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Promotions Configuration and Management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Platform Group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Feb 1, 2022 5:29 PM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14:paraId="78133F3A" w14:textId="5BC02ED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Access Promotions Object and Tab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Configuring Promotion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Managing a Promotion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Edit a Promotion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Deactivate a Promotion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Clone a Promotion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Promotion Calendar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1" w:name="scroll-bookmark-1"/>
      <w:bookmarkEnd w:id="1"/>
      <w:r>
        <w:t>Promotions play a significant role in increasing product sales. Promotions can be a part of a larger campaign to spread awareness about a new product or can be a part of a targeted objective. In Instore, Promotions are allocated to the accounts to let the sales representatives know about them while interacting with the customer.</w:t>
      </w:r>
    </w:p>
    <w:p>
      <w:pPr>
        <w:numPr>
          <w:ilvl w:val="0"/>
          <w:numId w:val="33"/>
        </w:numPr>
      </w:pPr>
      <w:hyperlink w:anchor="scroll-bookmark-2" w:history="1">
        <w:r>
          <w:rPr>
            <w:rStyle w:val="Hyperlink"/>
          </w:rPr>
          <w:t>Access Promotions Object and Tab</w:t>
        </w:r>
      </w:hyperlink>
    </w:p>
    <w:p>
      <w:pPr>
        <w:numPr>
          <w:ilvl w:val="0"/>
          <w:numId w:val="33"/>
        </w:numPr>
      </w:pPr>
      <w:hyperlink w:anchor="scroll-bookmark-3" w:history="1">
        <w:r>
          <w:rPr>
            <w:rStyle w:val="Hyperlink"/>
          </w:rPr>
          <w:t>Configuring Promotion</w:t>
        </w:r>
      </w:hyperlink>
    </w:p>
    <w:p>
      <w:pPr>
        <w:numPr>
          <w:ilvl w:val="0"/>
          <w:numId w:val="33"/>
        </w:numPr>
      </w:pPr>
      <w:hyperlink w:anchor="scroll-bookmark-4" w:history="1">
        <w:r>
          <w:rPr>
            <w:rStyle w:val="Hyperlink"/>
          </w:rPr>
          <w:t>Managing a Promotion</w:t>
        </w:r>
      </w:hyperlink>
    </w:p>
    <w:p>
      <w:pPr>
        <w:numPr>
          <w:ilvl w:val="1"/>
          <w:numId w:val="34"/>
        </w:numPr>
      </w:pPr>
      <w:hyperlink w:anchor="scroll-bookmark-5" w:history="1">
        <w:r>
          <w:rPr>
            <w:rStyle w:val="Hyperlink"/>
          </w:rPr>
          <w:t>Edit a Promotion</w:t>
        </w:r>
      </w:hyperlink>
    </w:p>
    <w:p>
      <w:pPr>
        <w:numPr>
          <w:ilvl w:val="1"/>
          <w:numId w:val="34"/>
        </w:numPr>
      </w:pPr>
      <w:hyperlink w:anchor="scroll-bookmark-6" w:history="1">
        <w:r>
          <w:rPr>
            <w:rStyle w:val="Hyperlink"/>
          </w:rPr>
          <w:t>Deactivate a Promotion</w:t>
        </w:r>
      </w:hyperlink>
    </w:p>
    <w:p>
      <w:pPr>
        <w:numPr>
          <w:ilvl w:val="1"/>
          <w:numId w:val="34"/>
        </w:numPr>
      </w:pPr>
      <w:hyperlink w:anchor="scroll-bookmark-7" w:history="1">
        <w:r>
          <w:rPr>
            <w:rStyle w:val="Hyperlink"/>
          </w:rPr>
          <w:t>Clone a Promotion</w:t>
        </w:r>
      </w:hyperlink>
    </w:p>
    <w:p>
      <w:pPr>
        <w:numPr>
          <w:ilvl w:val="0"/>
          <w:numId w:val="33"/>
        </w:numPr>
      </w:pPr>
      <w:hyperlink w:anchor="scroll-bookmark-8" w:history="1">
        <w:r>
          <w:rPr>
            <w:rStyle w:val="Hyperlink"/>
          </w:rPr>
          <w:t>Promotion Calendar</w:t>
        </w:r>
      </w:hyperlink>
    </w:p>
    <w:tbl>
      <w:tblPr>
        <w:tblStyle w:val="ScrollInfo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 xml:space="preserve">The information present here assumes that you already have the </w:t>
            </w:r>
            <w:r>
              <w:rPr>
                <w:b/>
              </w:rPr>
              <w:t>Promotions Managed Package</w:t>
            </w:r>
            <w:r>
              <w:t xml:space="preserve"> installed in your Salesforce account. Check </w:t>
            </w:r>
            <w:hyperlink r:id="rId11" w:history="1">
              <w:r>
                <w:rPr>
                  <w:rStyle w:val="Hyperlink"/>
                </w:rPr>
                <w:t>Promotions Managed Package Details</w:t>
              </w:r>
            </w:hyperlink>
            <w:r>
              <w:t xml:space="preserve"> for more details.</w:t>
            </w:r>
          </w:p>
        </w:tc>
      </w:tr>
    </w:tbl>
    <w:p>
      <w:pPr>
        <w:pStyle w:val="Heading1"/>
      </w:pPr>
      <w:bookmarkStart w:id="2" w:name="scroll-bookmark-2"/>
      <w:bookmarkStart w:id="3" w:name="_Toc256000000"/>
      <w:r>
        <w:t>Access Promotions Object and Tab</w:t>
      </w:r>
      <w:bookmarkEnd w:id="3"/>
      <w:bookmarkEnd w:id="2"/>
    </w:p>
    <w:p>
      <w:r>
        <w:t>To access the object:</w:t>
      </w:r>
    </w:p>
    <w:p>
      <w:pPr>
        <w:numPr>
          <w:ilvl w:val="0"/>
          <w:numId w:val="35"/>
        </w:numPr>
      </w:pPr>
      <w:r>
        <w:t>Log in to Salesforce.</w:t>
      </w:r>
    </w:p>
    <w:p>
      <w:pPr>
        <w:numPr>
          <w:ilvl w:val="0"/>
          <w:numId w:val="35"/>
        </w:numPr>
      </w:pPr>
      <w:r>
        <w:t xml:space="preserve">In the </w:t>
      </w:r>
      <w:r>
        <w:rPr>
          <w:b/>
        </w:rPr>
        <w:t>App Launcher</w:t>
      </w:r>
      <w:r>
        <w:t xml:space="preserve">, click </w:t>
      </w:r>
      <w:r>
        <w:rPr>
          <w:b/>
        </w:rPr>
        <w:t>Promotions</w:t>
      </w:r>
      <w:r>
        <w:t xml:space="preserve"> to navigate to the </w:t>
      </w:r>
      <w:r>
        <w:rPr>
          <w:b/>
        </w:rPr>
        <w:t>Promotions</w:t>
      </w:r>
      <w:r>
        <w:t xml:space="preserve"> tab.</w:t>
      </w:r>
    </w:p>
    <w:p>
      <w:pPr>
        <w:keepNext/>
        <w:jc w:val="left"/>
      </w:pPr>
      <w:bookmarkStart w:id="4" w:name="scroll-bookmark-9"/>
      <w:r>
        <w:drawing>
          <wp:inline>
            <wp:extent cx="2152650" cy="1384958"/>
            <wp:docPr id="100001" name="" descr="Accessing the Promotions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 Accessing the Promotions Object</w:t>
      </w:r>
    </w:p>
    <w:p/>
    <w:p>
      <w:pPr>
        <w:pStyle w:val="Heading1"/>
      </w:pPr>
      <w:bookmarkStart w:id="5" w:name="scroll-bookmark-3"/>
      <w:bookmarkStart w:id="6" w:name="_Toc256000001"/>
      <w:r>
        <w:t>Configuring Promotion</w:t>
      </w:r>
      <w:bookmarkEnd w:id="6"/>
      <w:bookmarkEnd w:id="5"/>
    </w:p>
    <w:p>
      <w:r>
        <w:t>To create a promotion:</w:t>
      </w:r>
    </w:p>
    <w:p>
      <w:pPr>
        <w:numPr>
          <w:ilvl w:val="0"/>
          <w:numId w:val="36"/>
        </w:numPr>
      </w:pPr>
      <w:r>
        <w:t xml:space="preserve">In the </w:t>
      </w:r>
      <w:r>
        <w:rPr>
          <w:b/>
        </w:rPr>
        <w:t>Promotions</w:t>
      </w:r>
      <w:r>
        <w:t xml:space="preserve"> tab, click </w:t>
      </w:r>
      <w:r>
        <w:rPr>
          <w:b/>
        </w:rPr>
        <w:t>New</w:t>
      </w:r>
      <w:r>
        <w:t>.</w:t>
      </w:r>
    </w:p>
    <w:p>
      <w:pPr>
        <w:keepNext/>
        <w:numPr>
          <w:ilvl w:val="0"/>
          <w:numId w:val="0"/>
        </w:numPr>
        <w:ind w:left="720" w:hanging="360"/>
        <w:jc w:val="left"/>
      </w:pPr>
      <w:bookmarkStart w:id="7" w:name="scroll-bookmark-10"/>
      <w:r>
        <w:drawing>
          <wp:inline>
            <wp:extent cx="2047875" cy="1316101"/>
            <wp:docPr id="100003" name="" descr="The New Promoti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Caption"/>
        <w:keepNext/>
        <w:numPr>
          <w:ilvl w:val="0"/>
          <w:numId w:val="0"/>
        </w:numPr>
        <w:ind w:left="72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2</w:t>
      </w:r>
      <w:r>
        <w:fldChar w:fldCharType="end"/>
      </w:r>
      <w:r>
        <w:t xml:space="preserve"> The New Promotion button</w:t>
      </w:r>
    </w:p>
    <w:p/>
    <w:p/>
    <w:p>
      <w:pPr>
        <w:numPr>
          <w:ilvl w:val="0"/>
          <w:numId w:val="36"/>
        </w:numPr>
      </w:pPr>
      <w:r>
        <w:t xml:space="preserve">In the </w:t>
      </w:r>
      <w:r>
        <w:rPr>
          <w:b/>
        </w:rPr>
        <w:t>New Promotion</w:t>
      </w:r>
      <w:r>
        <w:t xml:space="preserve"> dialog that appears, set the following fields to define the meta-details of a new promotion object:</w:t>
      </w:r>
    </w:p>
    <w:p>
      <w:pPr>
        <w:keepNext/>
        <w:numPr>
          <w:ilvl w:val="0"/>
          <w:numId w:val="0"/>
        </w:numPr>
        <w:ind w:left="720" w:hanging="360"/>
        <w:jc w:val="left"/>
      </w:pPr>
      <w:bookmarkStart w:id="8" w:name="scroll-bookmark-11"/>
      <w:r>
        <w:drawing>
          <wp:inline>
            <wp:extent cx="2028825" cy="1433703"/>
            <wp:docPr id="100005" name="" descr="Configuring Promo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Caption"/>
        <w:keepNext/>
        <w:numPr>
          <w:ilvl w:val="0"/>
          <w:numId w:val="0"/>
        </w:numPr>
        <w:ind w:left="72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3</w:t>
      </w:r>
      <w:r>
        <w:fldChar w:fldCharType="end"/>
      </w:r>
      <w:r>
        <w:t xml:space="preserve"> Configuring Promotion Details</w:t>
      </w:r>
    </w:p>
    <w:p>
      <w:pPr>
        <w:numPr>
          <w:ilvl w:val="1"/>
          <w:numId w:val="39"/>
        </w:numPr>
      </w:pPr>
      <w:r>
        <w:rPr>
          <w:b/>
        </w:rPr>
        <w:t xml:space="preserve">Promotion Name </w:t>
      </w:r>
      <w:r>
        <w:t>- The name of the Promotion.</w:t>
      </w:r>
    </w:p>
    <w:p>
      <w:pPr>
        <w:numPr>
          <w:ilvl w:val="1"/>
          <w:numId w:val="39"/>
        </w:numPr>
      </w:pPr>
      <w:r>
        <w:rPr>
          <w:b/>
        </w:rPr>
        <w:t xml:space="preserve">Allocation </w:t>
      </w:r>
      <w:r>
        <w:t xml:space="preserve">- This field is set to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Account</w:t>
      </w:r>
      <w:r>
        <w:t xml:space="preserve"> by default since you're going to be allocating the promotion to accounts in the next step.</w:t>
      </w:r>
    </w:p>
    <w:p>
      <w:pPr>
        <w:numPr>
          <w:ilvl w:val="1"/>
          <w:numId w:val="39"/>
        </w:numPr>
      </w:pPr>
      <w:r>
        <w:rPr>
          <w:b/>
        </w:rPr>
        <w:t>Sharing Code</w:t>
      </w:r>
      <w:r>
        <w:t xml:space="preserve"> - Enter a code to map a sharing rule to define the visibility of the promotion.</w:t>
      </w:r>
    </w:p>
    <w:p>
      <w:pPr>
        <w:numPr>
          <w:ilvl w:val="1"/>
          <w:numId w:val="39"/>
        </w:numPr>
      </w:pPr>
      <w:r>
        <w:rPr>
          <w:b/>
        </w:rPr>
        <w:t>Allocation Logic</w:t>
      </w:r>
      <w:r>
        <w:t xml:space="preserve"> - Choose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AND</w:t>
      </w:r>
      <w:r>
        <w:t xml:space="preserve"> or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OR</w:t>
      </w:r>
      <w:r>
        <w:t xml:space="preserve"> logical operator depending on the need.</w:t>
      </w:r>
    </w:p>
    <w:p>
      <w:pPr>
        <w:numPr>
          <w:ilvl w:val="1"/>
          <w:numId w:val="39"/>
        </w:numPr>
      </w:pPr>
      <w:r>
        <w:rPr>
          <w:b/>
        </w:rPr>
        <w:t>Start (Planned)</w:t>
      </w:r>
      <w:r>
        <w:t xml:space="preserve"> - Choose the start date of the promotion.</w:t>
      </w:r>
    </w:p>
    <w:p>
      <w:pPr>
        <w:numPr>
          <w:ilvl w:val="1"/>
          <w:numId w:val="39"/>
        </w:numPr>
      </w:pPr>
      <w:r>
        <w:rPr>
          <w:b/>
        </w:rPr>
        <w:t>End (Planned)</w:t>
      </w:r>
      <w:r>
        <w:t xml:space="preserve"> - Choose the end date of the promotion.</w:t>
      </w:r>
    </w:p>
    <w:p>
      <w:pPr>
        <w:numPr>
          <w:ilvl w:val="1"/>
          <w:numId w:val="39"/>
        </w:numPr>
      </w:pPr>
      <w:r>
        <w:rPr>
          <w:b/>
        </w:rPr>
        <w:t>Description</w:t>
      </w:r>
      <w:r>
        <w:t xml:space="preserve"> - Enter text to describe the promotion.</w:t>
      </w:r>
    </w:p>
    <w:p>
      <w:pPr>
        <w:numPr>
          <w:ilvl w:val="0"/>
          <w:numId w:val="36"/>
        </w:numPr>
      </w:pPr>
      <w:r>
        <w:t xml:space="preserve">Click </w:t>
      </w:r>
      <w:r>
        <w:rPr>
          <w:b/>
        </w:rPr>
        <w:t>Next</w:t>
      </w:r>
      <w:r>
        <w:t xml:space="preserve"> to move to the </w:t>
      </w:r>
      <w:r>
        <w:rPr>
          <w:b/>
        </w:rPr>
        <w:t>Product Selection</w:t>
      </w:r>
      <w:r>
        <w:t xml:space="preserve"> page and select the products you would like to promote.</w:t>
      </w:r>
    </w:p>
    <w:p>
      <w:pPr>
        <w:keepNext/>
        <w:numPr>
          <w:ilvl w:val="0"/>
          <w:numId w:val="0"/>
        </w:numPr>
        <w:ind w:left="720" w:hanging="360"/>
        <w:jc w:val="left"/>
      </w:pPr>
      <w:bookmarkStart w:id="9" w:name="scroll-bookmark-12"/>
      <w:r>
        <w:drawing>
          <wp:inline>
            <wp:extent cx="2028825" cy="1638154"/>
            <wp:docPr id="100007" name="" descr="Selecting Products for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Caption"/>
        <w:keepNext/>
        <w:numPr>
          <w:ilvl w:val="0"/>
          <w:numId w:val="0"/>
        </w:numPr>
        <w:ind w:left="72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4</w:t>
      </w:r>
      <w:r>
        <w:fldChar w:fldCharType="end"/>
      </w:r>
      <w:r>
        <w:t xml:space="preserve"> Selecting Products for Promotion</w:t>
      </w:r>
    </w:p>
    <w:p>
      <w:pPr>
        <w:ind w:left="720" w:hanging="360"/>
      </w:pPr>
      <w:r>
        <w:t>On this page, you can:</w:t>
      </w:r>
    </w:p>
    <w:p>
      <w:pPr>
        <w:numPr>
          <w:ilvl w:val="1"/>
          <w:numId w:val="41"/>
        </w:numPr>
      </w:pPr>
      <w:r>
        <w:t>Select multiple products one by one using the checkboxes in the grid.</w:t>
      </w:r>
    </w:p>
    <w:p>
      <w:pPr>
        <w:numPr>
          <w:ilvl w:val="1"/>
          <w:numId w:val="41"/>
        </w:numPr>
      </w:pPr>
      <w:r>
        <w:t xml:space="preserve">Define if the product is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Included</w:t>
      </w:r>
      <w:r>
        <w:t xml:space="preserve"> or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Excluded</w:t>
      </w:r>
      <w:r>
        <w:t>.</w:t>
      </w:r>
    </w:p>
    <w:p>
      <w:pPr>
        <w:numPr>
          <w:ilvl w:val="1"/>
          <w:numId w:val="41"/>
        </w:numPr>
      </w:pPr>
      <w:r>
        <w:t xml:space="preserve">Define validity period -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Start</w:t>
      </w:r>
      <w:r>
        <w:t xml:space="preserve"> and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End</w:t>
      </w:r>
      <w:r>
        <w:t xml:space="preserve"> date (The end date can be set to blank).</w:t>
      </w:r>
    </w:p>
    <w:p>
      <w:pPr>
        <w:numPr>
          <w:ilvl w:val="1"/>
          <w:numId w:val="41"/>
        </w:numPr>
      </w:pPr>
      <w:r>
        <w:t>Filter products by:</w:t>
      </w:r>
    </w:p>
    <w:p>
      <w:pPr>
        <w:numPr>
          <w:ilvl w:val="2"/>
          <w:numId w:val="42"/>
        </w:numPr>
      </w:pPr>
      <w:r>
        <w:rPr>
          <w:b/>
        </w:rPr>
        <w:t>Product Type</w:t>
      </w:r>
    </w:p>
    <w:p>
      <w:pPr>
        <w:numPr>
          <w:ilvl w:val="2"/>
          <w:numId w:val="42"/>
        </w:numPr>
      </w:pPr>
      <w:r>
        <w:rPr>
          <w:b/>
        </w:rPr>
        <w:t>Brand</w:t>
      </w:r>
    </w:p>
    <w:p>
      <w:pPr>
        <w:numPr>
          <w:ilvl w:val="2"/>
          <w:numId w:val="42"/>
        </w:numPr>
      </w:pPr>
      <w:r>
        <w:rPr>
          <w:b/>
        </w:rPr>
        <w:t>Category</w:t>
      </w:r>
    </w:p>
    <w:p>
      <w:pPr>
        <w:numPr>
          <w:ilvl w:val="1"/>
          <w:numId w:val="41"/>
        </w:numPr>
      </w:pPr>
      <w:r>
        <w:t>Search products by:</w:t>
      </w:r>
    </w:p>
    <w:p>
      <w:pPr>
        <w:numPr>
          <w:ilvl w:val="2"/>
          <w:numId w:val="43"/>
        </w:numPr>
      </w:pPr>
      <w:r>
        <w:rPr>
          <w:b/>
        </w:rPr>
        <w:t>Product Name</w:t>
      </w:r>
    </w:p>
    <w:p>
      <w:pPr>
        <w:numPr>
          <w:ilvl w:val="2"/>
          <w:numId w:val="43"/>
        </w:numPr>
      </w:pPr>
      <w:r>
        <w:rPr>
          <w:b/>
        </w:rPr>
        <w:t>Product Code</w:t>
      </w:r>
    </w:p>
    <w:p>
      <w:pPr>
        <w:numPr>
          <w:ilvl w:val="1"/>
          <w:numId w:val="41"/>
        </w:numPr>
      </w:pPr>
      <w:r>
        <w:t>The page appears in a grid format with the following columns:</w:t>
      </w:r>
    </w:p>
    <w:p>
      <w:pPr>
        <w:numPr>
          <w:ilvl w:val="2"/>
          <w:numId w:val="44"/>
        </w:numPr>
      </w:pPr>
      <w:r>
        <w:rPr>
          <w:b/>
        </w:rPr>
        <w:t>Product Name</w:t>
      </w:r>
    </w:p>
    <w:p>
      <w:pPr>
        <w:numPr>
          <w:ilvl w:val="2"/>
          <w:numId w:val="44"/>
        </w:numPr>
      </w:pPr>
      <w:r>
        <w:rPr>
          <w:b/>
        </w:rPr>
        <w:t>Product Code</w:t>
      </w:r>
    </w:p>
    <w:p>
      <w:pPr>
        <w:numPr>
          <w:ilvl w:val="2"/>
          <w:numId w:val="44"/>
        </w:numPr>
      </w:pPr>
      <w:r>
        <w:rPr>
          <w:b/>
        </w:rPr>
        <w:t>Product Type</w:t>
      </w:r>
    </w:p>
    <w:p>
      <w:pPr>
        <w:numPr>
          <w:ilvl w:val="2"/>
          <w:numId w:val="44"/>
        </w:numPr>
      </w:pPr>
      <w:r>
        <w:rPr>
          <w:b/>
        </w:rPr>
        <w:t>Brand</w:t>
      </w:r>
    </w:p>
    <w:p>
      <w:pPr>
        <w:numPr>
          <w:ilvl w:val="2"/>
          <w:numId w:val="44"/>
        </w:numPr>
      </w:pPr>
      <w:r>
        <w:rPr>
          <w:b/>
        </w:rPr>
        <w:t>Category</w:t>
      </w:r>
    </w:p>
    <w:p>
      <w:pPr>
        <w:numPr>
          <w:ilvl w:val="0"/>
          <w:numId w:val="36"/>
        </w:numPr>
      </w:pPr>
      <w:r>
        <w:t xml:space="preserve">Click </w:t>
      </w:r>
      <w:r>
        <w:rPr>
          <w:b/>
        </w:rPr>
        <w:t>Next</w:t>
      </w:r>
      <w:r>
        <w:t xml:space="preserve"> to see the detailed grid view of all the selected products.</w:t>
      </w:r>
    </w:p>
    <w:p>
      <w:pPr>
        <w:numPr>
          <w:ilvl w:val="1"/>
          <w:numId w:val="45"/>
        </w:numPr>
      </w:pPr>
      <w:r>
        <w:t>The grid includes the following columns:</w:t>
      </w:r>
    </w:p>
    <w:p>
      <w:pPr>
        <w:numPr>
          <w:ilvl w:val="2"/>
          <w:numId w:val="46"/>
        </w:numPr>
      </w:pPr>
      <w:r>
        <w:rPr>
          <w:b/>
        </w:rPr>
        <w:t>Product Name</w:t>
      </w:r>
    </w:p>
    <w:p>
      <w:pPr>
        <w:numPr>
          <w:ilvl w:val="2"/>
          <w:numId w:val="46"/>
        </w:numPr>
      </w:pPr>
      <w:r>
        <w:rPr>
          <w:b/>
        </w:rPr>
        <w:t>Product Code</w:t>
      </w:r>
    </w:p>
    <w:p>
      <w:pPr>
        <w:numPr>
          <w:ilvl w:val="2"/>
          <w:numId w:val="46"/>
        </w:numPr>
      </w:pPr>
      <w:r>
        <w:rPr>
          <w:b/>
        </w:rPr>
        <w:t>Price</w:t>
      </w:r>
    </w:p>
    <w:p>
      <w:pPr>
        <w:numPr>
          <w:ilvl w:val="2"/>
          <w:numId w:val="46"/>
        </w:numPr>
      </w:pPr>
      <w:r>
        <w:rPr>
          <w:b/>
        </w:rPr>
        <w:t>Sequence</w:t>
      </w:r>
    </w:p>
    <w:p>
      <w:pPr>
        <w:numPr>
          <w:ilvl w:val="1"/>
          <w:numId w:val="45"/>
        </w:numPr>
      </w:pPr>
      <w:r>
        <w:t>On this page, you can:</w:t>
      </w:r>
    </w:p>
    <w:p>
      <w:pPr>
        <w:numPr>
          <w:ilvl w:val="2"/>
          <w:numId w:val="47"/>
        </w:numPr>
      </w:pPr>
      <w:r>
        <w:rPr>
          <w:b/>
        </w:rPr>
        <w:t>Delete product lines</w:t>
      </w:r>
    </w:p>
    <w:p>
      <w:pPr>
        <w:numPr>
          <w:ilvl w:val="2"/>
          <w:numId w:val="47"/>
        </w:numPr>
      </w:pPr>
      <w:r>
        <w:rPr>
          <w:b/>
        </w:rPr>
        <w:t>Update Start and End date</w:t>
      </w:r>
    </w:p>
    <w:p>
      <w:pPr>
        <w:numPr>
          <w:ilvl w:val="2"/>
          <w:numId w:val="47"/>
        </w:numPr>
      </w:pPr>
      <w:r>
        <w:rPr>
          <w:b/>
        </w:rPr>
        <w:t>Update Rules</w:t>
      </w:r>
    </w:p>
    <w:p>
      <w:pPr>
        <w:numPr>
          <w:ilvl w:val="0"/>
          <w:numId w:val="36"/>
        </w:numPr>
      </w:pPr>
      <w:r>
        <w:t xml:space="preserve">Click </w:t>
      </w:r>
      <w:r>
        <w:rPr>
          <w:b/>
        </w:rPr>
        <w:t>Next</w:t>
      </w:r>
      <w:r>
        <w:t xml:space="preserve"> to allocate the Promotion to the accounts based on the following criteria:</w:t>
      </w:r>
    </w:p>
    <w:p>
      <w:pPr>
        <w:numPr>
          <w:ilvl w:val="1"/>
          <w:numId w:val="48"/>
        </w:numPr>
      </w:pPr>
      <w:r>
        <w:rPr>
          <w:b/>
        </w:rPr>
        <w:t>Individual Accounts</w:t>
      </w:r>
      <w:r>
        <w:t xml:space="preserve"> - You can add one or more accounts to include or exclude from the promotion.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10" w:name="scroll-bookmark-13"/>
      <w:r>
        <w:drawing>
          <wp:inline>
            <wp:extent cx="1905000" cy="1538173"/>
            <wp:docPr id="100009" name="" descr="Allocating to  accounts individu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5</w:t>
      </w:r>
      <w:r>
        <w:fldChar w:fldCharType="end"/>
      </w:r>
      <w:r>
        <w:t xml:space="preserve"> Allocating to  accounts individually</w:t>
      </w:r>
    </w:p>
    <w:p/>
    <w:p/>
    <w:p>
      <w:pPr>
        <w:numPr>
          <w:ilvl w:val="1"/>
          <w:numId w:val="48"/>
        </w:numPr>
      </w:pPr>
      <w:r>
        <w:rPr>
          <w:b/>
        </w:rPr>
        <w:t>Account Hierarchy</w:t>
      </w:r>
      <w:r>
        <w:t xml:space="preserve"> - Allocation based on a family of account (parent-child relationship). You can turn on the Inheritance and add one or more parent accounts to include or exclude from the promotion.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11" w:name="scroll-bookmark-14"/>
      <w:r>
        <w:drawing>
          <wp:inline>
            <wp:extent cx="1905000" cy="1538173"/>
            <wp:docPr id="100011" name="" descr="Allocation based 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6</w:t>
      </w:r>
      <w:r>
        <w:fldChar w:fldCharType="end"/>
      </w:r>
      <w:r>
        <w:t xml:space="preserve"> Allocation based on hierarchy</w:t>
      </w:r>
    </w:p>
    <w:p/>
    <w:p/>
    <w:p>
      <w:pPr>
        <w:numPr>
          <w:ilvl w:val="1"/>
          <w:numId w:val="48"/>
        </w:numPr>
      </w:pPr>
      <w:r>
        <w:rPr>
          <w:b/>
        </w:rPr>
        <w:t>Segment</w:t>
      </w:r>
      <w:r>
        <w:t xml:space="preserve"> - Allocation based on a filtered group of accounts. You can filter a group (segment) of accounts to promote based on one or more account attributes or tags.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12" w:name="scroll-bookmark-15"/>
      <w:r>
        <w:drawing>
          <wp:inline>
            <wp:extent cx="1885950" cy="1795393"/>
            <wp:docPr id="100013" name="" descr="Allocating to a group of 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7</w:t>
      </w:r>
      <w:r>
        <w:fldChar w:fldCharType="end"/>
      </w:r>
      <w:r>
        <w:t xml:space="preserve"> Allocating to a group of accounts</w:t>
      </w:r>
    </w:p>
    <w:p/>
    <w:p/>
    <w:p>
      <w:pPr>
        <w:numPr>
          <w:ilvl w:val="0"/>
          <w:numId w:val="36"/>
        </w:numPr>
      </w:pPr>
      <w:r>
        <w:t xml:space="preserve">Click </w:t>
      </w:r>
      <w:r>
        <w:rPr>
          <w:b/>
        </w:rPr>
        <w:t>Next</w:t>
      </w:r>
      <w:r>
        <w:t xml:space="preserve"> and choose an action based on need:</w:t>
      </w:r>
    </w:p>
    <w:p>
      <w:pPr>
        <w:numPr>
          <w:ilvl w:val="1"/>
          <w:numId w:val="52"/>
        </w:numPr>
      </w:pPr>
      <w:r>
        <w:t>For new promotions, choose either: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13" w:name="scroll-bookmark-16"/>
      <w:r>
        <w:drawing>
          <wp:inline>
            <wp:extent cx="1885950" cy="1523584"/>
            <wp:docPr id="100015" name="" descr="Activating the new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8</w:t>
      </w:r>
      <w:r>
        <w:fldChar w:fldCharType="end"/>
      </w:r>
      <w:r>
        <w:t xml:space="preserve"> Activating the new Promotion</w:t>
      </w:r>
    </w:p>
    <w:p>
      <w:pPr>
        <w:numPr>
          <w:ilvl w:val="2"/>
          <w:numId w:val="54"/>
        </w:numPr>
      </w:pPr>
      <w:r>
        <w:rPr>
          <w:b/>
        </w:rPr>
        <w:t>Activate</w:t>
      </w:r>
      <w:r>
        <w:t xml:space="preserve"> - Publishes the new Promotion.</w:t>
      </w:r>
    </w:p>
    <w:p>
      <w:pPr>
        <w:numPr>
          <w:ilvl w:val="2"/>
          <w:numId w:val="54"/>
        </w:numPr>
      </w:pPr>
      <w:r>
        <w:rPr>
          <w:b/>
        </w:rPr>
        <w:t xml:space="preserve">Clone </w:t>
      </w:r>
      <w:r>
        <w:t>- Clones an existing Promotion. This option is disabled for new Promotions.</w:t>
      </w:r>
    </w:p>
    <w:p>
      <w:pPr>
        <w:numPr>
          <w:ilvl w:val="1"/>
          <w:numId w:val="52"/>
        </w:numPr>
      </w:pPr>
      <w:r>
        <w:t>While editing existing promotions, you choose to either: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14" w:name="scroll-bookmark-17"/>
      <w:r>
        <w:drawing>
          <wp:inline>
            <wp:extent cx="1885950" cy="1311109"/>
            <wp:docPr id="100017" name="" descr="Updating changes in a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9</w:t>
      </w:r>
      <w:r>
        <w:fldChar w:fldCharType="end"/>
      </w:r>
      <w:r>
        <w:t xml:space="preserve"> Updating changes in a Promotion</w:t>
      </w:r>
    </w:p>
    <w:p>
      <w:pPr>
        <w:numPr>
          <w:ilvl w:val="2"/>
          <w:numId w:val="56"/>
        </w:numPr>
      </w:pPr>
      <w:r>
        <w:rPr>
          <w:b/>
        </w:rPr>
        <w:t xml:space="preserve">Deactivate </w:t>
      </w:r>
      <w:r>
        <w:t>- Deactivates existing Promotion.</w:t>
      </w:r>
    </w:p>
    <w:p>
      <w:pPr>
        <w:numPr>
          <w:ilvl w:val="2"/>
          <w:numId w:val="56"/>
        </w:numPr>
      </w:pPr>
      <w:r>
        <w:rPr>
          <w:b/>
        </w:rPr>
        <w:t xml:space="preserve">Update </w:t>
      </w:r>
      <w:r>
        <w:t>- Save changes to existing Promotion.</w:t>
      </w:r>
    </w:p>
    <w:p>
      <w:pPr>
        <w:numPr>
          <w:ilvl w:val="0"/>
          <w:numId w:val="36"/>
        </w:numPr>
      </w:pPr>
      <w:r>
        <w:t xml:space="preserve">You can also just click </w:t>
      </w:r>
      <w:r>
        <w:rPr>
          <w:b/>
        </w:rPr>
        <w:t>Close</w:t>
      </w:r>
      <w:r>
        <w:t xml:space="preserve"> to save and leave the new promotion in the </w:t>
      </w:r>
      <w:r>
        <w:rPr>
          <w:b/>
        </w:rPr>
        <w:t>Draft</w:t>
      </w:r>
      <w:r>
        <w:t xml:space="preserve"> state.</w:t>
      </w:r>
    </w:p>
    <w:p>
      <w:pPr>
        <w:keepNext/>
        <w:numPr>
          <w:ilvl w:val="0"/>
          <w:numId w:val="0"/>
        </w:numPr>
        <w:ind w:left="720" w:hanging="360"/>
        <w:jc w:val="left"/>
      </w:pPr>
      <w:bookmarkStart w:id="15" w:name="scroll-bookmark-18"/>
      <w:r>
        <w:drawing>
          <wp:inline>
            <wp:extent cx="2028825" cy="1639007"/>
            <wp:docPr id="100019" name="" descr="Saving Promotion as D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Caption"/>
        <w:keepNext/>
        <w:numPr>
          <w:ilvl w:val="0"/>
          <w:numId w:val="0"/>
        </w:numPr>
        <w:ind w:left="72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10</w:t>
      </w:r>
      <w:r>
        <w:fldChar w:fldCharType="end"/>
      </w:r>
      <w:r>
        <w:t xml:space="preserve"> Saving Promotion as Draft</w:t>
      </w:r>
    </w:p>
    <w:p/>
    <w:p/>
    <w:p>
      <w:pPr>
        <w:pStyle w:val="Heading1"/>
      </w:pPr>
      <w:bookmarkStart w:id="16" w:name="scroll-bookmark-4"/>
      <w:bookmarkStart w:id="17" w:name="_Toc256000002"/>
      <w:r>
        <w:t>Managing a Promotion</w:t>
      </w:r>
      <w:bookmarkEnd w:id="17"/>
      <w:bookmarkEnd w:id="16"/>
    </w:p>
    <w:p>
      <w:r>
        <w:t>You can edit, deactivate or clone an existing promotion depending on the need.</w:t>
      </w:r>
    </w:p>
    <w:p>
      <w:pPr>
        <w:pStyle w:val="Heading2"/>
      </w:pPr>
      <w:bookmarkStart w:id="18" w:name="scroll-bookmark-5"/>
      <w:bookmarkStart w:id="19" w:name="_Toc256000003"/>
      <w:r>
        <w:t>Edit a Promotion</w:t>
      </w:r>
      <w:bookmarkEnd w:id="19"/>
      <w:bookmarkEnd w:id="18"/>
    </w:p>
    <w:p>
      <w:r>
        <w:t>To edit an existing promotion object:</w:t>
      </w:r>
    </w:p>
    <w:p>
      <w:pPr>
        <w:numPr>
          <w:ilvl w:val="0"/>
          <w:numId w:val="58"/>
        </w:numPr>
      </w:pPr>
      <w:r>
        <w:t xml:space="preserve">In the </w:t>
      </w:r>
      <w:r>
        <w:rPr>
          <w:b/>
        </w:rPr>
        <w:t>Promotions</w:t>
      </w:r>
      <w:r>
        <w:t xml:space="preserve"> tab, click any promotion.</w:t>
      </w:r>
    </w:p>
    <w:p>
      <w:pPr>
        <w:numPr>
          <w:ilvl w:val="0"/>
          <w:numId w:val="58"/>
        </w:numPr>
      </w:pPr>
      <w:r>
        <w:t xml:space="preserve">On the Promotion page, click </w:t>
      </w:r>
      <w:r>
        <w:rPr>
          <w:b/>
        </w:rPr>
        <w:t>Edit</w:t>
      </w:r>
      <w:r>
        <w:t>.</w:t>
      </w:r>
    </w:p>
    <w:p>
      <w:pPr>
        <w:numPr>
          <w:ilvl w:val="0"/>
          <w:numId w:val="58"/>
        </w:numPr>
      </w:pPr>
      <w:r>
        <w:t xml:space="preserve">In the </w:t>
      </w:r>
      <w:r>
        <w:rPr>
          <w:b/>
        </w:rPr>
        <w:t>Promotion</w:t>
      </w:r>
      <w:r>
        <w:t xml:space="preserve"> dialog that appears, make changes to the details as needed and click </w:t>
      </w:r>
      <w:r>
        <w:rPr>
          <w:b/>
        </w:rPr>
        <w:t>Next</w:t>
      </w:r>
      <w:r>
        <w:t xml:space="preserve"> until you reach the last page on the dialog.</w:t>
      </w:r>
    </w:p>
    <w:p>
      <w:pPr>
        <w:numPr>
          <w:ilvl w:val="0"/>
          <w:numId w:val="58"/>
        </w:numPr>
      </w:pPr>
      <w:r>
        <w:t xml:space="preserve">Click </w:t>
      </w:r>
      <w:r>
        <w:rPr>
          <w:b/>
        </w:rPr>
        <w:t>Update</w:t>
      </w:r>
      <w:r>
        <w:t xml:space="preserve"> to save the changes and then click </w:t>
      </w:r>
      <w:r>
        <w:rPr>
          <w:b/>
        </w:rPr>
        <w:t>Close</w:t>
      </w:r>
      <w:r>
        <w:t>.</w:t>
      </w:r>
    </w:p>
    <w:p>
      <w:pPr>
        <w:keepNext/>
        <w:jc w:val="left"/>
      </w:pPr>
      <w:bookmarkStart w:id="20" w:name="scroll-bookmark-19"/>
      <w:r>
        <w:drawing>
          <wp:inline>
            <wp:extent cx="2152650" cy="1836928"/>
            <wp:docPr id="100021" name="" descr="Editing a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11</w:t>
      </w:r>
      <w:r>
        <w:fldChar w:fldCharType="end"/>
      </w:r>
      <w:r>
        <w:t xml:space="preserve"> Editing a Promotion</w:t>
      </w:r>
    </w:p>
    <w:p/>
    <w:p>
      <w:pPr>
        <w:pStyle w:val="Heading2"/>
      </w:pPr>
      <w:bookmarkStart w:id="21" w:name="scroll-bookmark-6"/>
      <w:bookmarkStart w:id="22" w:name="_Toc256000004"/>
      <w:r>
        <w:t>Deactivate a Promotion</w:t>
      </w:r>
      <w:bookmarkEnd w:id="22"/>
      <w:bookmarkEnd w:id="21"/>
    </w:p>
    <w:p>
      <w:r>
        <w:t>To deactivate an existing promotion object:</w:t>
      </w:r>
    </w:p>
    <w:p>
      <w:pPr>
        <w:numPr>
          <w:ilvl w:val="0"/>
          <w:numId w:val="59"/>
        </w:numPr>
      </w:pPr>
      <w:r>
        <w:t xml:space="preserve">In the </w:t>
      </w:r>
      <w:r>
        <w:rPr>
          <w:b/>
        </w:rPr>
        <w:t>Promotions</w:t>
      </w:r>
      <w:r>
        <w:t xml:space="preserve"> tab, click any promotion.</w:t>
      </w:r>
    </w:p>
    <w:p>
      <w:pPr>
        <w:numPr>
          <w:ilvl w:val="0"/>
          <w:numId w:val="59"/>
        </w:numPr>
      </w:pPr>
      <w:r>
        <w:t xml:space="preserve">On the Promotion page, click </w:t>
      </w:r>
      <w:r>
        <w:rPr>
          <w:b/>
        </w:rPr>
        <w:t>Edit</w:t>
      </w:r>
      <w:r>
        <w:t>.</w:t>
      </w:r>
    </w:p>
    <w:p>
      <w:pPr>
        <w:numPr>
          <w:ilvl w:val="0"/>
          <w:numId w:val="59"/>
        </w:numPr>
      </w:pPr>
      <w:r>
        <w:t xml:space="preserve">In the </w:t>
      </w:r>
      <w:r>
        <w:rPr>
          <w:b/>
        </w:rPr>
        <w:t>Promotion</w:t>
      </w:r>
      <w:r>
        <w:t xml:space="preserve"> dialog that appears, click </w:t>
      </w:r>
      <w:r>
        <w:rPr>
          <w:b/>
        </w:rPr>
        <w:t>Next</w:t>
      </w:r>
      <w:r>
        <w:t xml:space="preserve"> until you reach the last page on the dialog.</w:t>
      </w:r>
    </w:p>
    <w:p>
      <w:pPr>
        <w:numPr>
          <w:ilvl w:val="0"/>
          <w:numId w:val="59"/>
        </w:numPr>
      </w:pPr>
      <w:r>
        <w:t xml:space="preserve">Click </w:t>
      </w:r>
      <w:r>
        <w:rPr>
          <w:b/>
        </w:rPr>
        <w:t>Deactivate</w:t>
      </w:r>
      <w:r>
        <w:t xml:space="preserve"> and then click </w:t>
      </w:r>
      <w:r>
        <w:rPr>
          <w:b/>
        </w:rPr>
        <w:t>Close</w:t>
      </w:r>
      <w:r>
        <w:t>.</w:t>
      </w:r>
    </w:p>
    <w:p>
      <w:pPr>
        <w:keepNext/>
        <w:jc w:val="left"/>
      </w:pPr>
      <w:bookmarkStart w:id="23" w:name="scroll-bookmark-20"/>
      <w:r>
        <w:drawing>
          <wp:inline>
            <wp:extent cx="2152650" cy="1836928"/>
            <wp:docPr id="100023" name="" descr="Deactivating a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12</w:t>
      </w:r>
      <w:r>
        <w:fldChar w:fldCharType="end"/>
      </w:r>
      <w:r>
        <w:t xml:space="preserve"> Deactivating a Promotion</w:t>
      </w:r>
    </w:p>
    <w:p/>
    <w:p>
      <w:pPr>
        <w:pStyle w:val="Heading2"/>
      </w:pPr>
      <w:bookmarkStart w:id="24" w:name="scroll-bookmark-7"/>
      <w:bookmarkStart w:id="25" w:name="_Toc256000005"/>
      <w:r>
        <w:t>Clone a Promotion</w:t>
      </w:r>
      <w:bookmarkEnd w:id="25"/>
      <w:bookmarkEnd w:id="24"/>
    </w:p>
    <w:p>
      <w:r>
        <w:t>To clone an existing promotion object:</w:t>
      </w:r>
    </w:p>
    <w:p>
      <w:pPr>
        <w:numPr>
          <w:ilvl w:val="0"/>
          <w:numId w:val="60"/>
        </w:numPr>
      </w:pPr>
      <w:r>
        <w:t xml:space="preserve">In the </w:t>
      </w:r>
      <w:r>
        <w:rPr>
          <w:b/>
        </w:rPr>
        <w:t>Promotions</w:t>
      </w:r>
      <w:r>
        <w:t xml:space="preserve"> tab, click any promotion.</w:t>
      </w:r>
    </w:p>
    <w:p>
      <w:pPr>
        <w:numPr>
          <w:ilvl w:val="0"/>
          <w:numId w:val="60"/>
        </w:numPr>
      </w:pPr>
      <w:r>
        <w:t xml:space="preserve">On the Promotion page, click </w:t>
      </w:r>
      <w:r>
        <w:rPr>
          <w:b/>
        </w:rPr>
        <w:t>Clone</w:t>
      </w:r>
      <w:r>
        <w:t>.</w:t>
      </w:r>
    </w:p>
    <w:p>
      <w:pPr>
        <w:numPr>
          <w:ilvl w:val="0"/>
          <w:numId w:val="60"/>
        </w:numPr>
      </w:pPr>
      <w:r>
        <w:t xml:space="preserve">In the </w:t>
      </w:r>
      <w:r>
        <w:rPr>
          <w:b/>
        </w:rPr>
        <w:t>Promotion Details</w:t>
      </w:r>
      <w:r>
        <w:t xml:space="preserve"> dialog that appears, leave the configuration as it is or make changes to the details as needed.</w:t>
      </w:r>
    </w:p>
    <w:p>
      <w:pPr>
        <w:numPr>
          <w:ilvl w:val="0"/>
          <w:numId w:val="60"/>
        </w:numPr>
      </w:pPr>
      <w:r>
        <w:t xml:space="preserve">Click </w:t>
      </w:r>
      <w:r>
        <w:rPr>
          <w:b/>
        </w:rPr>
        <w:t>Save</w:t>
      </w:r>
      <w:r>
        <w:t xml:space="preserve"> to create the clone record.</w:t>
      </w:r>
    </w:p>
    <w:p>
      <w:pPr>
        <w:keepNext/>
        <w:jc w:val="left"/>
      </w:pPr>
      <w:bookmarkStart w:id="26" w:name="scroll-bookmark-21"/>
      <w:r>
        <w:drawing>
          <wp:inline>
            <wp:extent cx="2152650" cy="1509725"/>
            <wp:docPr id="100025" name="" descr="Cloning a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13</w:t>
      </w:r>
      <w:r>
        <w:fldChar w:fldCharType="end"/>
      </w:r>
      <w:r>
        <w:t xml:space="preserve"> Cloning a Promotion</w:t>
      </w:r>
    </w:p>
    <w:p/>
    <w:p>
      <w:pPr>
        <w:pStyle w:val="Heading1"/>
      </w:pPr>
      <w:bookmarkStart w:id="27" w:name="scroll-bookmark-8"/>
      <w:bookmarkStart w:id="28" w:name="_Toc256000006"/>
      <w:r>
        <w:t>Promotion Calendar</w:t>
      </w:r>
      <w:bookmarkEnd w:id="28"/>
      <w:bookmarkEnd w:id="27"/>
    </w:p>
    <w:p>
      <w:r>
        <w:t>A Promotion Calendar shows you a calendar view of all scheduled promotions.</w:t>
      </w:r>
    </w:p>
    <w:p>
      <w:r>
        <w:t xml:space="preserve">You can access the calendar from the </w:t>
      </w:r>
      <w:r>
        <w:rPr>
          <w:b/>
        </w:rPr>
        <w:t>Promotions Planning</w:t>
      </w:r>
      <w:r>
        <w:t xml:space="preserve"> page.</w:t>
      </w:r>
    </w:p>
    <w:p>
      <w:r>
        <w:t>In the calendar, you can:</w:t>
      </w:r>
    </w:p>
    <w:p>
      <w:pPr>
        <w:numPr>
          <w:ilvl w:val="0"/>
          <w:numId w:val="61"/>
        </w:numPr>
      </w:pPr>
      <w:r>
        <w:t>Click any scheduled promotion to view its details</w:t>
      </w:r>
    </w:p>
    <w:p>
      <w:pPr>
        <w:numPr>
          <w:ilvl w:val="0"/>
          <w:numId w:val="61"/>
        </w:numPr>
      </w:pPr>
      <w:r>
        <w:t>Add a new Promotion</w:t>
      </w:r>
    </w:p>
    <w:p>
      <w:pPr>
        <w:numPr>
          <w:ilvl w:val="0"/>
          <w:numId w:val="61"/>
        </w:numPr>
      </w:pPr>
      <w:r>
        <w:t>Search for any promotion.</w:t>
      </w:r>
    </w:p>
    <w:p>
      <w:pPr>
        <w:numPr>
          <w:ilvl w:val="0"/>
          <w:numId w:val="61"/>
        </w:numPr>
      </w:pPr>
      <w:r>
        <w:t>Switch between the Week, Month, and Year view of the calendar based on the need.</w:t>
      </w:r>
    </w:p>
    <w:p>
      <w:pPr>
        <w:keepNext/>
        <w:jc w:val="left"/>
      </w:pPr>
      <w:bookmarkStart w:id="29" w:name="scroll-bookmark-22"/>
      <w:r>
        <w:drawing>
          <wp:inline>
            <wp:extent cx="1619250" cy="1381760"/>
            <wp:docPr id="100027" name="" descr="The Promotions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14</w:t>
      </w:r>
      <w:r>
        <w:fldChar w:fldCharType="end"/>
      </w:r>
      <w:r>
        <w:t xml:space="preserve"> The Promotions Calendar</w:t>
      </w:r>
    </w:p>
    <w:p/>
    <w:sectPr w:rsidSect="008B1C6A">
      <w:footerReference w:type="default" r:id="rId26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033515A7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Promotion Calendar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11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Platform Group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Promotions Configuration and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multilevel"/>
    <w:tmpl w:val="7DF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F627D1"/>
    <w:multiLevelType w:val="multilevel"/>
    <w:tmpl w:val="7DF627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7DF627D7"/>
    <w:multiLevelType w:val="hybridMultilevel"/>
    <w:tmpl w:val="7DF627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7DF627D8"/>
    <w:multiLevelType w:val="hybridMultilevel"/>
    <w:tmpl w:val="7DF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7DF627D9"/>
    <w:multiLevelType w:val="hybridMultilevel"/>
    <w:tmpl w:val="7DF627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DF627DA"/>
    <w:multiLevelType w:val="hybridMultilevel"/>
    <w:tmpl w:val="7DF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DF627DB"/>
    <w:multiLevelType w:val="hybridMultilevel"/>
    <w:tmpl w:val="7DF627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DF627DC"/>
    <w:multiLevelType w:val="hybridMultilevel"/>
    <w:tmpl w:val="7D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DF627DD"/>
    <w:multiLevelType w:val="hybridMultilevel"/>
    <w:tmpl w:val="7DF627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DF627DE"/>
    <w:multiLevelType w:val="hybridMultilevel"/>
    <w:tmpl w:val="7DF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7DF627DF"/>
    <w:multiLevelType w:val="hybridMultilevel"/>
    <w:tmpl w:val="7DF627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7DF627E0"/>
    <w:multiLevelType w:val="hybridMultilevel"/>
    <w:tmpl w:val="7DF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7DF627E1"/>
    <w:multiLevelType w:val="hybridMultilevel"/>
    <w:tmpl w:val="7DF627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7DF627E2"/>
    <w:multiLevelType w:val="hybridMultilevel"/>
    <w:tmpl w:val="7DF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7DF627E3"/>
    <w:multiLevelType w:val="hybridMultilevel"/>
    <w:tmpl w:val="7DF627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7DF627E4"/>
    <w:multiLevelType w:val="hybridMultilevel"/>
    <w:tmpl w:val="7DF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7DF627E5"/>
    <w:multiLevelType w:val="hybridMultilevel"/>
    <w:tmpl w:val="7DF627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7DF627E6"/>
    <w:multiLevelType w:val="hybridMultilevel"/>
    <w:tmpl w:val="7DF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7DF627E7"/>
    <w:multiLevelType w:val="multilevel"/>
    <w:tmpl w:val="7DF627E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DF627E8"/>
    <w:multiLevelType w:val="multilevel"/>
    <w:tmpl w:val="7DF6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7DF627E9"/>
    <w:multiLevelType w:val="multilevel"/>
    <w:tmpl w:val="7DF627E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7DF627EA"/>
    <w:multiLevelType w:val="hybridMultilevel"/>
    <w:tmpl w:val="7DF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s://pitcher-ag.atlassian.net/wiki/spaces/PG/pages/245235813/Promotions+Managed+Package+Details" TargetMode="External" /><Relationship Id="rId12" Type="http://schemas.openxmlformats.org/officeDocument/2006/relationships/image" Target="media/image1.png" /><Relationship Id="rId13" Type="http://schemas.openxmlformats.org/officeDocument/2006/relationships/image" Target="media/image2.png" /><Relationship Id="rId14" Type="http://schemas.openxmlformats.org/officeDocument/2006/relationships/image" Target="media/image3.png" /><Relationship Id="rId15" Type="http://schemas.openxmlformats.org/officeDocument/2006/relationships/image" Target="media/image4.png" /><Relationship Id="rId16" Type="http://schemas.openxmlformats.org/officeDocument/2006/relationships/image" Target="media/image5.png" /><Relationship Id="rId17" Type="http://schemas.openxmlformats.org/officeDocument/2006/relationships/image" Target="media/image6.png" /><Relationship Id="rId18" Type="http://schemas.openxmlformats.org/officeDocument/2006/relationships/image" Target="media/image7.png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1" Type="http://schemas.openxmlformats.org/officeDocument/2006/relationships/image" Target="media/image10.png" /><Relationship Id="rId22" Type="http://schemas.openxmlformats.org/officeDocument/2006/relationships/image" Target="media/image11.png" /><Relationship Id="rId23" Type="http://schemas.openxmlformats.org/officeDocument/2006/relationships/image" Target="media/image12.png" /><Relationship Id="rId24" Type="http://schemas.openxmlformats.org/officeDocument/2006/relationships/image" Target="media/image13.png" /><Relationship Id="rId25" Type="http://schemas.openxmlformats.org/officeDocument/2006/relationships/image" Target="media/image14.png" /><Relationship Id="rId26" Type="http://schemas.openxmlformats.org/officeDocument/2006/relationships/footer" Target="footer4.xml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45</Words>
  <Characters>418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Apps 2</cp:lastModifiedBy>
  <cp:revision>111</cp:revision>
  <dcterms:created xsi:type="dcterms:W3CDTF">2016-10-04T14:03:00Z</dcterms:created>
  <dcterms:modified xsi:type="dcterms:W3CDTF">2021-07-12T13:38:00Z</dcterms:modified>
</cp:coreProperties>
</file>