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A7E2" w14:textId="5B87D392" w:rsidR="000C2222" w:rsidRDefault="0016280E" w:rsidP="000C2222">
      <w:pPr>
        <w:ind w:left="720" w:hanging="360"/>
      </w:pPr>
      <w:r>
        <w:t>Interviewee: 53 year old man</w:t>
      </w:r>
    </w:p>
    <w:p w14:paraId="2E9D8280" w14:textId="7A214162" w:rsidR="002043E5" w:rsidRDefault="002043E5" w:rsidP="000C2222">
      <w:pPr>
        <w:ind w:left="720" w:hanging="360"/>
      </w:pPr>
      <w:bookmarkStart w:id="0" w:name="_Hlk147185448"/>
      <w:r>
        <w:t>City of primary residence: Olney, MD</w:t>
      </w:r>
    </w:p>
    <w:bookmarkEnd w:id="0"/>
    <w:p w14:paraId="36A59B93" w14:textId="1DC55CAB" w:rsidR="00455A30" w:rsidRDefault="00455A30" w:rsidP="00455A30">
      <w:pPr>
        <w:pStyle w:val="ListParagraph"/>
        <w:numPr>
          <w:ilvl w:val="0"/>
          <w:numId w:val="1"/>
        </w:numPr>
      </w:pPr>
      <w:r>
        <w:t>How familiar are you with your local recycling regulations in your primary residence area?</w:t>
      </w:r>
    </w:p>
    <w:p w14:paraId="7E1FCA92" w14:textId="404DB50F" w:rsidR="0080634B" w:rsidRDefault="0080634B" w:rsidP="0080634B">
      <w:pPr>
        <w:pStyle w:val="ListParagraph"/>
        <w:numPr>
          <w:ilvl w:val="1"/>
          <w:numId w:val="1"/>
        </w:numPr>
      </w:pPr>
      <w:r>
        <w:t xml:space="preserve">Average knowledge of it – </w:t>
      </w:r>
      <w:r w:rsidR="00D77E37">
        <w:t xml:space="preserve">“I’ve </w:t>
      </w:r>
      <w:r>
        <w:t xml:space="preserve">googled it a bunch of times </w:t>
      </w:r>
      <w:r w:rsidR="00D77E37">
        <w:t>depending</w:t>
      </w:r>
      <w:r>
        <w:t xml:space="preserve"> on what I want to recycle</w:t>
      </w:r>
      <w:r w:rsidR="00D77E37">
        <w:t>”</w:t>
      </w:r>
    </w:p>
    <w:p w14:paraId="677A6FBB" w14:textId="7627661E" w:rsidR="00455A30" w:rsidRDefault="00455A30" w:rsidP="00455A30">
      <w:pPr>
        <w:pStyle w:val="ListParagraph"/>
        <w:numPr>
          <w:ilvl w:val="0"/>
          <w:numId w:val="1"/>
        </w:numPr>
      </w:pPr>
      <w:r>
        <w:t>How accessible do you think information regarding how to recycle is</w:t>
      </w:r>
    </w:p>
    <w:p w14:paraId="1793AC0D" w14:textId="53967797" w:rsidR="00455A30" w:rsidRDefault="00D77E37" w:rsidP="00D77E37">
      <w:pPr>
        <w:pStyle w:val="ListParagraph"/>
        <w:numPr>
          <w:ilvl w:val="1"/>
          <w:numId w:val="1"/>
        </w:numPr>
      </w:pPr>
      <w:r>
        <w:t>“</w:t>
      </w:r>
      <w:r w:rsidR="0080634B">
        <w:t>Very accessible – you just google montg</w:t>
      </w:r>
      <w:r>
        <w:t>o</w:t>
      </w:r>
      <w:r w:rsidR="0080634B">
        <w:t>mery county recycling and theres a ton of information</w:t>
      </w:r>
      <w:r>
        <w:t>. S</w:t>
      </w:r>
      <w:r w:rsidR="0080634B">
        <w:t>o around here its very easy</w:t>
      </w:r>
      <w:r>
        <w:t>. For G</w:t>
      </w:r>
      <w:r w:rsidR="0080634B">
        <w:t>rammy on the other hand</w:t>
      </w:r>
      <w:r>
        <w:t>, it</w:t>
      </w:r>
      <w:r w:rsidR="0080634B">
        <w:t xml:space="preserve"> would be very difficult because they don’t have it set up there the way we do here</w:t>
      </w:r>
    </w:p>
    <w:p w14:paraId="62CF8D9D" w14:textId="17736961" w:rsidR="00455A30" w:rsidRDefault="00455A30" w:rsidP="00455A30">
      <w:pPr>
        <w:pStyle w:val="ListParagraph"/>
        <w:numPr>
          <w:ilvl w:val="0"/>
          <w:numId w:val="1"/>
        </w:numPr>
      </w:pPr>
      <w:r>
        <w:t>Do you recycle regularly? Why or why not</w:t>
      </w:r>
    </w:p>
    <w:p w14:paraId="75C869AB" w14:textId="2E69522C" w:rsidR="0080634B" w:rsidRDefault="0080634B" w:rsidP="0080634B">
      <w:pPr>
        <w:pStyle w:val="ListParagraph"/>
        <w:numPr>
          <w:ilvl w:val="1"/>
          <w:numId w:val="1"/>
        </w:numPr>
      </w:pPr>
      <w:r>
        <w:t xml:space="preserve">Yes to </w:t>
      </w:r>
      <w:r w:rsidR="00D77E37">
        <w:t>“</w:t>
      </w:r>
      <w:r>
        <w:t>save the planet</w:t>
      </w:r>
      <w:r w:rsidR="00D77E37">
        <w:t>”</w:t>
      </w:r>
      <w:r>
        <w:t xml:space="preserve">, </w:t>
      </w:r>
      <w:r w:rsidR="00D77E37">
        <w:t>“</w:t>
      </w:r>
      <w:r>
        <w:t>reduce waste going into landfills – save the environment</w:t>
      </w:r>
      <w:r w:rsidR="00D77E37">
        <w:t>”</w:t>
      </w:r>
    </w:p>
    <w:p w14:paraId="7DBC9930" w14:textId="4DEEEE66" w:rsidR="00455A30" w:rsidRDefault="00455A30" w:rsidP="00455A30">
      <w:pPr>
        <w:pStyle w:val="ListParagraph"/>
        <w:numPr>
          <w:ilvl w:val="0"/>
          <w:numId w:val="1"/>
        </w:numPr>
      </w:pPr>
      <w:r>
        <w:t>If yes, do you think you recycle properly</w:t>
      </w:r>
    </w:p>
    <w:p w14:paraId="7AB26E24" w14:textId="3329EBBE" w:rsidR="0080634B" w:rsidRDefault="00D77E37" w:rsidP="0080634B">
      <w:pPr>
        <w:pStyle w:val="ListParagraph"/>
        <w:numPr>
          <w:ilvl w:val="1"/>
          <w:numId w:val="1"/>
        </w:numPr>
      </w:pPr>
      <w:r>
        <w:t>Y</w:t>
      </w:r>
      <w:r w:rsidR="0080634B">
        <w:t>es</w:t>
      </w:r>
    </w:p>
    <w:p w14:paraId="49523FE8" w14:textId="67294CE8" w:rsidR="00455A30" w:rsidRDefault="00455A30" w:rsidP="00455A30">
      <w:pPr>
        <w:pStyle w:val="ListParagraph"/>
        <w:numPr>
          <w:ilvl w:val="0"/>
          <w:numId w:val="1"/>
        </w:numPr>
      </w:pPr>
      <w:r>
        <w:t>If yes, how did you learn how to properly recycle</w:t>
      </w:r>
    </w:p>
    <w:p w14:paraId="1A5EBB77" w14:textId="4A1C2808" w:rsidR="0080634B" w:rsidRDefault="00D77E37" w:rsidP="0080634B">
      <w:pPr>
        <w:pStyle w:val="ListParagraph"/>
        <w:numPr>
          <w:ilvl w:val="1"/>
          <w:numId w:val="1"/>
        </w:numPr>
      </w:pPr>
      <w:r>
        <w:t>“</w:t>
      </w:r>
      <w:r w:rsidR="0080634B">
        <w:t>By googling the montgomery county recycling information. When we moved here they provided the recycling canisters</w:t>
      </w:r>
      <w:r>
        <w:t>”</w:t>
      </w:r>
      <w:r w:rsidR="0080634B">
        <w:t xml:space="preserve"> and they usually gave literature with i</w:t>
      </w:r>
      <w:r>
        <w:t>t that told us what we can and cannot recycle and told us where to take other types of things to recycle them</w:t>
      </w:r>
    </w:p>
    <w:p w14:paraId="626B8EA9" w14:textId="05C829AA" w:rsidR="0080634B" w:rsidRDefault="00455A30" w:rsidP="0080634B">
      <w:pPr>
        <w:pStyle w:val="ListParagraph"/>
        <w:numPr>
          <w:ilvl w:val="0"/>
          <w:numId w:val="1"/>
        </w:numPr>
      </w:pPr>
      <w:r>
        <w:t>How much do you separate your waste? (all in the trash; trash and recycling; trash and multiple separate recycling; trash, recycling, compost)</w:t>
      </w:r>
    </w:p>
    <w:p w14:paraId="0CB2DB15" w14:textId="13139486" w:rsidR="0080634B" w:rsidRDefault="00D77E37" w:rsidP="0080634B">
      <w:pPr>
        <w:pStyle w:val="ListParagraph"/>
        <w:numPr>
          <w:ilvl w:val="1"/>
          <w:numId w:val="1"/>
        </w:numPr>
      </w:pPr>
      <w:r>
        <w:t xml:space="preserve">3 bins: </w:t>
      </w:r>
      <w:r w:rsidR="0080634B">
        <w:t>Trash; paper; glass/alum</w:t>
      </w:r>
      <w:r>
        <w:t>inum</w:t>
      </w:r>
      <w:r w:rsidR="0080634B">
        <w:t>/plastic</w:t>
      </w:r>
    </w:p>
    <w:p w14:paraId="0BBB4DE1" w14:textId="264BC605" w:rsidR="00455A30" w:rsidRDefault="00455A30" w:rsidP="00455A30">
      <w:pPr>
        <w:pStyle w:val="ListParagraph"/>
        <w:numPr>
          <w:ilvl w:val="0"/>
          <w:numId w:val="1"/>
        </w:numPr>
      </w:pPr>
      <w:r>
        <w:t>When you spend time away from your primary residence do you still recycle? Why or why not</w:t>
      </w:r>
    </w:p>
    <w:p w14:paraId="7DC62AA0" w14:textId="5933E43B" w:rsidR="0080634B" w:rsidRDefault="00D77E37" w:rsidP="0080634B">
      <w:pPr>
        <w:pStyle w:val="ListParagraph"/>
        <w:numPr>
          <w:ilvl w:val="1"/>
          <w:numId w:val="1"/>
        </w:numPr>
      </w:pPr>
      <w:r>
        <w:t>“</w:t>
      </w:r>
      <w:r w:rsidR="0080634B">
        <w:t>I try to</w:t>
      </w:r>
      <w:r>
        <w:t xml:space="preserve">. I </w:t>
      </w:r>
      <w:r w:rsidR="0080634B">
        <w:t>always look for recycling bins</w:t>
      </w:r>
      <w:r>
        <w:t>”</w:t>
      </w:r>
      <w:r w:rsidR="0080634B">
        <w:t xml:space="preserve">; sometimes bring stuff home to properly recycle it rather than throwing it in the garbage </w:t>
      </w:r>
    </w:p>
    <w:p w14:paraId="2E17A51F" w14:textId="50478515" w:rsidR="00455A30" w:rsidRDefault="00455A30" w:rsidP="00455A30">
      <w:pPr>
        <w:pStyle w:val="ListParagraph"/>
        <w:numPr>
          <w:ilvl w:val="0"/>
          <w:numId w:val="1"/>
        </w:numPr>
      </w:pPr>
      <w:r>
        <w:t>Do you know where your primary residence’s local waste drop-off center is located</w:t>
      </w:r>
    </w:p>
    <w:p w14:paraId="4B19A3B0" w14:textId="1D1A89A6" w:rsidR="0080634B" w:rsidRDefault="0080634B" w:rsidP="0080634B">
      <w:pPr>
        <w:pStyle w:val="ListParagraph"/>
        <w:numPr>
          <w:ilvl w:val="1"/>
          <w:numId w:val="1"/>
        </w:numPr>
      </w:pPr>
      <w:r>
        <w:t>Yes I know where it is</w:t>
      </w:r>
    </w:p>
    <w:p w14:paraId="6220863E" w14:textId="37805595" w:rsidR="00455A30" w:rsidRDefault="00455A30" w:rsidP="00455A30">
      <w:pPr>
        <w:pStyle w:val="ListParagraph"/>
        <w:numPr>
          <w:ilvl w:val="0"/>
          <w:numId w:val="1"/>
        </w:numPr>
      </w:pPr>
      <w:r>
        <w:t>Do you know when trash collection days are at your primary residence</w:t>
      </w:r>
    </w:p>
    <w:p w14:paraId="24F47877" w14:textId="361B3694" w:rsidR="0080634B" w:rsidRDefault="0080634B" w:rsidP="0080634B">
      <w:pPr>
        <w:pStyle w:val="ListParagraph"/>
        <w:numPr>
          <w:ilvl w:val="1"/>
          <w:numId w:val="1"/>
        </w:numPr>
      </w:pPr>
      <w:r>
        <w:t xml:space="preserve">Yes </w:t>
      </w:r>
    </w:p>
    <w:p w14:paraId="235FABF8" w14:textId="0BB52AA8" w:rsidR="00455A30" w:rsidRDefault="00455A30" w:rsidP="00455A30">
      <w:pPr>
        <w:pStyle w:val="ListParagraph"/>
        <w:numPr>
          <w:ilvl w:val="0"/>
          <w:numId w:val="1"/>
        </w:numPr>
      </w:pPr>
      <w:r>
        <w:t>When you are choosing what politicans to vote for/support do you take into account their stance on environmental issues</w:t>
      </w:r>
    </w:p>
    <w:p w14:paraId="0A633E9B" w14:textId="309F64B5" w:rsidR="0080634B" w:rsidRDefault="0080634B" w:rsidP="0080634B">
      <w:pPr>
        <w:pStyle w:val="ListParagraph"/>
        <w:numPr>
          <w:ilvl w:val="1"/>
          <w:numId w:val="1"/>
        </w:numPr>
      </w:pPr>
      <w:r>
        <w:t>Idk – yeah sort of have that as a consideration</w:t>
      </w:r>
    </w:p>
    <w:p w14:paraId="66E5D91D" w14:textId="77777777" w:rsidR="00D56BC7" w:rsidRDefault="00D56BC7" w:rsidP="00D56BC7"/>
    <w:p w14:paraId="1AC70D5F" w14:textId="77777777" w:rsidR="00D56BC7" w:rsidRDefault="00D56BC7" w:rsidP="00D56BC7">
      <w:pPr>
        <w:pStyle w:val="ListParagraph"/>
        <w:numPr>
          <w:ilvl w:val="0"/>
          <w:numId w:val="1"/>
        </w:numPr>
      </w:pPr>
      <w:bookmarkStart w:id="1" w:name="_Hlk147186163"/>
      <w:r>
        <w:t>If you are unsure whether an item can be recycled, do you throw it in the trash or guess which recycling bin to throw it in?</w:t>
      </w:r>
    </w:p>
    <w:bookmarkEnd w:id="1"/>
    <w:p w14:paraId="5BC12719" w14:textId="5648AC20" w:rsidR="0080634B" w:rsidRDefault="0080634B" w:rsidP="0080634B">
      <w:pPr>
        <w:pStyle w:val="ListParagraph"/>
        <w:numPr>
          <w:ilvl w:val="1"/>
          <w:numId w:val="1"/>
        </w:numPr>
      </w:pPr>
      <w:r>
        <w:t>Depends on what it is but probably both – sometimes I throw it in the trash and sometimes I take my best guess – someone there will figure it out if it should be recycled or not</w:t>
      </w:r>
    </w:p>
    <w:p w14:paraId="5C086AFE" w14:textId="77777777" w:rsidR="000E310F" w:rsidRDefault="000E310F" w:rsidP="000E310F">
      <w:pPr>
        <w:pStyle w:val="ListParagraph"/>
        <w:numPr>
          <w:ilvl w:val="0"/>
          <w:numId w:val="1"/>
        </w:numPr>
      </w:pPr>
      <w:r>
        <w:t xml:space="preserve">Do you recognize these symbols? </w:t>
      </w:r>
    </w:p>
    <w:p w14:paraId="4CDEEBD3" w14:textId="77777777" w:rsidR="000E310F" w:rsidRDefault="000E310F" w:rsidP="000E310F">
      <w:r>
        <w:rPr>
          <w:noProof/>
        </w:rPr>
        <w:lastRenderedPageBreak/>
        <w:drawing>
          <wp:inline distT="0" distB="0" distL="0" distR="0" wp14:anchorId="1C0C507C" wp14:editId="1F785647">
            <wp:extent cx="5943600" cy="889635"/>
            <wp:effectExtent l="0" t="0" r="0" b="5715"/>
            <wp:docPr id="1716647426" name="Picture 1" descr="Resin Identification Code (RIC) | Environmental Claims on Packaging: A  Guide for Alameda County Busin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n Identification Code (RIC) | Environmental Claims on Packaging: A  Guide for Alameda County Business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7C88" w14:textId="1256BD3A" w:rsidR="0080634B" w:rsidRDefault="0080634B" w:rsidP="000E310F">
      <w:pPr>
        <w:pStyle w:val="ListParagraph"/>
        <w:numPr>
          <w:ilvl w:val="1"/>
          <w:numId w:val="1"/>
        </w:numPr>
      </w:pPr>
      <w:r>
        <w:t>I recognize them but I do not know what they mean theres too many of th</w:t>
      </w:r>
      <w:r w:rsidR="00B07384">
        <w:t>em to remember what they all mean</w:t>
      </w:r>
    </w:p>
    <w:p w14:paraId="35692DB3" w14:textId="241E6881" w:rsidR="00455A30" w:rsidRDefault="00455A30" w:rsidP="00455A30">
      <w:pPr>
        <w:pStyle w:val="ListParagraph"/>
        <w:numPr>
          <w:ilvl w:val="0"/>
          <w:numId w:val="1"/>
        </w:numPr>
      </w:pPr>
      <w:r>
        <w:t>If yes, do you know what they mean? If so, what do they mean?</w:t>
      </w:r>
    </w:p>
    <w:p w14:paraId="064C7F5A" w14:textId="26D7C683" w:rsidR="0080634B" w:rsidRDefault="0080634B" w:rsidP="0080634B">
      <w:pPr>
        <w:pStyle w:val="ListParagraph"/>
        <w:numPr>
          <w:ilvl w:val="1"/>
          <w:numId w:val="1"/>
        </w:numPr>
      </w:pPr>
      <w:r>
        <w:t xml:space="preserve">Don’t know what any of them mean </w:t>
      </w:r>
      <w:r w:rsidR="00604DE8">
        <w:t xml:space="preserve">– assume if it has a symbol like that it can be recycled </w:t>
      </w:r>
    </w:p>
    <w:p w14:paraId="1FA5537C" w14:textId="2F11ADB3" w:rsidR="00455A30" w:rsidRDefault="000C2222" w:rsidP="00455A30">
      <w:pPr>
        <w:pStyle w:val="ListParagraph"/>
        <w:numPr>
          <w:ilvl w:val="0"/>
          <w:numId w:val="1"/>
        </w:numPr>
      </w:pPr>
      <w:r>
        <w:t>Are you aware that these symbols do not necessarily mean the object can be recycled in your area?</w:t>
      </w:r>
    </w:p>
    <w:p w14:paraId="591C988C" w14:textId="5E3C672C" w:rsidR="00604DE8" w:rsidRDefault="00604DE8" w:rsidP="00D77E37">
      <w:pPr>
        <w:pStyle w:val="ListParagraph"/>
        <w:numPr>
          <w:ilvl w:val="1"/>
          <w:numId w:val="1"/>
        </w:numPr>
      </w:pPr>
      <w:r>
        <w:t xml:space="preserve">Aware that not every one of them can be recycled – </w:t>
      </w:r>
      <w:r w:rsidR="00B07384">
        <w:t>“</w:t>
      </w:r>
      <w:r>
        <w:t>but generally somewhere they can be recycled</w:t>
      </w:r>
      <w:r w:rsidR="00B07384">
        <w:t>”</w:t>
      </w:r>
    </w:p>
    <w:sectPr w:rsidR="0060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5DCE"/>
    <w:multiLevelType w:val="hybridMultilevel"/>
    <w:tmpl w:val="D736B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52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30"/>
    <w:rsid w:val="000C2222"/>
    <w:rsid w:val="000E310F"/>
    <w:rsid w:val="0016280E"/>
    <w:rsid w:val="001C5F93"/>
    <w:rsid w:val="002043E5"/>
    <w:rsid w:val="00225F11"/>
    <w:rsid w:val="00377276"/>
    <w:rsid w:val="00391262"/>
    <w:rsid w:val="00455A30"/>
    <w:rsid w:val="00604DE8"/>
    <w:rsid w:val="00685126"/>
    <w:rsid w:val="0080634B"/>
    <w:rsid w:val="00B07384"/>
    <w:rsid w:val="00B55F60"/>
    <w:rsid w:val="00D56BC7"/>
    <w:rsid w:val="00D77E37"/>
    <w:rsid w:val="00E55C7D"/>
    <w:rsid w:val="00EF4126"/>
    <w:rsid w:val="00FD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798A"/>
  <w15:chartTrackingRefBased/>
  <w15:docId w15:val="{735D50BE-F79B-4696-8514-E46158D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Biggar, Sydney</dc:creator>
  <cp:keywords/>
  <dc:description/>
  <cp:lastModifiedBy>Biggar, Sydney</cp:lastModifiedBy>
  <cp:revision>11</cp:revision>
  <dcterms:created xsi:type="dcterms:W3CDTF">2023-10-02T19:04:00Z</dcterms:created>
  <dcterms:modified xsi:type="dcterms:W3CDTF">2024-01-31T20:01:00Z</dcterms:modified>
</cp:coreProperties>
</file>