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215" w:rsidRDefault="00E87215" w:rsidP="00E87215">
      <w:pPr>
        <w:jc w:val="center"/>
      </w:pPr>
      <w:r>
        <w:t>REPUBLIC OF THE PHILIPPINES</w:t>
      </w:r>
    </w:p>
    <w:p w:rsidR="00E87215" w:rsidRDefault="00E87215" w:rsidP="00E87215">
      <w:pPr>
        <w:jc w:val="center"/>
      </w:pPr>
      <w:r>
        <w:t>DEPARTMENT OF EDUCATION</w:t>
      </w:r>
    </w:p>
    <w:p w:rsidR="00E87215" w:rsidRDefault="00E87215" w:rsidP="00E87215">
      <w:pPr>
        <w:jc w:val="center"/>
      </w:pPr>
      <w:r>
        <w:t>BARANGAY MATANDANG BALARA</w:t>
      </w:r>
    </w:p>
    <w:p w:rsidR="00E87215" w:rsidRDefault="00E87215" w:rsidP="00E87215">
      <w:pPr>
        <w:jc w:val="center"/>
      </w:pPr>
    </w:p>
    <w:p w:rsidR="00E87215" w:rsidRDefault="00E87215" w:rsidP="00E87215">
      <w:pPr>
        <w:jc w:val="center"/>
        <w:rPr>
          <w:b/>
          <w:sz w:val="32"/>
        </w:rPr>
      </w:pPr>
      <w:r>
        <w:rPr>
          <w:b/>
          <w:sz w:val="32"/>
        </w:rPr>
        <w:t>INSPECTION REPORT</w:t>
      </w:r>
    </w:p>
    <w:p w:rsidR="00132A41" w:rsidRPr="009B13A2" w:rsidRDefault="00132A41" w:rsidP="00E87215">
      <w:pPr>
        <w:rPr>
          <w:sz w:val="28"/>
          <w:szCs w:val="28"/>
        </w:rPr>
      </w:pPr>
    </w:p>
    <w:tbl>
      <w:tblPr>
        <w:tblW w:w="10260" w:type="dxa"/>
        <w:tblInd w:w="-432" w:type="dxa"/>
        <w:tblBorders>
          <w:top w:val="double" w:sz="6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2282"/>
        <w:gridCol w:w="1678"/>
        <w:gridCol w:w="3240"/>
      </w:tblGrid>
      <w:tr w:rsidR="00132A41" w:rsidRPr="00AA575F" w:rsidTr="00050F7D">
        <w:trPr>
          <w:cantSplit/>
          <w:trHeight w:val="300"/>
        </w:trPr>
        <w:tc>
          <w:tcPr>
            <w:tcW w:w="10260" w:type="dxa"/>
            <w:gridSpan w:val="4"/>
            <w:tcBorders>
              <w:top w:val="double" w:sz="6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32A41" w:rsidRPr="00AA575F" w:rsidRDefault="00132A41" w:rsidP="00C42C0B">
            <w:pPr>
              <w:jc w:val="center"/>
              <w:rPr>
                <w:b/>
                <w:bCs/>
                <w:color w:val="000000"/>
                <w:sz w:val="20"/>
              </w:rPr>
            </w:pPr>
            <w:r w:rsidRPr="00AA575F">
              <w:rPr>
                <w:b/>
                <w:bCs/>
                <w:snapToGrid w:val="0"/>
                <w:color w:val="000000"/>
                <w:sz w:val="20"/>
              </w:rPr>
              <w:t>General Information</w:t>
            </w:r>
          </w:p>
        </w:tc>
      </w:tr>
      <w:tr w:rsidR="00132A41" w:rsidRPr="00AA575F" w:rsidTr="00050F7D">
        <w:trPr>
          <w:cantSplit/>
          <w:trHeight w:val="300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A41" w:rsidRPr="00AA575F" w:rsidRDefault="00132A41" w:rsidP="002E2D72">
            <w:pPr>
              <w:jc w:val="left"/>
              <w:rPr>
                <w:b/>
                <w:color w:val="000000"/>
                <w:sz w:val="20"/>
              </w:rPr>
            </w:pPr>
            <w:r w:rsidRPr="00AA575F">
              <w:rPr>
                <w:b/>
                <w:snapToGrid w:val="0"/>
                <w:color w:val="000000"/>
                <w:sz w:val="20"/>
              </w:rPr>
              <w:t>Project Name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32A41" w:rsidRPr="00050F7D" w:rsidRDefault="00132A41" w:rsidP="002E2D72">
            <w:pPr>
              <w:jc w:val="left"/>
              <w:rPr>
                <w:color w:val="000000"/>
                <w:sz w:val="20"/>
              </w:rPr>
            </w:pPr>
            <w:r w:rsidRPr="00050F7D">
              <w:rPr>
                <w:rFonts w:ascii="Arial" w:hAnsi="Arial" w:cs="Arial"/>
                <w:snapToGrid w:val="0"/>
                <w:color w:val="000000"/>
                <w:sz w:val="20"/>
              </w:rPr>
              <w:t> </w:t>
            </w:r>
          </w:p>
        </w:tc>
      </w:tr>
      <w:tr w:rsidR="00A51D09" w:rsidRPr="00AA575F" w:rsidTr="00050F7D">
        <w:trPr>
          <w:cantSplit/>
          <w:trHeight w:val="300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D09" w:rsidRPr="00AA575F" w:rsidRDefault="00A51D09" w:rsidP="002E2D72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>
              <w:rPr>
                <w:b/>
                <w:snapToGrid w:val="0"/>
                <w:color w:val="000000"/>
                <w:sz w:val="20"/>
              </w:rPr>
              <w:t xml:space="preserve">NPDES </w:t>
            </w:r>
            <w:r w:rsidR="001167AA">
              <w:rPr>
                <w:b/>
                <w:snapToGrid w:val="0"/>
                <w:color w:val="000000"/>
                <w:sz w:val="20"/>
              </w:rPr>
              <w:t>Tracking</w:t>
            </w:r>
            <w:r>
              <w:rPr>
                <w:b/>
                <w:snapToGrid w:val="0"/>
                <w:color w:val="000000"/>
                <w:sz w:val="20"/>
              </w:rPr>
              <w:t xml:space="preserve"> No.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1D09" w:rsidRPr="00050F7D" w:rsidRDefault="00A51D09" w:rsidP="002E2D72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1D09" w:rsidRPr="00A51D09" w:rsidRDefault="00A51D09" w:rsidP="002E2D72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A51D09">
              <w:rPr>
                <w:b/>
                <w:snapToGrid w:val="0"/>
                <w:color w:val="000000"/>
                <w:sz w:val="20"/>
              </w:rPr>
              <w:t>Location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1D09" w:rsidRPr="00050F7D" w:rsidRDefault="00A51D09" w:rsidP="002E2D72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A51D09" w:rsidRPr="00AA575F" w:rsidTr="00050F7D">
        <w:trPr>
          <w:cantSplit/>
          <w:trHeight w:val="300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1D09" w:rsidRPr="00AA575F" w:rsidRDefault="00A51D09" w:rsidP="002E2D72">
            <w:pPr>
              <w:jc w:val="left"/>
              <w:rPr>
                <w:b/>
                <w:color w:val="000000"/>
                <w:sz w:val="20"/>
              </w:rPr>
            </w:pPr>
            <w:r w:rsidRPr="00AA575F">
              <w:rPr>
                <w:b/>
                <w:snapToGrid w:val="0"/>
                <w:color w:val="000000"/>
                <w:sz w:val="20"/>
              </w:rPr>
              <w:t>Date of Inspection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1D09" w:rsidRPr="00A51D09" w:rsidRDefault="00A51D09" w:rsidP="002E2D72">
            <w:pPr>
              <w:jc w:val="left"/>
              <w:rPr>
                <w:b/>
                <w:color w:val="000000"/>
                <w:sz w:val="20"/>
              </w:rPr>
            </w:pPr>
            <w:r w:rsidRPr="00A51D09">
              <w:rPr>
                <w:b/>
                <w:snapToGrid w:val="0"/>
                <w:color w:val="000000"/>
                <w:sz w:val="20"/>
              </w:rPr>
              <w:t> 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1D09" w:rsidRPr="00A51D09" w:rsidRDefault="00A51D09" w:rsidP="002E2D72">
            <w:pPr>
              <w:jc w:val="left"/>
              <w:rPr>
                <w:b/>
                <w:color w:val="000000"/>
                <w:sz w:val="20"/>
              </w:rPr>
            </w:pPr>
            <w:r w:rsidRPr="00A51D09">
              <w:rPr>
                <w:b/>
                <w:color w:val="000000"/>
                <w:sz w:val="20"/>
              </w:rPr>
              <w:t>Start/End Time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51D09" w:rsidRPr="00AA575F" w:rsidRDefault="00A51D09" w:rsidP="002E2D72">
            <w:pPr>
              <w:jc w:val="left"/>
              <w:rPr>
                <w:rFonts w:ascii="Arial" w:hAnsi="Arial" w:cs="Arial"/>
                <w:b/>
                <w:color w:val="000000"/>
                <w:sz w:val="20"/>
              </w:rPr>
            </w:pPr>
          </w:p>
        </w:tc>
      </w:tr>
      <w:tr w:rsidR="00BF4FBA" w:rsidRPr="00AA575F" w:rsidTr="00050F7D">
        <w:trPr>
          <w:cantSplit/>
          <w:trHeight w:val="600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FBA" w:rsidRPr="00AA575F" w:rsidRDefault="00BF4FBA" w:rsidP="002E2D72">
            <w:pPr>
              <w:jc w:val="left"/>
              <w:rPr>
                <w:b/>
                <w:color w:val="000000"/>
                <w:sz w:val="20"/>
              </w:rPr>
            </w:pPr>
            <w:r w:rsidRPr="00AA575F">
              <w:rPr>
                <w:b/>
                <w:snapToGrid w:val="0"/>
                <w:color w:val="000000"/>
                <w:sz w:val="20"/>
              </w:rPr>
              <w:t>Inspector’s Name</w:t>
            </w:r>
            <w:r>
              <w:rPr>
                <w:b/>
                <w:snapToGrid w:val="0"/>
                <w:color w:val="000000"/>
                <w:sz w:val="20"/>
              </w:rPr>
              <w:t>(s)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4FBA" w:rsidRPr="00050F7D" w:rsidRDefault="00BF4FBA" w:rsidP="00636287">
            <w:pPr>
              <w:jc w:val="left"/>
              <w:rPr>
                <w:color w:val="000000"/>
                <w:sz w:val="20"/>
              </w:rPr>
            </w:pPr>
          </w:p>
        </w:tc>
      </w:tr>
      <w:tr w:rsidR="00BF4FBA" w:rsidRPr="00AA575F" w:rsidTr="00050F7D">
        <w:trPr>
          <w:cantSplit/>
          <w:trHeight w:val="300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FBA" w:rsidRPr="00AA575F" w:rsidRDefault="00BF4FBA" w:rsidP="002E2D72">
            <w:pPr>
              <w:jc w:val="left"/>
              <w:rPr>
                <w:b/>
                <w:snapToGrid w:val="0"/>
                <w:color w:val="000000"/>
                <w:sz w:val="20"/>
              </w:rPr>
            </w:pPr>
            <w:r w:rsidRPr="00AA575F">
              <w:rPr>
                <w:b/>
                <w:snapToGrid w:val="0"/>
                <w:color w:val="000000"/>
                <w:sz w:val="20"/>
              </w:rPr>
              <w:t>Inspector’s Title</w:t>
            </w:r>
            <w:r>
              <w:rPr>
                <w:b/>
                <w:snapToGrid w:val="0"/>
                <w:color w:val="000000"/>
                <w:sz w:val="20"/>
              </w:rPr>
              <w:t>(s)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4FBA" w:rsidRPr="00050F7D" w:rsidRDefault="00BF4FBA" w:rsidP="00636287">
            <w:pPr>
              <w:jc w:val="left"/>
              <w:rPr>
                <w:snapToGrid w:val="0"/>
                <w:color w:val="000000"/>
                <w:sz w:val="20"/>
              </w:rPr>
            </w:pPr>
          </w:p>
        </w:tc>
      </w:tr>
      <w:tr w:rsidR="00BF4FBA" w:rsidRPr="00AA575F" w:rsidTr="00050F7D">
        <w:trPr>
          <w:cantSplit/>
          <w:trHeight w:val="300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FBA" w:rsidRPr="00AA575F" w:rsidRDefault="00BF4FBA" w:rsidP="002E2D72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Inspector’s Contact Information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4FBA" w:rsidRPr="00050F7D" w:rsidRDefault="00BF4FBA" w:rsidP="00636287">
            <w:pPr>
              <w:jc w:val="left"/>
              <w:rPr>
                <w:color w:val="000000"/>
                <w:sz w:val="20"/>
              </w:rPr>
            </w:pPr>
          </w:p>
        </w:tc>
      </w:tr>
      <w:tr w:rsidR="00BF4FBA" w:rsidRPr="00AA575F" w:rsidTr="00050F7D">
        <w:trPr>
          <w:cantSplit/>
          <w:trHeight w:val="300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FBA" w:rsidRPr="00363D94" w:rsidRDefault="00BF4FBA" w:rsidP="002E2D72">
            <w:pPr>
              <w:jc w:val="left"/>
              <w:rPr>
                <w:b/>
                <w:color w:val="000000"/>
                <w:sz w:val="20"/>
              </w:rPr>
            </w:pPr>
            <w:r w:rsidRPr="00AA575F">
              <w:rPr>
                <w:b/>
                <w:color w:val="000000"/>
                <w:sz w:val="20"/>
              </w:rPr>
              <w:t>Inspector’s Qualifications</w:t>
            </w: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4FBA" w:rsidRPr="00050F7D" w:rsidRDefault="00BF4FBA" w:rsidP="00636287">
            <w:pPr>
              <w:jc w:val="left"/>
              <w:rPr>
                <w:snapToGrid w:val="0"/>
                <w:color w:val="000000"/>
                <w:sz w:val="20"/>
              </w:rPr>
            </w:pPr>
          </w:p>
          <w:p w:rsidR="00763964" w:rsidRPr="00050F7D" w:rsidRDefault="00763964" w:rsidP="00E87215">
            <w:pPr>
              <w:jc w:val="left"/>
              <w:rPr>
                <w:color w:val="000000"/>
                <w:sz w:val="20"/>
              </w:rPr>
            </w:pPr>
            <w:bookmarkStart w:id="0" w:name="_GoBack"/>
            <w:bookmarkEnd w:id="0"/>
          </w:p>
        </w:tc>
      </w:tr>
      <w:tr w:rsidR="00BF4FBA" w:rsidRPr="00AA575F" w:rsidTr="00050F7D">
        <w:trPr>
          <w:cantSplit/>
          <w:trHeight w:val="300"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FBA" w:rsidRDefault="00BF4FBA" w:rsidP="002E2D72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Describe present phase of construction</w:t>
            </w:r>
          </w:p>
          <w:p w:rsidR="00BF4FBA" w:rsidRPr="00AA575F" w:rsidRDefault="00BF4FBA" w:rsidP="002E2D72">
            <w:pPr>
              <w:jc w:val="left"/>
              <w:rPr>
                <w:b/>
                <w:color w:val="000000"/>
                <w:sz w:val="20"/>
              </w:rPr>
            </w:pPr>
          </w:p>
        </w:tc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F4FBA" w:rsidRPr="00AA575F" w:rsidRDefault="00BF4FBA" w:rsidP="002E2D72">
            <w:pPr>
              <w:jc w:val="left"/>
              <w:rPr>
                <w:rFonts w:ascii="Arial" w:hAnsi="Arial" w:cs="Arial"/>
                <w:b/>
                <w:snapToGrid w:val="0"/>
                <w:color w:val="000000"/>
                <w:sz w:val="20"/>
              </w:rPr>
            </w:pPr>
          </w:p>
        </w:tc>
      </w:tr>
      <w:tr w:rsidR="00BF4FBA" w:rsidRPr="00AA575F" w:rsidTr="00050F7D">
        <w:trPr>
          <w:cantSplit/>
          <w:trHeight w:val="332"/>
        </w:trPr>
        <w:tc>
          <w:tcPr>
            <w:tcW w:w="10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F4FBA" w:rsidRDefault="00BF4FBA" w:rsidP="009B13A2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Type of Inspection</w:t>
            </w:r>
            <w:r w:rsidR="00763964">
              <w:rPr>
                <w:b/>
                <w:color w:val="000000"/>
                <w:sz w:val="20"/>
              </w:rPr>
              <w:t>:</w:t>
            </w:r>
          </w:p>
          <w:p w:rsidR="00BF4FBA" w:rsidRPr="00763964" w:rsidRDefault="00BF4FBA" w:rsidP="009B13A2">
            <w:pPr>
              <w:jc w:val="left"/>
              <w:rPr>
                <w:color w:val="000000"/>
                <w:sz w:val="20"/>
              </w:rPr>
            </w:pPr>
            <w:r w:rsidRPr="00763964">
              <w:rPr>
                <w:color w:val="000000"/>
                <w:sz w:val="20"/>
              </w:rPr>
              <w:sym w:font="Wingdings" w:char="F071"/>
            </w:r>
            <w:r w:rsidR="00763964">
              <w:rPr>
                <w:color w:val="000000"/>
                <w:sz w:val="20"/>
              </w:rPr>
              <w:t xml:space="preserve"> Regular          </w:t>
            </w:r>
            <w:r w:rsidRPr="00763964">
              <w:rPr>
                <w:color w:val="000000"/>
                <w:sz w:val="20"/>
              </w:rPr>
              <w:sym w:font="Wingdings" w:char="F071"/>
            </w:r>
            <w:r w:rsidRPr="00763964">
              <w:rPr>
                <w:color w:val="000000"/>
                <w:sz w:val="20"/>
              </w:rPr>
              <w:t xml:space="preserve"> Pre-storm event</w:t>
            </w:r>
            <w:r w:rsidR="00763964">
              <w:rPr>
                <w:color w:val="000000"/>
                <w:sz w:val="20"/>
              </w:rPr>
              <w:t xml:space="preserve">          </w:t>
            </w:r>
            <w:r w:rsidRPr="00763964">
              <w:rPr>
                <w:color w:val="000000"/>
                <w:sz w:val="20"/>
              </w:rPr>
              <w:sym w:font="Wingdings" w:char="F071"/>
            </w:r>
            <w:r w:rsidR="00763964">
              <w:rPr>
                <w:color w:val="000000"/>
                <w:sz w:val="20"/>
              </w:rPr>
              <w:t xml:space="preserve"> During storm event          </w:t>
            </w:r>
            <w:r w:rsidRPr="00763964">
              <w:rPr>
                <w:color w:val="000000"/>
                <w:sz w:val="20"/>
              </w:rPr>
              <w:sym w:font="Wingdings" w:char="F071"/>
            </w:r>
            <w:r w:rsidRPr="00763964">
              <w:rPr>
                <w:color w:val="000000"/>
                <w:sz w:val="20"/>
              </w:rPr>
              <w:t xml:space="preserve"> Post-storm event</w:t>
            </w:r>
          </w:p>
        </w:tc>
      </w:tr>
      <w:tr w:rsidR="00BF4FBA" w:rsidRPr="00AA575F" w:rsidTr="00050F7D">
        <w:trPr>
          <w:cantSplit/>
          <w:trHeight w:val="332"/>
        </w:trPr>
        <w:tc>
          <w:tcPr>
            <w:tcW w:w="10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BF4FBA" w:rsidRPr="00363D94" w:rsidRDefault="00BF4FBA" w:rsidP="00C42C0B">
            <w:pPr>
              <w:jc w:val="center"/>
              <w:rPr>
                <w:b/>
                <w:snapToGrid w:val="0"/>
                <w:color w:val="000000"/>
                <w:sz w:val="20"/>
              </w:rPr>
            </w:pPr>
            <w:r w:rsidRPr="00363D94">
              <w:rPr>
                <w:b/>
                <w:snapToGrid w:val="0"/>
                <w:color w:val="000000"/>
                <w:sz w:val="20"/>
              </w:rPr>
              <w:t>Weather Information</w:t>
            </w:r>
          </w:p>
        </w:tc>
      </w:tr>
      <w:tr w:rsidR="00BF4FBA" w:rsidRPr="00AA575F" w:rsidTr="00050F7D">
        <w:trPr>
          <w:cantSplit/>
          <w:trHeight w:val="600"/>
        </w:trPr>
        <w:tc>
          <w:tcPr>
            <w:tcW w:w="10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0F7D" w:rsidRDefault="00BF4FBA" w:rsidP="00050F7D">
            <w:pPr>
              <w:jc w:val="left"/>
              <w:rPr>
                <w:sz w:val="20"/>
              </w:rPr>
            </w:pPr>
            <w:r w:rsidRPr="001167AA">
              <w:rPr>
                <w:b/>
                <w:color w:val="000000"/>
                <w:sz w:val="20"/>
              </w:rPr>
              <w:t xml:space="preserve">Has </w:t>
            </w:r>
            <w:r w:rsidR="001D1393">
              <w:rPr>
                <w:b/>
                <w:color w:val="000000"/>
                <w:sz w:val="20"/>
              </w:rPr>
              <w:t>there been a storm event</w:t>
            </w:r>
            <w:r w:rsidRPr="001167AA">
              <w:rPr>
                <w:b/>
                <w:color w:val="000000"/>
                <w:sz w:val="20"/>
              </w:rPr>
              <w:t xml:space="preserve"> since the last inspection?</w:t>
            </w:r>
            <w:r w:rsidR="00050F7D">
              <w:rPr>
                <w:b/>
                <w:color w:val="000000"/>
                <w:sz w:val="20"/>
              </w:rPr>
              <w:t xml:space="preserve">  </w:t>
            </w:r>
            <w:r w:rsidRPr="001167AA">
              <w:rPr>
                <w:b/>
                <w:color w:val="000000"/>
                <w:sz w:val="20"/>
              </w:rPr>
              <w:t xml:space="preserve"> </w:t>
            </w:r>
            <w:r w:rsidR="00050F7D" w:rsidRPr="00763964">
              <w:rPr>
                <w:sz w:val="20"/>
              </w:rPr>
              <w:sym w:font="Wingdings" w:char="F071"/>
            </w:r>
            <w:r w:rsidR="00050F7D" w:rsidRPr="00763964">
              <w:rPr>
                <w:sz w:val="20"/>
              </w:rPr>
              <w:t xml:space="preserve">Yes    </w:t>
            </w:r>
            <w:r w:rsidR="00050F7D" w:rsidRPr="00763964">
              <w:rPr>
                <w:sz w:val="20"/>
              </w:rPr>
              <w:sym w:font="Wingdings" w:char="F071"/>
            </w:r>
            <w:r w:rsidR="00050F7D" w:rsidRPr="00763964">
              <w:rPr>
                <w:sz w:val="20"/>
              </w:rPr>
              <w:t>No</w:t>
            </w:r>
          </w:p>
          <w:p w:rsidR="00BF4FBA" w:rsidRDefault="00BF4FBA" w:rsidP="00D9635A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If yes, provide:</w:t>
            </w:r>
          </w:p>
          <w:p w:rsidR="00BF4FBA" w:rsidRPr="00763964" w:rsidRDefault="00BF4FBA" w:rsidP="002E2D72">
            <w:pPr>
              <w:jc w:val="left"/>
              <w:rPr>
                <w:color w:val="000000"/>
                <w:sz w:val="20"/>
              </w:rPr>
            </w:pPr>
            <w:r w:rsidRPr="00763964">
              <w:rPr>
                <w:color w:val="000000"/>
                <w:sz w:val="20"/>
              </w:rPr>
              <w:t xml:space="preserve">Storm Start Date &amp; Time: </w:t>
            </w:r>
            <w:r w:rsidR="0006786E" w:rsidRPr="00763964">
              <w:rPr>
                <w:color w:val="000000"/>
                <w:sz w:val="20"/>
              </w:rPr>
              <w:t xml:space="preserve">              </w:t>
            </w:r>
            <w:r w:rsidRPr="00763964">
              <w:rPr>
                <w:color w:val="000000"/>
                <w:sz w:val="20"/>
              </w:rPr>
              <w:t>Storm Duration (hrs):</w:t>
            </w:r>
            <w:r w:rsidRPr="00763964">
              <w:rPr>
                <w:color w:val="000000"/>
                <w:sz w:val="20"/>
              </w:rPr>
              <w:tab/>
              <w:t xml:space="preserve">               Approximate </w:t>
            </w:r>
            <w:r w:rsidR="001D1393">
              <w:rPr>
                <w:color w:val="000000"/>
                <w:sz w:val="20"/>
              </w:rPr>
              <w:t>Amount of Precipitation</w:t>
            </w:r>
            <w:r w:rsidRPr="00763964">
              <w:rPr>
                <w:color w:val="000000"/>
                <w:sz w:val="20"/>
              </w:rPr>
              <w:t xml:space="preserve"> (in):</w:t>
            </w:r>
          </w:p>
          <w:p w:rsidR="00BF4FBA" w:rsidRPr="001167AA" w:rsidRDefault="00BF4FBA" w:rsidP="002E2D72">
            <w:pPr>
              <w:jc w:val="left"/>
              <w:rPr>
                <w:b/>
                <w:snapToGrid w:val="0"/>
                <w:color w:val="000000"/>
                <w:sz w:val="20"/>
              </w:rPr>
            </w:pPr>
          </w:p>
        </w:tc>
      </w:tr>
      <w:tr w:rsidR="00BF4FBA" w:rsidRPr="00AA575F" w:rsidTr="00050F7D">
        <w:trPr>
          <w:cantSplit/>
          <w:trHeight w:val="600"/>
        </w:trPr>
        <w:tc>
          <w:tcPr>
            <w:tcW w:w="10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10D72" w:rsidRDefault="00BF4FBA" w:rsidP="009B13A2">
            <w:pPr>
              <w:jc w:val="left"/>
              <w:rPr>
                <w:b/>
                <w:color w:val="000000"/>
                <w:sz w:val="20"/>
              </w:rPr>
            </w:pPr>
            <w:r w:rsidRPr="00363D94">
              <w:rPr>
                <w:b/>
                <w:color w:val="000000"/>
                <w:sz w:val="20"/>
              </w:rPr>
              <w:t xml:space="preserve">Weather </w:t>
            </w:r>
            <w:r>
              <w:rPr>
                <w:b/>
                <w:color w:val="000000"/>
                <w:sz w:val="20"/>
              </w:rPr>
              <w:t>at time of this</w:t>
            </w:r>
            <w:r w:rsidRPr="00363D94">
              <w:rPr>
                <w:b/>
                <w:color w:val="000000"/>
                <w:sz w:val="20"/>
              </w:rPr>
              <w:t xml:space="preserve"> ins</w:t>
            </w:r>
            <w:r>
              <w:rPr>
                <w:b/>
                <w:color w:val="000000"/>
                <w:sz w:val="20"/>
              </w:rPr>
              <w:t>p</w:t>
            </w:r>
            <w:r w:rsidRPr="00363D94">
              <w:rPr>
                <w:b/>
                <w:color w:val="000000"/>
                <w:sz w:val="20"/>
              </w:rPr>
              <w:t>ection?</w:t>
            </w:r>
          </w:p>
          <w:p w:rsidR="00763964" w:rsidRDefault="00B10D72" w:rsidP="00B10D72">
            <w:pPr>
              <w:jc w:val="left"/>
              <w:rPr>
                <w:sz w:val="20"/>
              </w:rPr>
            </w:pPr>
            <w:r w:rsidRPr="00B10D72">
              <w:rPr>
                <w:color w:val="000000"/>
                <w:sz w:val="20"/>
              </w:rPr>
              <w:sym w:font="Wingdings" w:char="F071"/>
            </w:r>
            <w:r>
              <w:rPr>
                <w:color w:val="000000"/>
                <w:sz w:val="20"/>
              </w:rPr>
              <w:t xml:space="preserve"> </w:t>
            </w:r>
            <w:r w:rsidRPr="00B10D72">
              <w:rPr>
                <w:sz w:val="20"/>
              </w:rPr>
              <w:t>Clear</w:t>
            </w:r>
            <w:r>
              <w:rPr>
                <w:sz w:val="20"/>
              </w:rPr>
              <w:t xml:space="preserve">      </w:t>
            </w:r>
            <w:r w:rsidRPr="00B10D72">
              <w:rPr>
                <w:color w:val="000000"/>
                <w:sz w:val="20"/>
              </w:rPr>
              <w:sym w:font="Wingdings" w:char="F071"/>
            </w:r>
            <w:r w:rsidRPr="00B10D72">
              <w:rPr>
                <w:sz w:val="20"/>
              </w:rPr>
              <w:t>Cloudy</w:t>
            </w:r>
            <w:r>
              <w:rPr>
                <w:sz w:val="20"/>
              </w:rPr>
              <w:t xml:space="preserve">      </w:t>
            </w:r>
            <w:r w:rsidRPr="00B10D72">
              <w:rPr>
                <w:color w:val="000000"/>
                <w:sz w:val="20"/>
              </w:rPr>
              <w:sym w:font="Wingdings" w:char="F071"/>
            </w:r>
            <w:r>
              <w:rPr>
                <w:b/>
                <w:color w:val="000000"/>
                <w:sz w:val="20"/>
              </w:rPr>
              <w:t xml:space="preserve"> </w:t>
            </w:r>
            <w:r w:rsidRPr="00B10D72">
              <w:rPr>
                <w:sz w:val="20"/>
              </w:rPr>
              <w:t>Rain</w:t>
            </w:r>
            <w:r>
              <w:rPr>
                <w:sz w:val="20"/>
              </w:rPr>
              <w:t xml:space="preserve">      </w:t>
            </w:r>
            <w:r w:rsidRPr="00B10D72">
              <w:rPr>
                <w:color w:val="000000"/>
                <w:sz w:val="20"/>
              </w:rPr>
              <w:sym w:font="Wingdings" w:char="F071"/>
            </w:r>
            <w:r>
              <w:rPr>
                <w:sz w:val="20"/>
              </w:rPr>
              <w:t xml:space="preserve"> </w:t>
            </w:r>
            <w:r w:rsidRPr="00B10D72">
              <w:rPr>
                <w:sz w:val="20"/>
              </w:rPr>
              <w:t>Slee</w:t>
            </w:r>
            <w:r>
              <w:rPr>
                <w:sz w:val="20"/>
              </w:rPr>
              <w:t xml:space="preserve">t      </w:t>
            </w:r>
            <w:r w:rsidRPr="00B10D72">
              <w:rPr>
                <w:color w:val="000000"/>
                <w:sz w:val="20"/>
              </w:rPr>
              <w:sym w:font="Wingdings" w:char="F071"/>
            </w:r>
            <w:r w:rsidRPr="00B10D72">
              <w:rPr>
                <w:sz w:val="20"/>
              </w:rPr>
              <w:t xml:space="preserve"> Fo</w:t>
            </w:r>
            <w:r>
              <w:rPr>
                <w:sz w:val="20"/>
              </w:rPr>
              <w:t xml:space="preserve">g      </w:t>
            </w:r>
            <w:r w:rsidRPr="00B10D72">
              <w:rPr>
                <w:color w:val="000000"/>
                <w:sz w:val="20"/>
              </w:rPr>
              <w:sym w:font="Wingdings" w:char="F071"/>
            </w:r>
            <w:r w:rsidR="00A24148">
              <w:rPr>
                <w:sz w:val="20"/>
              </w:rPr>
              <w:t xml:space="preserve"> Snowing</w:t>
            </w:r>
            <w:r>
              <w:rPr>
                <w:sz w:val="20"/>
              </w:rPr>
              <w:t xml:space="preserve">     </w:t>
            </w:r>
            <w:r w:rsidRPr="00B10D72">
              <w:rPr>
                <w:color w:val="000000"/>
                <w:sz w:val="20"/>
              </w:rPr>
              <w:sym w:font="Wingdings" w:char="F071"/>
            </w:r>
            <w:r>
              <w:rPr>
                <w:color w:val="000000"/>
                <w:sz w:val="20"/>
              </w:rPr>
              <w:t xml:space="preserve"> </w:t>
            </w:r>
            <w:r w:rsidRPr="00B10D72">
              <w:rPr>
                <w:sz w:val="20"/>
              </w:rPr>
              <w:t>High Winds</w:t>
            </w:r>
            <w:r w:rsidR="00763964">
              <w:rPr>
                <w:sz w:val="20"/>
              </w:rPr>
              <w:t xml:space="preserve">    </w:t>
            </w:r>
          </w:p>
          <w:p w:rsidR="00B10D72" w:rsidRPr="00763964" w:rsidRDefault="00B10D72" w:rsidP="00B10D72">
            <w:pPr>
              <w:jc w:val="left"/>
              <w:rPr>
                <w:sz w:val="20"/>
              </w:rPr>
            </w:pPr>
            <w:r w:rsidRPr="00B10D72">
              <w:rPr>
                <w:color w:val="000000"/>
                <w:sz w:val="20"/>
              </w:rPr>
              <w:sym w:font="Wingdings" w:char="F071"/>
            </w:r>
            <w:r>
              <w:rPr>
                <w:color w:val="000000"/>
                <w:sz w:val="20"/>
              </w:rPr>
              <w:t xml:space="preserve"> Other:</w:t>
            </w:r>
            <w:r w:rsidR="0006786E">
              <w:rPr>
                <w:color w:val="000000"/>
                <w:sz w:val="20"/>
              </w:rPr>
              <w:t xml:space="preserve">                                   </w:t>
            </w:r>
            <w:r w:rsidR="00763964">
              <w:rPr>
                <w:color w:val="000000"/>
                <w:sz w:val="20"/>
              </w:rPr>
              <w:t xml:space="preserve">                            </w:t>
            </w:r>
            <w:r w:rsidR="0006786E">
              <w:rPr>
                <w:color w:val="000000"/>
                <w:sz w:val="20"/>
              </w:rPr>
              <w:t xml:space="preserve">Temperature:       </w:t>
            </w:r>
          </w:p>
          <w:p w:rsidR="00CB473A" w:rsidRPr="00B10D72" w:rsidRDefault="00CB473A" w:rsidP="00B10D72">
            <w:pPr>
              <w:jc w:val="left"/>
              <w:rPr>
                <w:color w:val="000000"/>
                <w:sz w:val="20"/>
              </w:rPr>
            </w:pPr>
          </w:p>
        </w:tc>
      </w:tr>
      <w:tr w:rsidR="00BF4FBA" w:rsidRPr="00AA575F" w:rsidTr="00050F7D">
        <w:trPr>
          <w:cantSplit/>
          <w:trHeight w:val="600"/>
        </w:trPr>
        <w:tc>
          <w:tcPr>
            <w:tcW w:w="10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0F7D" w:rsidRDefault="00BF4FBA" w:rsidP="00050F7D">
            <w:pPr>
              <w:jc w:val="left"/>
              <w:rPr>
                <w:sz w:val="20"/>
              </w:rPr>
            </w:pPr>
            <w:r>
              <w:rPr>
                <w:b/>
                <w:color w:val="000000"/>
                <w:sz w:val="20"/>
              </w:rPr>
              <w:t>Have any discharges occurred since the last inspection?</w:t>
            </w:r>
            <w:r w:rsidR="00050F7D">
              <w:rPr>
                <w:b/>
                <w:color w:val="000000"/>
                <w:sz w:val="20"/>
              </w:rPr>
              <w:t xml:space="preserve">  </w:t>
            </w:r>
            <w:r w:rsidR="00050F7D">
              <w:rPr>
                <w:sz w:val="20"/>
              </w:rPr>
              <w:t xml:space="preserve"> </w:t>
            </w:r>
            <w:r w:rsidR="00050F7D">
              <w:rPr>
                <w:sz w:val="20"/>
              </w:rPr>
              <w:sym w:font="Wingdings" w:char="F071"/>
            </w:r>
            <w:r w:rsidR="00050F7D">
              <w:rPr>
                <w:sz w:val="20"/>
              </w:rPr>
              <w:t xml:space="preserve">Yes    </w:t>
            </w:r>
            <w:r w:rsidR="00050F7D">
              <w:rPr>
                <w:sz w:val="20"/>
              </w:rPr>
              <w:sym w:font="Wingdings" w:char="F071"/>
            </w:r>
            <w:r w:rsidR="00050F7D">
              <w:rPr>
                <w:sz w:val="20"/>
              </w:rPr>
              <w:t>No</w:t>
            </w:r>
          </w:p>
          <w:p w:rsidR="00BF4FBA" w:rsidRDefault="00050F7D" w:rsidP="003169DC">
            <w:pPr>
              <w:jc w:val="lef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If yes, describe:</w:t>
            </w:r>
          </w:p>
          <w:p w:rsidR="00CB473A" w:rsidRPr="00DB65F3" w:rsidRDefault="00CB473A" w:rsidP="00050F7D">
            <w:pPr>
              <w:jc w:val="left"/>
              <w:rPr>
                <w:sz w:val="20"/>
              </w:rPr>
            </w:pPr>
          </w:p>
        </w:tc>
      </w:tr>
      <w:tr w:rsidR="00BF4FBA" w:rsidRPr="00AA575F" w:rsidTr="00050F7D">
        <w:trPr>
          <w:cantSplit/>
          <w:trHeight w:val="600"/>
        </w:trPr>
        <w:tc>
          <w:tcPr>
            <w:tcW w:w="102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50F7D" w:rsidRDefault="00BF4FBA" w:rsidP="00050F7D">
            <w:pPr>
              <w:jc w:val="left"/>
              <w:rPr>
                <w:sz w:val="20"/>
              </w:rPr>
            </w:pPr>
            <w:r>
              <w:rPr>
                <w:b/>
                <w:color w:val="000000"/>
                <w:sz w:val="20"/>
              </w:rPr>
              <w:t>Are there any discharges at the time of inspection?</w:t>
            </w:r>
            <w:r w:rsidR="00050F7D">
              <w:rPr>
                <w:sz w:val="20"/>
              </w:rPr>
              <w:t xml:space="preserve"> </w:t>
            </w:r>
            <w:r w:rsidR="00050F7D">
              <w:rPr>
                <w:sz w:val="20"/>
              </w:rPr>
              <w:sym w:font="Wingdings" w:char="F071"/>
            </w:r>
            <w:r w:rsidR="00050F7D">
              <w:rPr>
                <w:sz w:val="20"/>
              </w:rPr>
              <w:t xml:space="preserve">Yes    </w:t>
            </w:r>
            <w:r w:rsidR="00050F7D">
              <w:rPr>
                <w:sz w:val="20"/>
              </w:rPr>
              <w:sym w:font="Wingdings" w:char="F071"/>
            </w:r>
            <w:r w:rsidR="00050F7D">
              <w:rPr>
                <w:sz w:val="20"/>
              </w:rPr>
              <w:t>No</w:t>
            </w:r>
          </w:p>
          <w:p w:rsidR="00DB65F3" w:rsidRPr="00DB65F3" w:rsidRDefault="00763964" w:rsidP="00DB65F3">
            <w:pPr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If yes, describe</w:t>
            </w:r>
            <w:r w:rsidR="00DB65F3" w:rsidRPr="00DB65F3">
              <w:rPr>
                <w:b/>
                <w:sz w:val="20"/>
              </w:rPr>
              <w:t>:</w:t>
            </w:r>
          </w:p>
          <w:p w:rsidR="00DB65F3" w:rsidRPr="00F11A2E" w:rsidRDefault="00DB65F3" w:rsidP="00763964">
            <w:pPr>
              <w:tabs>
                <w:tab w:val="left" w:pos="3867"/>
              </w:tabs>
              <w:jc w:val="left"/>
              <w:rPr>
                <w:b/>
                <w:color w:val="000000"/>
                <w:sz w:val="20"/>
              </w:rPr>
            </w:pPr>
          </w:p>
        </w:tc>
      </w:tr>
    </w:tbl>
    <w:p w:rsidR="00D9132E" w:rsidRPr="00376F55" w:rsidRDefault="00D9132E" w:rsidP="00E87215">
      <w:pPr>
        <w:ind w:left="720"/>
        <w:jc w:val="left"/>
        <w:rPr>
          <w:i/>
          <w:sz w:val="20"/>
        </w:rPr>
      </w:pPr>
    </w:p>
    <w:tbl>
      <w:tblPr>
        <w:tblStyle w:val="TableGrid"/>
        <w:tblW w:w="10260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468"/>
        <w:gridCol w:w="2232"/>
        <w:gridCol w:w="1440"/>
        <w:gridCol w:w="1440"/>
        <w:gridCol w:w="4680"/>
      </w:tblGrid>
      <w:tr w:rsidR="00763964" w:rsidRPr="00CC59D3" w:rsidTr="00A24148">
        <w:trPr>
          <w:tblHeader/>
        </w:trPr>
        <w:tc>
          <w:tcPr>
            <w:tcW w:w="468" w:type="dxa"/>
            <w:shd w:val="clear" w:color="auto" w:fill="D9D9D9"/>
          </w:tcPr>
          <w:p w:rsidR="00763964" w:rsidRPr="00CC59D3" w:rsidRDefault="00763964" w:rsidP="00A51D09">
            <w:pPr>
              <w:jc w:val="left"/>
              <w:rPr>
                <w:b/>
                <w:sz w:val="20"/>
              </w:rPr>
            </w:pPr>
          </w:p>
        </w:tc>
        <w:tc>
          <w:tcPr>
            <w:tcW w:w="2232" w:type="dxa"/>
            <w:shd w:val="clear" w:color="auto" w:fill="D9D9D9"/>
          </w:tcPr>
          <w:p w:rsidR="00763964" w:rsidRPr="00CC59D3" w:rsidRDefault="00763964" w:rsidP="00A51D09">
            <w:pPr>
              <w:jc w:val="left"/>
              <w:rPr>
                <w:b/>
                <w:sz w:val="20"/>
              </w:rPr>
            </w:pPr>
            <w:r w:rsidRPr="00CC59D3">
              <w:rPr>
                <w:b/>
                <w:sz w:val="20"/>
              </w:rPr>
              <w:t>BMP</w:t>
            </w:r>
          </w:p>
        </w:tc>
        <w:tc>
          <w:tcPr>
            <w:tcW w:w="1440" w:type="dxa"/>
            <w:shd w:val="clear" w:color="auto" w:fill="D9D9D9"/>
          </w:tcPr>
          <w:p w:rsidR="00763964" w:rsidRPr="00CC59D3" w:rsidRDefault="00763964" w:rsidP="00A51D09">
            <w:pPr>
              <w:jc w:val="left"/>
              <w:rPr>
                <w:b/>
                <w:sz w:val="20"/>
              </w:rPr>
            </w:pPr>
            <w:r w:rsidRPr="00CC59D3">
              <w:rPr>
                <w:b/>
                <w:sz w:val="20"/>
              </w:rPr>
              <w:t>BMP Installed</w:t>
            </w:r>
            <w:r>
              <w:rPr>
                <w:b/>
                <w:sz w:val="20"/>
              </w:rPr>
              <w:t>?</w:t>
            </w:r>
          </w:p>
        </w:tc>
        <w:tc>
          <w:tcPr>
            <w:tcW w:w="1440" w:type="dxa"/>
            <w:shd w:val="clear" w:color="auto" w:fill="D9D9D9"/>
          </w:tcPr>
          <w:p w:rsidR="00763964" w:rsidRPr="00CC59D3" w:rsidRDefault="00763964" w:rsidP="00050F7D">
            <w:pPr>
              <w:ind w:right="-10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BMP Maintenance Required?</w:t>
            </w:r>
          </w:p>
        </w:tc>
        <w:tc>
          <w:tcPr>
            <w:tcW w:w="4680" w:type="dxa"/>
            <w:shd w:val="clear" w:color="auto" w:fill="D9D9D9"/>
          </w:tcPr>
          <w:p w:rsidR="00763964" w:rsidRDefault="00763964" w:rsidP="00A51D09">
            <w:pPr>
              <w:jc w:val="left"/>
              <w:rPr>
                <w:b/>
                <w:sz w:val="20"/>
              </w:rPr>
            </w:pPr>
            <w:r w:rsidRPr="00CC59D3">
              <w:rPr>
                <w:b/>
                <w:sz w:val="20"/>
              </w:rPr>
              <w:t>Corrective Action</w:t>
            </w:r>
            <w:r w:rsidR="00D9132E">
              <w:rPr>
                <w:b/>
                <w:sz w:val="20"/>
              </w:rPr>
              <w:t xml:space="preserve"> Needed and Notes</w:t>
            </w:r>
          </w:p>
          <w:p w:rsidR="00763964" w:rsidRPr="00CC59D3" w:rsidRDefault="00763964" w:rsidP="00A51D09">
            <w:pPr>
              <w:jc w:val="left"/>
              <w:rPr>
                <w:b/>
                <w:sz w:val="20"/>
              </w:rPr>
            </w:pPr>
          </w:p>
        </w:tc>
      </w:tr>
      <w:tr w:rsidR="00763964" w:rsidTr="00A24148"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rPr>
          <w:cantSplit/>
        </w:trPr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676C10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676C10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676C10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676C10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rPr>
          <w:cantSplit/>
        </w:trPr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676C10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676C10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rPr>
          <w:cantSplit/>
        </w:trPr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676C10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676C10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rPr>
          <w:cantSplit/>
        </w:trPr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676C10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676C10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676C10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676C10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676C10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676C10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32" w:type="dxa"/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676C10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676C10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14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A24148">
        <w:tc>
          <w:tcPr>
            <w:tcW w:w="468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232" w:type="dxa"/>
            <w:tcBorders>
              <w:bottom w:val="single" w:sz="4" w:space="0" w:color="auto"/>
            </w:tcBorders>
          </w:tcPr>
          <w:p w:rsidR="00763964" w:rsidRDefault="00763964" w:rsidP="00636287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r w:rsidRPr="000D33EE"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 w:rsidRPr="000D33EE">
              <w:rPr>
                <w:sz w:val="20"/>
              </w:rPr>
              <w:sym w:font="Wingdings" w:char="F071"/>
            </w:r>
            <w:r w:rsidRPr="000D33EE">
              <w:rPr>
                <w:sz w:val="20"/>
              </w:rPr>
              <w:t>No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63964" w:rsidRDefault="00763964" w:rsidP="00F671B5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  <w:tcBorders>
              <w:bottom w:val="single" w:sz="4" w:space="0" w:color="auto"/>
            </w:tcBorders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</w:tbl>
    <w:p w:rsidR="00D9132E" w:rsidRPr="00D9132E" w:rsidRDefault="00D9132E" w:rsidP="00D9132E">
      <w:pPr>
        <w:jc w:val="left"/>
        <w:rPr>
          <w:sz w:val="20"/>
        </w:rPr>
      </w:pPr>
    </w:p>
    <w:tbl>
      <w:tblPr>
        <w:tblStyle w:val="TableGrid"/>
        <w:tblW w:w="10260" w:type="dxa"/>
        <w:tblInd w:w="-432" w:type="dxa"/>
        <w:tblLayout w:type="fixed"/>
        <w:tblLook w:val="01E0" w:firstRow="1" w:lastRow="1" w:firstColumn="1" w:lastColumn="1" w:noHBand="0" w:noVBand="0"/>
      </w:tblPr>
      <w:tblGrid>
        <w:gridCol w:w="467"/>
        <w:gridCol w:w="2233"/>
        <w:gridCol w:w="1440"/>
        <w:gridCol w:w="1440"/>
        <w:gridCol w:w="4680"/>
      </w:tblGrid>
      <w:tr w:rsidR="00763964" w:rsidTr="00763964">
        <w:trPr>
          <w:tblHeader/>
        </w:trPr>
        <w:tc>
          <w:tcPr>
            <w:tcW w:w="467" w:type="dxa"/>
            <w:shd w:val="clear" w:color="auto" w:fill="D9D9D9"/>
          </w:tcPr>
          <w:p w:rsidR="00763964" w:rsidRPr="007725FF" w:rsidRDefault="00763964" w:rsidP="00A51D09">
            <w:pPr>
              <w:jc w:val="left"/>
              <w:rPr>
                <w:b/>
                <w:sz w:val="20"/>
              </w:rPr>
            </w:pPr>
          </w:p>
        </w:tc>
        <w:tc>
          <w:tcPr>
            <w:tcW w:w="2233" w:type="dxa"/>
            <w:shd w:val="clear" w:color="auto" w:fill="D9D9D9"/>
          </w:tcPr>
          <w:p w:rsidR="00763964" w:rsidRPr="007725FF" w:rsidRDefault="00763964" w:rsidP="00A51D09">
            <w:pPr>
              <w:jc w:val="left"/>
              <w:rPr>
                <w:b/>
                <w:sz w:val="20"/>
              </w:rPr>
            </w:pPr>
            <w:r w:rsidRPr="007725FF">
              <w:rPr>
                <w:b/>
                <w:sz w:val="20"/>
              </w:rPr>
              <w:t>BMP/activity</w:t>
            </w:r>
          </w:p>
        </w:tc>
        <w:tc>
          <w:tcPr>
            <w:tcW w:w="1440" w:type="dxa"/>
            <w:shd w:val="clear" w:color="auto" w:fill="D9D9D9"/>
          </w:tcPr>
          <w:p w:rsidR="00763964" w:rsidRPr="004B1A1B" w:rsidRDefault="00763964" w:rsidP="00A51D09">
            <w:pPr>
              <w:jc w:val="left"/>
              <w:rPr>
                <w:b/>
                <w:sz w:val="18"/>
                <w:szCs w:val="18"/>
              </w:rPr>
            </w:pPr>
            <w:r w:rsidRPr="004B1A1B">
              <w:rPr>
                <w:b/>
                <w:sz w:val="18"/>
                <w:szCs w:val="18"/>
              </w:rPr>
              <w:t>Implemented?</w:t>
            </w:r>
          </w:p>
        </w:tc>
        <w:tc>
          <w:tcPr>
            <w:tcW w:w="1440" w:type="dxa"/>
            <w:shd w:val="clear" w:color="auto" w:fill="D9D9D9"/>
          </w:tcPr>
          <w:p w:rsidR="00763964" w:rsidRPr="007725FF" w:rsidRDefault="00763964" w:rsidP="00A51D09">
            <w:pPr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Maintenance Required?</w:t>
            </w:r>
          </w:p>
        </w:tc>
        <w:tc>
          <w:tcPr>
            <w:tcW w:w="4680" w:type="dxa"/>
            <w:shd w:val="clear" w:color="auto" w:fill="D9D9D9"/>
          </w:tcPr>
          <w:p w:rsidR="00763964" w:rsidRDefault="00763964" w:rsidP="00676C10">
            <w:pPr>
              <w:jc w:val="left"/>
              <w:rPr>
                <w:b/>
                <w:sz w:val="20"/>
              </w:rPr>
            </w:pPr>
            <w:r w:rsidRPr="00CC59D3">
              <w:rPr>
                <w:b/>
                <w:sz w:val="20"/>
              </w:rPr>
              <w:t>Corrective Action</w:t>
            </w:r>
            <w:r w:rsidR="00F773A4">
              <w:rPr>
                <w:b/>
                <w:sz w:val="20"/>
              </w:rPr>
              <w:t xml:space="preserve"> Needed and Notes</w:t>
            </w:r>
          </w:p>
          <w:p w:rsidR="00763964" w:rsidRPr="00CC59D3" w:rsidRDefault="00763964" w:rsidP="00676C10">
            <w:pPr>
              <w:jc w:val="left"/>
              <w:rPr>
                <w:b/>
                <w:sz w:val="20"/>
              </w:rPr>
            </w:pPr>
          </w:p>
        </w:tc>
      </w:tr>
      <w:tr w:rsidR="00763964" w:rsidTr="00763964"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33" w:type="dxa"/>
          </w:tcPr>
          <w:p w:rsidR="00A24148" w:rsidRDefault="00763964" w:rsidP="00C1683D">
            <w:pPr>
              <w:jc w:val="left"/>
              <w:rPr>
                <w:sz w:val="20"/>
              </w:rPr>
            </w:pPr>
            <w:r w:rsidRPr="00474BB7">
              <w:rPr>
                <w:sz w:val="20"/>
              </w:rPr>
              <w:t xml:space="preserve">Are all slopes </w:t>
            </w:r>
            <w:r>
              <w:rPr>
                <w:sz w:val="20"/>
              </w:rPr>
              <w:t xml:space="preserve">and disturbed areas not actively being worked properly stabilized? </w:t>
            </w:r>
          </w:p>
        </w:tc>
        <w:tc>
          <w:tcPr>
            <w:tcW w:w="1440" w:type="dxa"/>
          </w:tcPr>
          <w:p w:rsidR="00763964" w:rsidRDefault="00763964" w:rsidP="00C1683D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rPr>
          <w:cantSplit/>
        </w:trPr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Are natural resource areas (e.g., streams, wetlands, mature trees, etc.) protected with barriers or similar BMPs?  </w:t>
            </w: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rPr>
          <w:cantSplit/>
        </w:trPr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Are perimeter controls and sediment barriers adequately installed (keyed into substrate) and maintained?  </w:t>
            </w: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rPr>
          <w:cantSplit/>
        </w:trPr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Are discharge points and receiving waters free of any sediment deposits?</w:t>
            </w: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  <w:p w:rsidR="00A24148" w:rsidRDefault="00A24148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Are storm drain inlets properly protected?  </w:t>
            </w:r>
          </w:p>
          <w:p w:rsidR="00763964" w:rsidRDefault="00763964" w:rsidP="00C1683D">
            <w:pPr>
              <w:jc w:val="left"/>
              <w:rPr>
                <w:sz w:val="20"/>
              </w:rPr>
            </w:pPr>
          </w:p>
          <w:p w:rsidR="00763964" w:rsidRDefault="00763964" w:rsidP="00C1683D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Is the construction exit preventing sediment from being tracked into the street?</w:t>
            </w: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Is trash/litter from work areas collected and placed in covered dumpsters?  </w:t>
            </w:r>
          </w:p>
          <w:p w:rsidR="00A24148" w:rsidRDefault="00A24148" w:rsidP="00C1683D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rPr>
          <w:cantSplit/>
        </w:trPr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Are washout facilities (e.g., paint, stucco, concrete) available, clearly marked, and maintained?  </w:t>
            </w: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rPr>
          <w:cantSplit/>
        </w:trPr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Are vehicle and equipment fueling, cleaning, and maintenance areas free of spills, leaks, or any other deleterious material?  </w:t>
            </w: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10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Are materials that are potential stormwater contaminants stored inside or under cover?</w:t>
            </w:r>
          </w:p>
          <w:p w:rsidR="00763964" w:rsidRDefault="00763964" w:rsidP="00C1683D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C440F2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C440F2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c>
          <w:tcPr>
            <w:tcW w:w="467" w:type="dxa"/>
          </w:tcPr>
          <w:p w:rsidR="00763964" w:rsidRDefault="00763964" w:rsidP="00063BCE">
            <w:pPr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2233" w:type="dxa"/>
          </w:tcPr>
          <w:p w:rsidR="00763964" w:rsidRDefault="00763964" w:rsidP="00063BCE">
            <w:pPr>
              <w:jc w:val="left"/>
              <w:rPr>
                <w:sz w:val="20"/>
              </w:rPr>
            </w:pPr>
            <w:r>
              <w:rPr>
                <w:sz w:val="20"/>
              </w:rPr>
              <w:t>Are non-stormwater discharges (e.g., wash water, dewatering) properly controlled?</w:t>
            </w:r>
          </w:p>
          <w:p w:rsidR="00763964" w:rsidRDefault="00763964" w:rsidP="00063BCE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063BCE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063BCE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  <w:tr w:rsidR="00763964" w:rsidTr="00763964">
        <w:tc>
          <w:tcPr>
            <w:tcW w:w="467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2233" w:type="dxa"/>
          </w:tcPr>
          <w:p w:rsidR="00763964" w:rsidRDefault="00763964" w:rsidP="00C1683D">
            <w:pPr>
              <w:jc w:val="left"/>
              <w:rPr>
                <w:sz w:val="20"/>
              </w:rPr>
            </w:pPr>
            <w:r>
              <w:rPr>
                <w:sz w:val="20"/>
              </w:rPr>
              <w:t>(Other)</w:t>
            </w:r>
          </w:p>
          <w:p w:rsidR="00763964" w:rsidRDefault="00763964" w:rsidP="00C1683D">
            <w:pPr>
              <w:jc w:val="left"/>
              <w:rPr>
                <w:sz w:val="20"/>
              </w:rPr>
            </w:pPr>
          </w:p>
          <w:p w:rsidR="00763964" w:rsidRDefault="00763964" w:rsidP="00C1683D">
            <w:pPr>
              <w:jc w:val="left"/>
              <w:rPr>
                <w:sz w:val="20"/>
              </w:rPr>
            </w:pPr>
          </w:p>
          <w:p w:rsidR="00A24148" w:rsidRDefault="00A24148" w:rsidP="00C1683D">
            <w:pPr>
              <w:jc w:val="left"/>
              <w:rPr>
                <w:sz w:val="20"/>
              </w:rPr>
            </w:pPr>
          </w:p>
          <w:p w:rsidR="00763964" w:rsidRDefault="00763964" w:rsidP="00C1683D">
            <w:pPr>
              <w:jc w:val="left"/>
              <w:rPr>
                <w:sz w:val="20"/>
              </w:rPr>
            </w:pPr>
          </w:p>
        </w:tc>
        <w:tc>
          <w:tcPr>
            <w:tcW w:w="1440" w:type="dxa"/>
          </w:tcPr>
          <w:p w:rsidR="00763964" w:rsidRDefault="00763964" w:rsidP="00063BCE"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 xml:space="preserve">Yes  </w:t>
            </w:r>
            <w:r w:rsidRPr="008B265C">
              <w:rPr>
                <w:sz w:val="20"/>
              </w:rPr>
              <w:sym w:font="Wingdings" w:char="F071"/>
            </w:r>
            <w:r w:rsidRPr="008B265C">
              <w:rPr>
                <w:sz w:val="20"/>
              </w:rPr>
              <w:t>No</w:t>
            </w:r>
          </w:p>
        </w:tc>
        <w:tc>
          <w:tcPr>
            <w:tcW w:w="1440" w:type="dxa"/>
          </w:tcPr>
          <w:p w:rsidR="00763964" w:rsidRDefault="00763964" w:rsidP="00063BCE">
            <w:pPr>
              <w:jc w:val="left"/>
              <w:rPr>
                <w:sz w:val="20"/>
              </w:rPr>
            </w:pP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 xml:space="preserve">Yes  </w:t>
            </w:r>
            <w:r>
              <w:rPr>
                <w:sz w:val="20"/>
              </w:rPr>
              <w:sym w:font="Wingdings" w:char="F071"/>
            </w:r>
            <w:r>
              <w:rPr>
                <w:sz w:val="20"/>
              </w:rPr>
              <w:t>No</w:t>
            </w:r>
          </w:p>
        </w:tc>
        <w:tc>
          <w:tcPr>
            <w:tcW w:w="4680" w:type="dxa"/>
          </w:tcPr>
          <w:p w:rsidR="00763964" w:rsidRDefault="00763964" w:rsidP="00A51D09">
            <w:pPr>
              <w:jc w:val="left"/>
              <w:rPr>
                <w:sz w:val="20"/>
              </w:rPr>
            </w:pPr>
          </w:p>
        </w:tc>
      </w:tr>
    </w:tbl>
    <w:p w:rsidR="00E452D1" w:rsidRDefault="00E452D1" w:rsidP="000E7BA0">
      <w:pPr>
        <w:jc w:val="left"/>
        <w:rPr>
          <w:b/>
          <w:sz w:val="20"/>
        </w:rPr>
      </w:pPr>
    </w:p>
    <w:p w:rsidR="00E452D1" w:rsidRPr="00C83A94" w:rsidRDefault="00E452D1" w:rsidP="00E452D1">
      <w:pPr>
        <w:jc w:val="center"/>
        <w:rPr>
          <w:b/>
          <w:sz w:val="20"/>
        </w:rPr>
      </w:pPr>
      <w:r w:rsidRPr="00C83A94">
        <w:rPr>
          <w:b/>
          <w:sz w:val="20"/>
        </w:rPr>
        <w:t>Non-Compliance</w:t>
      </w:r>
    </w:p>
    <w:tbl>
      <w:tblPr>
        <w:tblStyle w:val="TableGrid"/>
        <w:tblW w:w="10260" w:type="dxa"/>
        <w:tblInd w:w="-432" w:type="dxa"/>
        <w:tblLook w:val="01E0" w:firstRow="1" w:lastRow="1" w:firstColumn="1" w:lastColumn="1" w:noHBand="0" w:noVBand="0"/>
      </w:tblPr>
      <w:tblGrid>
        <w:gridCol w:w="10260"/>
      </w:tblGrid>
      <w:tr w:rsidR="00E452D1" w:rsidTr="003A65A6">
        <w:tc>
          <w:tcPr>
            <w:tcW w:w="10260" w:type="dxa"/>
            <w:tcBorders>
              <w:bottom w:val="single" w:sz="4" w:space="0" w:color="auto"/>
            </w:tcBorders>
          </w:tcPr>
          <w:p w:rsidR="00E452D1" w:rsidRPr="00DB4AE9" w:rsidRDefault="00E452D1" w:rsidP="003A65A6">
            <w:pPr>
              <w:jc w:val="left"/>
              <w:rPr>
                <w:sz w:val="20"/>
              </w:rPr>
            </w:pPr>
            <w:r w:rsidRPr="00DB4AE9">
              <w:rPr>
                <w:sz w:val="20"/>
              </w:rPr>
              <w:t>Describe any incidents of non-compliance</w:t>
            </w:r>
            <w:r>
              <w:rPr>
                <w:sz w:val="20"/>
              </w:rPr>
              <w:t xml:space="preserve"> </w:t>
            </w:r>
            <w:r w:rsidRPr="00DB4AE9">
              <w:rPr>
                <w:sz w:val="20"/>
              </w:rPr>
              <w:t>not descr</w:t>
            </w:r>
            <w:r w:rsidR="00D9132E">
              <w:rPr>
                <w:sz w:val="20"/>
              </w:rPr>
              <w:t>ibed above</w:t>
            </w:r>
            <w:r w:rsidRPr="00DB4AE9">
              <w:rPr>
                <w:sz w:val="20"/>
              </w:rPr>
              <w:t>:</w:t>
            </w:r>
          </w:p>
          <w:p w:rsidR="00E452D1" w:rsidRDefault="00E452D1" w:rsidP="003A65A6">
            <w:pPr>
              <w:jc w:val="left"/>
              <w:rPr>
                <w:sz w:val="20"/>
              </w:rPr>
            </w:pPr>
          </w:p>
          <w:p w:rsidR="00E452D1" w:rsidRDefault="00E452D1" w:rsidP="003A65A6">
            <w:pPr>
              <w:jc w:val="left"/>
              <w:rPr>
                <w:sz w:val="20"/>
              </w:rPr>
            </w:pPr>
          </w:p>
          <w:p w:rsidR="00D960F9" w:rsidRDefault="00D960F9" w:rsidP="003A65A6">
            <w:pPr>
              <w:jc w:val="left"/>
              <w:rPr>
                <w:sz w:val="20"/>
              </w:rPr>
            </w:pPr>
          </w:p>
          <w:p w:rsidR="00E452D1" w:rsidRDefault="00E452D1" w:rsidP="003A65A6">
            <w:pPr>
              <w:jc w:val="left"/>
              <w:rPr>
                <w:sz w:val="20"/>
              </w:rPr>
            </w:pPr>
          </w:p>
          <w:p w:rsidR="00E452D1" w:rsidRDefault="00E452D1" w:rsidP="003A65A6">
            <w:pPr>
              <w:jc w:val="left"/>
              <w:rPr>
                <w:sz w:val="20"/>
              </w:rPr>
            </w:pPr>
          </w:p>
          <w:p w:rsidR="00E452D1" w:rsidRDefault="00E452D1" w:rsidP="003A65A6">
            <w:pPr>
              <w:jc w:val="left"/>
              <w:rPr>
                <w:sz w:val="20"/>
              </w:rPr>
            </w:pPr>
          </w:p>
          <w:p w:rsidR="00E452D1" w:rsidRDefault="00E452D1" w:rsidP="003A65A6">
            <w:pPr>
              <w:jc w:val="left"/>
              <w:rPr>
                <w:sz w:val="20"/>
              </w:rPr>
            </w:pPr>
          </w:p>
          <w:p w:rsidR="00E452D1" w:rsidRDefault="00E452D1" w:rsidP="003A65A6">
            <w:pPr>
              <w:jc w:val="left"/>
              <w:rPr>
                <w:sz w:val="20"/>
              </w:rPr>
            </w:pPr>
          </w:p>
        </w:tc>
      </w:tr>
    </w:tbl>
    <w:p w:rsidR="00E452D1" w:rsidRDefault="00E452D1" w:rsidP="000E7BA0">
      <w:pPr>
        <w:jc w:val="left"/>
        <w:rPr>
          <w:b/>
          <w:sz w:val="20"/>
        </w:rPr>
      </w:pPr>
    </w:p>
    <w:p w:rsidR="000E7BA0" w:rsidRDefault="00763964" w:rsidP="00D960F9">
      <w:pPr>
        <w:jc w:val="center"/>
        <w:rPr>
          <w:b/>
          <w:sz w:val="20"/>
        </w:rPr>
      </w:pPr>
      <w:r>
        <w:rPr>
          <w:b/>
          <w:sz w:val="20"/>
        </w:rPr>
        <w:t>CERTIFICATION STATEMENT</w:t>
      </w:r>
    </w:p>
    <w:p w:rsidR="000E7BA0" w:rsidRDefault="000E7BA0" w:rsidP="000E7BA0">
      <w:pPr>
        <w:jc w:val="left"/>
        <w:rPr>
          <w:sz w:val="20"/>
        </w:rPr>
      </w:pPr>
    </w:p>
    <w:p w:rsidR="000E7BA0" w:rsidRDefault="000E7BA0" w:rsidP="000E7BA0">
      <w:pPr>
        <w:jc w:val="left"/>
        <w:rPr>
          <w:sz w:val="20"/>
        </w:rPr>
      </w:pPr>
      <w:r w:rsidRPr="00420F49">
        <w:rPr>
          <w:sz w:val="20"/>
        </w:rPr>
        <w:t>“I certify under penalty of law that this document and all attachments were prepared under my direction or</w:t>
      </w:r>
      <w:r>
        <w:rPr>
          <w:sz w:val="20"/>
        </w:rPr>
        <w:t xml:space="preserve"> </w:t>
      </w:r>
      <w:r w:rsidRPr="00420F49">
        <w:rPr>
          <w:sz w:val="20"/>
        </w:rPr>
        <w:t>supervision in accordance with a system designed to assure that qualified personnel properly gathered</w:t>
      </w:r>
      <w:r>
        <w:rPr>
          <w:sz w:val="20"/>
        </w:rPr>
        <w:t xml:space="preserve"> </w:t>
      </w:r>
      <w:r w:rsidRPr="00420F49">
        <w:rPr>
          <w:sz w:val="20"/>
        </w:rPr>
        <w:t>and evaluated the information submitted. Based on my inquiry of the person or persons who manage the</w:t>
      </w:r>
      <w:r>
        <w:rPr>
          <w:sz w:val="20"/>
        </w:rPr>
        <w:t xml:space="preserve"> </w:t>
      </w:r>
      <w:r w:rsidRPr="00420F49">
        <w:rPr>
          <w:sz w:val="20"/>
        </w:rPr>
        <w:t>system, or those persons directly responsible for gathering the information, the information submitted is,</w:t>
      </w:r>
      <w:r>
        <w:rPr>
          <w:sz w:val="20"/>
        </w:rPr>
        <w:t xml:space="preserve"> </w:t>
      </w:r>
      <w:r w:rsidRPr="00A51D09">
        <w:rPr>
          <w:sz w:val="20"/>
        </w:rPr>
        <w:t>to the best of my knowledge and belief, true, accurate, and complete. I am aware that there are significant</w:t>
      </w:r>
      <w:r>
        <w:rPr>
          <w:sz w:val="20"/>
        </w:rPr>
        <w:t xml:space="preserve"> </w:t>
      </w:r>
      <w:r w:rsidRPr="00A51D09">
        <w:rPr>
          <w:sz w:val="20"/>
        </w:rPr>
        <w:t>penalties for submitting false information, including the possibility of fine and imprisonment for knowing</w:t>
      </w:r>
      <w:r>
        <w:rPr>
          <w:sz w:val="20"/>
        </w:rPr>
        <w:t xml:space="preserve"> </w:t>
      </w:r>
      <w:r w:rsidRPr="00A51D09">
        <w:rPr>
          <w:sz w:val="20"/>
        </w:rPr>
        <w:t>violations.”</w:t>
      </w:r>
    </w:p>
    <w:p w:rsidR="000E7BA0" w:rsidRDefault="000E7BA0" w:rsidP="000E7BA0">
      <w:pPr>
        <w:jc w:val="left"/>
        <w:rPr>
          <w:sz w:val="20"/>
        </w:rPr>
      </w:pPr>
    </w:p>
    <w:p w:rsidR="000E7BA0" w:rsidRPr="00FF5649" w:rsidRDefault="000E7BA0" w:rsidP="000E7BA0">
      <w:pPr>
        <w:jc w:val="left"/>
        <w:rPr>
          <w:b/>
          <w:sz w:val="20"/>
        </w:rPr>
      </w:pPr>
      <w:r w:rsidRPr="00FF5649">
        <w:rPr>
          <w:b/>
          <w:sz w:val="20"/>
        </w:rPr>
        <w:t>Print name and title:</w:t>
      </w:r>
      <w:r>
        <w:rPr>
          <w:b/>
          <w:sz w:val="20"/>
        </w:rPr>
        <w:t xml:space="preserve"> ______________</w:t>
      </w:r>
      <w:r w:rsidR="00D960F9">
        <w:rPr>
          <w:b/>
          <w:sz w:val="20"/>
        </w:rPr>
        <w:t>______________________</w:t>
      </w:r>
      <w:r>
        <w:rPr>
          <w:b/>
          <w:sz w:val="20"/>
        </w:rPr>
        <w:t>_______________________________________</w:t>
      </w:r>
    </w:p>
    <w:p w:rsidR="000E7BA0" w:rsidRDefault="000E7BA0" w:rsidP="000E7BA0">
      <w:pPr>
        <w:jc w:val="left"/>
        <w:rPr>
          <w:sz w:val="20"/>
        </w:rPr>
      </w:pPr>
    </w:p>
    <w:p w:rsidR="000E7BA0" w:rsidRDefault="000E7BA0" w:rsidP="000E7BA0">
      <w:pPr>
        <w:jc w:val="left"/>
        <w:rPr>
          <w:sz w:val="20"/>
        </w:rPr>
      </w:pPr>
    </w:p>
    <w:p w:rsidR="000E7BA0" w:rsidRPr="00FF5649" w:rsidRDefault="000E7BA0" w:rsidP="00AB18D1">
      <w:pPr>
        <w:jc w:val="left"/>
        <w:rPr>
          <w:b/>
          <w:sz w:val="20"/>
        </w:rPr>
      </w:pPr>
      <w:r w:rsidRPr="00FF5649">
        <w:rPr>
          <w:b/>
          <w:sz w:val="20"/>
        </w:rPr>
        <w:t>Signature:</w:t>
      </w:r>
      <w:r>
        <w:rPr>
          <w:b/>
          <w:sz w:val="20"/>
        </w:rPr>
        <w:t xml:space="preserve">_________________________________________________________  </w:t>
      </w:r>
      <w:r w:rsidRPr="00FF5649">
        <w:rPr>
          <w:b/>
          <w:sz w:val="20"/>
        </w:rPr>
        <w:t>Date:</w:t>
      </w:r>
      <w:r>
        <w:rPr>
          <w:b/>
          <w:sz w:val="20"/>
        </w:rPr>
        <w:t>_________________</w:t>
      </w:r>
      <w:r w:rsidR="00D960F9">
        <w:rPr>
          <w:b/>
          <w:sz w:val="20"/>
        </w:rPr>
        <w:t>__</w:t>
      </w:r>
      <w:r>
        <w:rPr>
          <w:b/>
          <w:sz w:val="20"/>
        </w:rPr>
        <w:t>__</w:t>
      </w:r>
    </w:p>
    <w:sectPr w:rsidR="000E7BA0" w:rsidRPr="00FF5649" w:rsidSect="00AB18D1">
      <w:footerReference w:type="even" r:id="rId7"/>
      <w:footerReference w:type="default" r:id="rId8"/>
      <w:pgSz w:w="12240" w:h="15840" w:code="1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B34" w:rsidRDefault="00582B34">
      <w:r>
        <w:separator/>
      </w:r>
    </w:p>
  </w:endnote>
  <w:endnote w:type="continuationSeparator" w:id="0">
    <w:p w:rsidR="00582B34" w:rsidRDefault="00582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1)">
    <w:altName w:val="Arial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5C5" w:rsidRDefault="00C415C5" w:rsidP="00232E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415C5" w:rsidRDefault="00C415C5" w:rsidP="00232E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5C5" w:rsidRPr="00767555" w:rsidRDefault="00C415C5" w:rsidP="00767555">
    <w:pPr>
      <w:pStyle w:val="Footer"/>
      <w:spacing w:before="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B34" w:rsidRDefault="00582B34">
      <w:r>
        <w:separator/>
      </w:r>
    </w:p>
  </w:footnote>
  <w:footnote w:type="continuationSeparator" w:id="0">
    <w:p w:rsidR="00582B34" w:rsidRDefault="00582B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1640D"/>
    <w:multiLevelType w:val="singleLevel"/>
    <w:tmpl w:val="8D0694F4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CB92D4A"/>
    <w:multiLevelType w:val="multilevel"/>
    <w:tmpl w:val="926EED34"/>
    <w:lvl w:ilvl="0">
      <w:start w:val="1"/>
      <w:numFmt w:val="decimal"/>
      <w:pStyle w:val="Heading1"/>
      <w:lvlText w:val="%1.0"/>
      <w:lvlJc w:val="left"/>
      <w:pPr>
        <w:tabs>
          <w:tab w:val="num" w:pos="1440"/>
        </w:tabs>
        <w:ind w:left="1440" w:hanging="144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440"/>
        </w:tabs>
        <w:ind w:left="1440" w:hanging="144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decimal"/>
      <w:pStyle w:val="Heading6"/>
      <w:lvlText w:val="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BF15D65"/>
    <w:multiLevelType w:val="hybridMultilevel"/>
    <w:tmpl w:val="4CF268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41"/>
    <w:rsid w:val="0001038B"/>
    <w:rsid w:val="00020701"/>
    <w:rsid w:val="00033DC8"/>
    <w:rsid w:val="00034AA3"/>
    <w:rsid w:val="0004331A"/>
    <w:rsid w:val="00050F7D"/>
    <w:rsid w:val="00063BCE"/>
    <w:rsid w:val="0006786E"/>
    <w:rsid w:val="0008102B"/>
    <w:rsid w:val="00083026"/>
    <w:rsid w:val="0009595E"/>
    <w:rsid w:val="000A2532"/>
    <w:rsid w:val="000E7BA0"/>
    <w:rsid w:val="000F32A4"/>
    <w:rsid w:val="00100D1E"/>
    <w:rsid w:val="00116653"/>
    <w:rsid w:val="001167AA"/>
    <w:rsid w:val="00122F75"/>
    <w:rsid w:val="00132A41"/>
    <w:rsid w:val="001537A7"/>
    <w:rsid w:val="001626D0"/>
    <w:rsid w:val="00181DEA"/>
    <w:rsid w:val="00197D4E"/>
    <w:rsid w:val="001D1393"/>
    <w:rsid w:val="001D4EDE"/>
    <w:rsid w:val="001D54EB"/>
    <w:rsid w:val="0020215E"/>
    <w:rsid w:val="00223D1B"/>
    <w:rsid w:val="00231AE9"/>
    <w:rsid w:val="00232EC6"/>
    <w:rsid w:val="00237DE8"/>
    <w:rsid w:val="00250067"/>
    <w:rsid w:val="00271A47"/>
    <w:rsid w:val="00286A89"/>
    <w:rsid w:val="002A4F04"/>
    <w:rsid w:val="002A6C5D"/>
    <w:rsid w:val="002B2E25"/>
    <w:rsid w:val="002D2FA2"/>
    <w:rsid w:val="002E2D72"/>
    <w:rsid w:val="002F4F18"/>
    <w:rsid w:val="00302BE8"/>
    <w:rsid w:val="00315A01"/>
    <w:rsid w:val="003169DC"/>
    <w:rsid w:val="0032077C"/>
    <w:rsid w:val="00343901"/>
    <w:rsid w:val="003556AD"/>
    <w:rsid w:val="00361C1D"/>
    <w:rsid w:val="00363D94"/>
    <w:rsid w:val="00373FA7"/>
    <w:rsid w:val="00376F55"/>
    <w:rsid w:val="0037738F"/>
    <w:rsid w:val="00392522"/>
    <w:rsid w:val="0039443B"/>
    <w:rsid w:val="003A42F2"/>
    <w:rsid w:val="003A65A6"/>
    <w:rsid w:val="003B265B"/>
    <w:rsid w:val="003C7D83"/>
    <w:rsid w:val="003D5F87"/>
    <w:rsid w:val="003E2599"/>
    <w:rsid w:val="004028B5"/>
    <w:rsid w:val="004175C6"/>
    <w:rsid w:val="00420E42"/>
    <w:rsid w:val="00420F49"/>
    <w:rsid w:val="00435753"/>
    <w:rsid w:val="004361E6"/>
    <w:rsid w:val="004454D2"/>
    <w:rsid w:val="00446557"/>
    <w:rsid w:val="004555FC"/>
    <w:rsid w:val="00457934"/>
    <w:rsid w:val="00464761"/>
    <w:rsid w:val="00466FA9"/>
    <w:rsid w:val="004710FE"/>
    <w:rsid w:val="00474BB7"/>
    <w:rsid w:val="00491F26"/>
    <w:rsid w:val="004A26CC"/>
    <w:rsid w:val="004B1A1B"/>
    <w:rsid w:val="004B47C5"/>
    <w:rsid w:val="004B619A"/>
    <w:rsid w:val="004C1806"/>
    <w:rsid w:val="004C5B69"/>
    <w:rsid w:val="004F471C"/>
    <w:rsid w:val="004F50FF"/>
    <w:rsid w:val="00555E7E"/>
    <w:rsid w:val="0056128A"/>
    <w:rsid w:val="00582B34"/>
    <w:rsid w:val="005838AC"/>
    <w:rsid w:val="00593DFE"/>
    <w:rsid w:val="005A1DF0"/>
    <w:rsid w:val="005D7F2D"/>
    <w:rsid w:val="0060242D"/>
    <w:rsid w:val="006030A8"/>
    <w:rsid w:val="0060383B"/>
    <w:rsid w:val="00636287"/>
    <w:rsid w:val="00662D7F"/>
    <w:rsid w:val="00662EB4"/>
    <w:rsid w:val="00676C10"/>
    <w:rsid w:val="006A0A3E"/>
    <w:rsid w:val="006A3287"/>
    <w:rsid w:val="006B1535"/>
    <w:rsid w:val="006C3615"/>
    <w:rsid w:val="006F146C"/>
    <w:rsid w:val="006F18A9"/>
    <w:rsid w:val="00705B27"/>
    <w:rsid w:val="00715C18"/>
    <w:rsid w:val="007267C0"/>
    <w:rsid w:val="007309F0"/>
    <w:rsid w:val="00730F77"/>
    <w:rsid w:val="00731EF0"/>
    <w:rsid w:val="00733C06"/>
    <w:rsid w:val="007377E5"/>
    <w:rsid w:val="0076118D"/>
    <w:rsid w:val="007614E1"/>
    <w:rsid w:val="00763964"/>
    <w:rsid w:val="00767555"/>
    <w:rsid w:val="007721AD"/>
    <w:rsid w:val="007725FF"/>
    <w:rsid w:val="007B6297"/>
    <w:rsid w:val="007B68C9"/>
    <w:rsid w:val="007F4A3F"/>
    <w:rsid w:val="007F4F21"/>
    <w:rsid w:val="007F5501"/>
    <w:rsid w:val="00832978"/>
    <w:rsid w:val="0083348D"/>
    <w:rsid w:val="00842511"/>
    <w:rsid w:val="008510B4"/>
    <w:rsid w:val="00861EB1"/>
    <w:rsid w:val="0086341E"/>
    <w:rsid w:val="00874188"/>
    <w:rsid w:val="00886FB7"/>
    <w:rsid w:val="00892EA7"/>
    <w:rsid w:val="008A17E2"/>
    <w:rsid w:val="008A44EB"/>
    <w:rsid w:val="008B2909"/>
    <w:rsid w:val="008C7CA7"/>
    <w:rsid w:val="00943065"/>
    <w:rsid w:val="009444CD"/>
    <w:rsid w:val="00945FE9"/>
    <w:rsid w:val="0096287C"/>
    <w:rsid w:val="009675CA"/>
    <w:rsid w:val="009A1EF7"/>
    <w:rsid w:val="009B13A2"/>
    <w:rsid w:val="009B1D63"/>
    <w:rsid w:val="009B35B0"/>
    <w:rsid w:val="009C3C76"/>
    <w:rsid w:val="009C4BF9"/>
    <w:rsid w:val="009C517F"/>
    <w:rsid w:val="009E418A"/>
    <w:rsid w:val="009E6A64"/>
    <w:rsid w:val="009F6848"/>
    <w:rsid w:val="00A10138"/>
    <w:rsid w:val="00A206BF"/>
    <w:rsid w:val="00A24148"/>
    <w:rsid w:val="00A473EB"/>
    <w:rsid w:val="00A51D09"/>
    <w:rsid w:val="00AA575F"/>
    <w:rsid w:val="00AB18D1"/>
    <w:rsid w:val="00AB47F3"/>
    <w:rsid w:val="00AC3EF8"/>
    <w:rsid w:val="00AC5EEF"/>
    <w:rsid w:val="00AC6242"/>
    <w:rsid w:val="00AD2CD9"/>
    <w:rsid w:val="00AF5FCE"/>
    <w:rsid w:val="00B01CBC"/>
    <w:rsid w:val="00B062E6"/>
    <w:rsid w:val="00B07520"/>
    <w:rsid w:val="00B10D72"/>
    <w:rsid w:val="00B24AF5"/>
    <w:rsid w:val="00B76140"/>
    <w:rsid w:val="00BC2C82"/>
    <w:rsid w:val="00BF4FBA"/>
    <w:rsid w:val="00C01708"/>
    <w:rsid w:val="00C1683D"/>
    <w:rsid w:val="00C200A4"/>
    <w:rsid w:val="00C415C5"/>
    <w:rsid w:val="00C42C0B"/>
    <w:rsid w:val="00C440F2"/>
    <w:rsid w:val="00C533B2"/>
    <w:rsid w:val="00C538A1"/>
    <w:rsid w:val="00C61809"/>
    <w:rsid w:val="00C65651"/>
    <w:rsid w:val="00C83A94"/>
    <w:rsid w:val="00C907C3"/>
    <w:rsid w:val="00C94DF6"/>
    <w:rsid w:val="00C97CC7"/>
    <w:rsid w:val="00CA3534"/>
    <w:rsid w:val="00CB473A"/>
    <w:rsid w:val="00CC59D3"/>
    <w:rsid w:val="00D27C8E"/>
    <w:rsid w:val="00D71DA0"/>
    <w:rsid w:val="00D82A81"/>
    <w:rsid w:val="00D9132E"/>
    <w:rsid w:val="00D95EE6"/>
    <w:rsid w:val="00D960F9"/>
    <w:rsid w:val="00D9635A"/>
    <w:rsid w:val="00DA0F1E"/>
    <w:rsid w:val="00DB4AE9"/>
    <w:rsid w:val="00DB4DA7"/>
    <w:rsid w:val="00DB65F3"/>
    <w:rsid w:val="00DC4738"/>
    <w:rsid w:val="00E02327"/>
    <w:rsid w:val="00E156CF"/>
    <w:rsid w:val="00E157AA"/>
    <w:rsid w:val="00E452D1"/>
    <w:rsid w:val="00E51E25"/>
    <w:rsid w:val="00E72DFE"/>
    <w:rsid w:val="00E87215"/>
    <w:rsid w:val="00E92EDA"/>
    <w:rsid w:val="00EB57C0"/>
    <w:rsid w:val="00EC732C"/>
    <w:rsid w:val="00ED3E3E"/>
    <w:rsid w:val="00F06B0D"/>
    <w:rsid w:val="00F06F0E"/>
    <w:rsid w:val="00F11A2E"/>
    <w:rsid w:val="00F14F2C"/>
    <w:rsid w:val="00F3117D"/>
    <w:rsid w:val="00F31D03"/>
    <w:rsid w:val="00F64C29"/>
    <w:rsid w:val="00F671B5"/>
    <w:rsid w:val="00F773A4"/>
    <w:rsid w:val="00F9302E"/>
    <w:rsid w:val="00F9706A"/>
    <w:rsid w:val="00FA3831"/>
    <w:rsid w:val="00FA4059"/>
    <w:rsid w:val="00FF1D1E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4CF455"/>
  <w15:chartTrackingRefBased/>
  <w15:docId w15:val="{FBD79726-5B03-4591-BF96-CD994374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EF8"/>
    <w:pPr>
      <w:jc w:val="both"/>
    </w:pPr>
    <w:rPr>
      <w:sz w:val="22"/>
    </w:rPr>
  </w:style>
  <w:style w:type="paragraph" w:styleId="Heading1">
    <w:name w:val="heading 1"/>
    <w:basedOn w:val="Normal"/>
    <w:next w:val="BodyText"/>
    <w:qFormat/>
    <w:rsid w:val="00B24AF5"/>
    <w:pPr>
      <w:keepNext/>
      <w:numPr>
        <w:numId w:val="10"/>
      </w:numPr>
      <w:spacing w:after="240"/>
      <w:jc w:val="left"/>
      <w:outlineLvl w:val="0"/>
    </w:pPr>
    <w:rPr>
      <w:b/>
      <w:caps/>
      <w:sz w:val="27"/>
    </w:rPr>
  </w:style>
  <w:style w:type="paragraph" w:styleId="Heading2">
    <w:name w:val="heading 2"/>
    <w:basedOn w:val="Normal"/>
    <w:next w:val="BodyText"/>
    <w:qFormat/>
    <w:rsid w:val="00B24AF5"/>
    <w:pPr>
      <w:keepNext/>
      <w:numPr>
        <w:ilvl w:val="1"/>
        <w:numId w:val="10"/>
      </w:numPr>
      <w:spacing w:after="240"/>
      <w:jc w:val="left"/>
      <w:outlineLvl w:val="1"/>
    </w:pPr>
    <w:rPr>
      <w:b/>
      <w:caps/>
    </w:rPr>
  </w:style>
  <w:style w:type="paragraph" w:styleId="Heading3">
    <w:name w:val="heading 3"/>
    <w:basedOn w:val="Normal"/>
    <w:next w:val="BodyText"/>
    <w:qFormat/>
    <w:rsid w:val="00B24AF5"/>
    <w:pPr>
      <w:keepNext/>
      <w:numPr>
        <w:ilvl w:val="2"/>
        <w:numId w:val="10"/>
      </w:numPr>
      <w:spacing w:after="240"/>
      <w:jc w:val="left"/>
      <w:outlineLvl w:val="2"/>
    </w:pPr>
    <w:rPr>
      <w:b/>
    </w:rPr>
  </w:style>
  <w:style w:type="paragraph" w:styleId="Heading4">
    <w:name w:val="heading 4"/>
    <w:basedOn w:val="Normal"/>
    <w:next w:val="BodyText"/>
    <w:qFormat/>
    <w:rsid w:val="00B24AF5"/>
    <w:pPr>
      <w:keepNext/>
      <w:numPr>
        <w:ilvl w:val="3"/>
        <w:numId w:val="10"/>
      </w:numPr>
      <w:tabs>
        <w:tab w:val="left" w:pos="907"/>
      </w:tabs>
      <w:spacing w:after="240"/>
      <w:jc w:val="left"/>
      <w:outlineLvl w:val="3"/>
    </w:pPr>
    <w:rPr>
      <w:b/>
    </w:rPr>
  </w:style>
  <w:style w:type="paragraph" w:styleId="Heading5">
    <w:name w:val="heading 5"/>
    <w:basedOn w:val="Normal"/>
    <w:next w:val="BodyText"/>
    <w:qFormat/>
    <w:rsid w:val="00B24AF5"/>
    <w:pPr>
      <w:keepNext/>
      <w:keepLines/>
      <w:numPr>
        <w:ilvl w:val="4"/>
        <w:numId w:val="10"/>
      </w:numPr>
      <w:spacing w:after="240"/>
      <w:outlineLvl w:val="4"/>
    </w:pPr>
    <w:rPr>
      <w:b/>
      <w:i/>
    </w:rPr>
  </w:style>
  <w:style w:type="paragraph" w:styleId="Heading6">
    <w:name w:val="heading 6"/>
    <w:basedOn w:val="Heading5"/>
    <w:next w:val="BodyText"/>
    <w:qFormat/>
    <w:rsid w:val="00B24AF5"/>
    <w:pPr>
      <w:numPr>
        <w:ilvl w:val="5"/>
      </w:numPr>
      <w:outlineLvl w:val="5"/>
    </w:pPr>
  </w:style>
  <w:style w:type="paragraph" w:styleId="Heading7">
    <w:name w:val="heading 7"/>
    <w:basedOn w:val="Heading6"/>
    <w:next w:val="BodyText"/>
    <w:qFormat/>
    <w:rsid w:val="00B24AF5"/>
    <w:pPr>
      <w:numPr>
        <w:ilvl w:val="6"/>
      </w:numPr>
      <w:outlineLvl w:val="6"/>
    </w:pPr>
    <w:rPr>
      <w:b w:val="0"/>
    </w:rPr>
  </w:style>
  <w:style w:type="paragraph" w:styleId="Heading8">
    <w:name w:val="heading 8"/>
    <w:basedOn w:val="Heading7"/>
    <w:next w:val="Normal"/>
    <w:qFormat/>
    <w:rsid w:val="00B24AF5"/>
    <w:pPr>
      <w:numPr>
        <w:ilvl w:val="7"/>
      </w:numPr>
      <w:outlineLvl w:val="7"/>
    </w:pPr>
  </w:style>
  <w:style w:type="paragraph" w:styleId="Heading9">
    <w:name w:val="heading 9"/>
    <w:next w:val="Normal"/>
    <w:qFormat/>
    <w:rsid w:val="00B24AF5"/>
    <w:pPr>
      <w:numPr>
        <w:ilvl w:val="8"/>
        <w:numId w:val="10"/>
      </w:numPr>
      <w:spacing w:after="240"/>
      <w:outlineLvl w:val="8"/>
    </w:pPr>
    <w:rPr>
      <w:noProof/>
      <w:sz w:val="22"/>
    </w:rPr>
  </w:style>
  <w:style w:type="character" w:default="1" w:styleId="DefaultParagraphFont">
    <w:name w:val="Default Paragraph Font"/>
    <w:semiHidden/>
    <w:rsid w:val="00B24AF5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B24AF5"/>
  </w:style>
  <w:style w:type="paragraph" w:customStyle="1" w:styleId="Acronym">
    <w:name w:val="Acronym"/>
    <w:basedOn w:val="Normal"/>
    <w:rsid w:val="00B24AF5"/>
    <w:pPr>
      <w:tabs>
        <w:tab w:val="left" w:pos="1440"/>
      </w:tabs>
      <w:suppressAutoHyphens/>
      <w:ind w:left="1440" w:hanging="1440"/>
    </w:pPr>
  </w:style>
  <w:style w:type="paragraph" w:customStyle="1" w:styleId="Author">
    <w:name w:val="Author"/>
    <w:basedOn w:val="Normal"/>
    <w:next w:val="Normal"/>
    <w:rsid w:val="00B24AF5"/>
    <w:pPr>
      <w:keepNext/>
    </w:pPr>
  </w:style>
  <w:style w:type="paragraph" w:styleId="BalloonText">
    <w:name w:val="Balloon Text"/>
    <w:basedOn w:val="Normal"/>
    <w:semiHidden/>
    <w:rsid w:val="00B24AF5"/>
    <w:pPr>
      <w:jc w:val="left"/>
    </w:pPr>
    <w:rPr>
      <w:rFonts w:ascii="Tahoma" w:hAnsi="Tahoma"/>
      <w:sz w:val="16"/>
    </w:rPr>
  </w:style>
  <w:style w:type="paragraph" w:customStyle="1" w:styleId="Blank">
    <w:name w:val="Blank"/>
    <w:basedOn w:val="Normal"/>
    <w:next w:val="BodyText"/>
    <w:rsid w:val="00B24AF5"/>
    <w:pPr>
      <w:pageBreakBefore/>
      <w:spacing w:before="6480" w:after="6480"/>
      <w:jc w:val="center"/>
    </w:pPr>
  </w:style>
  <w:style w:type="paragraph" w:styleId="BodyText">
    <w:name w:val="Body Text"/>
    <w:basedOn w:val="Normal"/>
    <w:rsid w:val="00B24AF5"/>
    <w:pPr>
      <w:spacing w:after="240"/>
    </w:pPr>
  </w:style>
  <w:style w:type="paragraph" w:customStyle="1" w:styleId="blankpg-figs">
    <w:name w:val="blank pg-figs"/>
    <w:basedOn w:val="Normal"/>
    <w:next w:val="Normal"/>
    <w:rsid w:val="00B24AF5"/>
    <w:pPr>
      <w:pageBreakBefore/>
      <w:tabs>
        <w:tab w:val="left" w:pos="720"/>
      </w:tabs>
      <w:suppressAutoHyphens/>
      <w:ind w:left="720" w:hanging="720"/>
    </w:pPr>
    <w:rPr>
      <w:b/>
    </w:rPr>
  </w:style>
  <w:style w:type="paragraph" w:customStyle="1" w:styleId="blankpg-tables">
    <w:name w:val="blank pg-tables"/>
    <w:basedOn w:val="Normal"/>
    <w:next w:val="Normal"/>
    <w:rsid w:val="00B24AF5"/>
    <w:pPr>
      <w:keepNext/>
      <w:spacing w:after="240"/>
      <w:jc w:val="center"/>
    </w:pPr>
    <w:rPr>
      <w:b/>
    </w:rPr>
  </w:style>
  <w:style w:type="paragraph" w:customStyle="1" w:styleId="BodyText--indent">
    <w:name w:val="Body Text -&gt;&lt;- indent"/>
    <w:basedOn w:val="BodyText"/>
    <w:rsid w:val="00B24AF5"/>
    <w:pPr>
      <w:ind w:left="720" w:right="720"/>
    </w:pPr>
  </w:style>
  <w:style w:type="paragraph" w:customStyle="1" w:styleId="Bullet">
    <w:name w:val="Bullet"/>
    <w:basedOn w:val="Normal"/>
    <w:rsid w:val="00B24AF5"/>
    <w:pPr>
      <w:numPr>
        <w:numId w:val="1"/>
      </w:numPr>
      <w:spacing w:after="240"/>
    </w:pPr>
  </w:style>
  <w:style w:type="paragraph" w:customStyle="1" w:styleId="DividerText">
    <w:name w:val="Divider Text"/>
    <w:next w:val="Normal"/>
    <w:rsid w:val="00B24AF5"/>
    <w:pPr>
      <w:pBdr>
        <w:top w:val="single" w:sz="18" w:space="1" w:color="auto"/>
      </w:pBdr>
      <w:tabs>
        <w:tab w:val="left" w:pos="1440"/>
      </w:tabs>
      <w:ind w:left="1440" w:hanging="1440"/>
    </w:pPr>
    <w:rPr>
      <w:caps/>
      <w:noProof/>
      <w:sz w:val="48"/>
    </w:rPr>
  </w:style>
  <w:style w:type="paragraph" w:styleId="Footer">
    <w:name w:val="footer"/>
    <w:basedOn w:val="Normal"/>
    <w:rsid w:val="00B24AF5"/>
    <w:pPr>
      <w:pBdr>
        <w:top w:val="single" w:sz="6" w:space="1" w:color="auto"/>
      </w:pBdr>
      <w:tabs>
        <w:tab w:val="right" w:pos="9360"/>
      </w:tabs>
      <w:spacing w:before="240"/>
    </w:pPr>
    <w:rPr>
      <w:rFonts w:ascii="Univers (W1)" w:hAnsi="Univers (W1)"/>
      <w:b/>
      <w:i/>
      <w:sz w:val="20"/>
    </w:rPr>
  </w:style>
  <w:style w:type="paragraph" w:styleId="Header">
    <w:name w:val="header"/>
    <w:basedOn w:val="Normal"/>
    <w:rsid w:val="00B24AF5"/>
    <w:pPr>
      <w:pBdr>
        <w:bottom w:val="single" w:sz="6" w:space="1" w:color="auto"/>
      </w:pBdr>
      <w:tabs>
        <w:tab w:val="right" w:pos="9360"/>
      </w:tabs>
      <w:spacing w:after="240"/>
    </w:pPr>
    <w:rPr>
      <w:rFonts w:ascii="Univers (W1)" w:hAnsi="Univers (W1)"/>
      <w:b/>
      <w:i/>
      <w:caps/>
      <w:sz w:val="20"/>
    </w:rPr>
  </w:style>
  <w:style w:type="paragraph" w:customStyle="1" w:styleId="Noteslastline">
    <w:name w:val="Notes (last line):"/>
    <w:basedOn w:val="Normal"/>
    <w:rsid w:val="00B24AF5"/>
    <w:pPr>
      <w:keepLines/>
      <w:tabs>
        <w:tab w:val="left" w:pos="720"/>
      </w:tabs>
      <w:spacing w:after="360"/>
      <w:ind w:left="1080" w:hanging="1080"/>
    </w:pPr>
    <w:rPr>
      <w:sz w:val="18"/>
    </w:rPr>
  </w:style>
  <w:style w:type="paragraph" w:customStyle="1" w:styleId="Notes">
    <w:name w:val="Notes:"/>
    <w:basedOn w:val="Noteslastline"/>
    <w:rsid w:val="00B24AF5"/>
    <w:pPr>
      <w:keepNext/>
      <w:spacing w:after="0"/>
      <w:ind w:left="994" w:hanging="994"/>
    </w:pPr>
  </w:style>
  <w:style w:type="character" w:styleId="PageNumber">
    <w:name w:val="page number"/>
    <w:basedOn w:val="DefaultParagraphFont"/>
    <w:rsid w:val="00B24AF5"/>
  </w:style>
  <w:style w:type="paragraph" w:customStyle="1" w:styleId="Publication">
    <w:name w:val="Publication"/>
    <w:basedOn w:val="Normal"/>
    <w:next w:val="Author"/>
    <w:rsid w:val="00B24AF5"/>
    <w:pPr>
      <w:tabs>
        <w:tab w:val="left" w:pos="1440"/>
      </w:tabs>
      <w:spacing w:after="240"/>
      <w:ind w:left="720"/>
    </w:pPr>
  </w:style>
  <w:style w:type="paragraph" w:styleId="TableofFigures">
    <w:name w:val="table of figures"/>
    <w:semiHidden/>
    <w:rsid w:val="00B24AF5"/>
    <w:pPr>
      <w:tabs>
        <w:tab w:val="left" w:pos="720"/>
        <w:tab w:val="right" w:leader="dot" w:pos="9360"/>
      </w:tabs>
      <w:ind w:left="720" w:right="1440" w:hanging="720"/>
    </w:pPr>
    <w:rPr>
      <w:noProof/>
      <w:sz w:val="22"/>
    </w:rPr>
  </w:style>
  <w:style w:type="paragraph" w:styleId="Title">
    <w:name w:val="Title"/>
    <w:basedOn w:val="Normal"/>
    <w:qFormat/>
    <w:rsid w:val="00B24AF5"/>
    <w:pPr>
      <w:keepNext/>
      <w:spacing w:after="360"/>
      <w:jc w:val="center"/>
    </w:pPr>
    <w:rPr>
      <w:b/>
      <w:caps/>
      <w:kern w:val="28"/>
      <w:sz w:val="27"/>
    </w:rPr>
  </w:style>
  <w:style w:type="paragraph" w:styleId="TOC1">
    <w:name w:val="toc 1"/>
    <w:basedOn w:val="Normal"/>
    <w:next w:val="Normal"/>
    <w:autoRedefine/>
    <w:semiHidden/>
    <w:rsid w:val="00B24AF5"/>
    <w:pPr>
      <w:tabs>
        <w:tab w:val="left" w:pos="720"/>
        <w:tab w:val="right" w:leader="dot" w:pos="9360"/>
      </w:tabs>
      <w:spacing w:before="240"/>
      <w:ind w:left="720" w:hanging="720"/>
      <w:jc w:val="left"/>
    </w:pPr>
    <w:rPr>
      <w:rFonts w:ascii="Times" w:hAnsi="Times"/>
      <w:caps/>
      <w:noProof/>
      <w:sz w:val="27"/>
    </w:rPr>
  </w:style>
  <w:style w:type="paragraph" w:styleId="TOC2">
    <w:name w:val="toc 2"/>
    <w:basedOn w:val="Normal"/>
    <w:next w:val="Normal"/>
    <w:autoRedefine/>
    <w:semiHidden/>
    <w:rsid w:val="00B24AF5"/>
    <w:pPr>
      <w:tabs>
        <w:tab w:val="left" w:pos="720"/>
        <w:tab w:val="left" w:pos="1440"/>
        <w:tab w:val="right" w:leader="dot" w:pos="9360"/>
      </w:tabs>
      <w:ind w:left="1440" w:right="1440" w:hanging="720"/>
      <w:jc w:val="left"/>
    </w:pPr>
    <w:rPr>
      <w:caps/>
      <w:noProof/>
    </w:rPr>
  </w:style>
  <w:style w:type="paragraph" w:styleId="TOC3">
    <w:name w:val="toc 3"/>
    <w:basedOn w:val="Normal"/>
    <w:next w:val="Normal"/>
    <w:autoRedefine/>
    <w:semiHidden/>
    <w:rsid w:val="00B24AF5"/>
    <w:pPr>
      <w:tabs>
        <w:tab w:val="left" w:pos="1440"/>
        <w:tab w:val="left" w:pos="2160"/>
        <w:tab w:val="right" w:leader="dot" w:pos="9360"/>
      </w:tabs>
      <w:ind w:left="2160" w:right="720" w:hanging="720"/>
      <w:jc w:val="left"/>
    </w:pPr>
    <w:rPr>
      <w:noProof/>
    </w:rPr>
  </w:style>
  <w:style w:type="paragraph" w:styleId="TOC4">
    <w:name w:val="toc 4"/>
    <w:basedOn w:val="Normal"/>
    <w:next w:val="Normal"/>
    <w:autoRedefine/>
    <w:semiHidden/>
    <w:rsid w:val="00B24AF5"/>
    <w:pPr>
      <w:tabs>
        <w:tab w:val="left" w:pos="3060"/>
        <w:tab w:val="right" w:leader="dot" w:pos="9360"/>
      </w:tabs>
      <w:ind w:left="3067" w:right="720" w:hanging="907"/>
      <w:jc w:val="left"/>
    </w:pPr>
  </w:style>
  <w:style w:type="paragraph" w:customStyle="1" w:styleId="TOC-Appendix">
    <w:name w:val="TOC-Appendix"/>
    <w:basedOn w:val="Normal"/>
    <w:rsid w:val="00B24AF5"/>
    <w:pPr>
      <w:tabs>
        <w:tab w:val="left" w:pos="720"/>
      </w:tabs>
      <w:ind w:left="720" w:hanging="720"/>
      <w:jc w:val="left"/>
    </w:pPr>
    <w:rPr>
      <w:caps/>
    </w:rPr>
  </w:style>
  <w:style w:type="paragraph" w:customStyle="1" w:styleId="TOC-Appnsubhead">
    <w:name w:val="TOC-Appn subhead"/>
    <w:basedOn w:val="BodyText"/>
    <w:next w:val="TOC-Appendix"/>
    <w:rsid w:val="00B24AF5"/>
    <w:pPr>
      <w:keepNext/>
      <w:spacing w:before="400"/>
    </w:pPr>
    <w:rPr>
      <w:b/>
      <w:caps/>
    </w:rPr>
  </w:style>
  <w:style w:type="paragraph" w:customStyle="1" w:styleId="TOC-listsubheads">
    <w:name w:val="TOC-list subheads"/>
    <w:basedOn w:val="Normal"/>
    <w:rsid w:val="00B24AF5"/>
    <w:pPr>
      <w:keepNext/>
      <w:pBdr>
        <w:bottom w:val="single" w:sz="6" w:space="1" w:color="auto"/>
      </w:pBdr>
      <w:spacing w:before="400" w:after="360"/>
      <w:jc w:val="left"/>
    </w:pPr>
    <w:rPr>
      <w:b/>
      <w:caps/>
    </w:rPr>
  </w:style>
  <w:style w:type="paragraph" w:customStyle="1" w:styleId="TOC-Title">
    <w:name w:val="TOC-Title"/>
    <w:rsid w:val="00B24AF5"/>
    <w:pPr>
      <w:widowControl w:val="0"/>
      <w:spacing w:after="120"/>
      <w:jc w:val="both"/>
    </w:pPr>
    <w:rPr>
      <w:b/>
      <w:caps/>
      <w:noProof/>
      <w:sz w:val="27"/>
    </w:rPr>
  </w:style>
  <w:style w:type="table" w:styleId="TableGrid">
    <w:name w:val="Table Grid"/>
    <w:basedOn w:val="TableNormal"/>
    <w:rsid w:val="00231AE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4C18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Tt, Inc.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subject/>
  <dc:creator>anne.power</dc:creator>
  <cp:keywords/>
  <dc:description/>
  <cp:lastModifiedBy>Syd</cp:lastModifiedBy>
  <cp:revision>2</cp:revision>
  <cp:lastPrinted>2007-05-18T03:59:00Z</cp:lastPrinted>
  <dcterms:created xsi:type="dcterms:W3CDTF">2019-11-27T10:53:00Z</dcterms:created>
  <dcterms:modified xsi:type="dcterms:W3CDTF">2019-11-27T10:53:00Z</dcterms:modified>
</cp:coreProperties>
</file>