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2C3F2" w14:textId="77777777" w:rsidR="0092673C" w:rsidRPr="00CF17C5" w:rsidRDefault="0092673C" w:rsidP="0092673C">
      <w:pPr>
        <w:jc w:val="center"/>
        <w:rPr>
          <w:b/>
          <w:sz w:val="32"/>
          <w:szCs w:val="32"/>
          <w:lang w:val="en-AU"/>
        </w:rPr>
      </w:pPr>
      <w:bookmarkStart w:id="0" w:name="_GoBack"/>
      <w:bookmarkEnd w:id="0"/>
      <w:r w:rsidRPr="00CF17C5">
        <w:rPr>
          <w:b/>
          <w:sz w:val="32"/>
          <w:szCs w:val="32"/>
          <w:lang w:val="en-AU"/>
        </w:rPr>
        <w:t>Codebook</w:t>
      </w:r>
    </w:p>
    <w:p w14:paraId="69A05C04" w14:textId="522A4F3A" w:rsidR="000C0865" w:rsidRPr="000C0865" w:rsidRDefault="0092673C">
      <w:pPr>
        <w:rPr>
          <w:b/>
          <w:sz w:val="24"/>
          <w:szCs w:val="24"/>
        </w:rPr>
      </w:pPr>
      <w:r w:rsidRPr="000C0865">
        <w:rPr>
          <w:b/>
          <w:sz w:val="24"/>
          <w:szCs w:val="24"/>
        </w:rPr>
        <w:t>Territ</w:t>
      </w:r>
      <w:r w:rsidR="000C0865" w:rsidRPr="000C0865">
        <w:rPr>
          <w:b/>
          <w:sz w:val="24"/>
          <w:szCs w:val="24"/>
        </w:rPr>
        <w:t>orial Change as defined by the Correlates of W</w:t>
      </w:r>
      <w:r w:rsidRPr="000C0865">
        <w:rPr>
          <w:b/>
          <w:sz w:val="24"/>
          <w:szCs w:val="24"/>
        </w:rPr>
        <w:t xml:space="preserve">ar </w:t>
      </w:r>
      <w:r w:rsidR="000C0865" w:rsidRPr="000C0865">
        <w:rPr>
          <w:b/>
          <w:sz w:val="24"/>
          <w:szCs w:val="24"/>
        </w:rPr>
        <w:t>(COW)</w:t>
      </w:r>
      <w:r w:rsidR="000C0865">
        <w:rPr>
          <w:b/>
          <w:sz w:val="24"/>
          <w:szCs w:val="24"/>
        </w:rPr>
        <w:t xml:space="preserve"> </w:t>
      </w:r>
      <w:r w:rsidRPr="000C0865">
        <w:rPr>
          <w:b/>
          <w:sz w:val="24"/>
          <w:szCs w:val="24"/>
        </w:rPr>
        <w:t>project</w:t>
      </w:r>
    </w:p>
    <w:p w14:paraId="04C3E805" w14:textId="32909C56" w:rsidR="00AB1780" w:rsidRDefault="000C0865">
      <w:r>
        <w:t>Political Scientist David Singer founded the COW in 1963 in an attempt to decipher systemic scientific knowledge regarding war.</w:t>
      </w:r>
    </w:p>
    <w:p w14:paraId="125024D7" w14:textId="5F0C6646" w:rsidR="0092673C" w:rsidRDefault="0092673C" w:rsidP="0092673C">
      <w:r>
        <w:t xml:space="preserve">The territorial change dataset is the result of the effort to identify and code all territorial changes involving at least one nation-state (as defined by the </w:t>
      </w:r>
      <w:r w:rsidR="000C0865">
        <w:t xml:space="preserve">COW </w:t>
      </w:r>
      <w:r>
        <w:t xml:space="preserve">project) for the period of 1816 to 2008. </w:t>
      </w:r>
    </w:p>
    <w:p w14:paraId="27A1FB63" w14:textId="77777777" w:rsidR="0092673C" w:rsidRDefault="0092673C" w:rsidP="0092673C">
      <w:r>
        <w:t>This is a codebook for one datasets: Territorial Change Data</w:t>
      </w:r>
    </w:p>
    <w:p w14:paraId="6B5BCDAD" w14:textId="77777777" w:rsidR="00FC7E19" w:rsidRDefault="00FC7E19" w:rsidP="0092673C">
      <w:pPr>
        <w:sectPr w:rsidR="00FC7E19" w:rsidSect="00CD5C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BEE5B30" w14:textId="77777777" w:rsidR="0092673C" w:rsidRPr="00FC7E19" w:rsidRDefault="00FC7E19" w:rsidP="0092673C">
      <w:pPr>
        <w:pStyle w:val="H1"/>
        <w:rPr>
          <w:lang w:val="en-AU"/>
        </w:rPr>
      </w:pPr>
      <w:bookmarkStart w:id="1" w:name="_Toc341540772"/>
      <w:r w:rsidRPr="00CF17C5">
        <w:rPr>
          <w:lang w:val="en-AU"/>
        </w:rPr>
        <w:lastRenderedPageBreak/>
        <w:t>Brief overview of datasets</w:t>
      </w:r>
      <w:bookmarkEnd w:id="1"/>
    </w:p>
    <w:p w14:paraId="70343437" w14:textId="77777777" w:rsidR="000C0865" w:rsidRDefault="00FC7E19" w:rsidP="0092673C">
      <w:pPr>
        <w:rPr>
          <w:b/>
        </w:rPr>
      </w:pPr>
      <w:r w:rsidRPr="00FC7E19">
        <w:rPr>
          <w:b/>
        </w:rPr>
        <w:t>The compilation of the dataset</w:t>
      </w:r>
    </w:p>
    <w:p w14:paraId="54310BAD" w14:textId="1DC41599" w:rsidR="00FC7E19" w:rsidRPr="000C0865" w:rsidRDefault="000C0865" w:rsidP="0092673C">
      <w:pPr>
        <w:rPr>
          <w:b/>
        </w:rPr>
      </w:pPr>
      <w:r w:rsidRPr="000C0865">
        <w:t>This data set was compiled by modifying the Territorial Change dataset made available by the COW project.</w:t>
      </w:r>
    </w:p>
    <w:p w14:paraId="7899C83B" w14:textId="77777777" w:rsidR="00FC7E19" w:rsidRDefault="00FC7E19" w:rsidP="0092673C">
      <w:pPr>
        <w:rPr>
          <w:b/>
        </w:rPr>
      </w:pPr>
    </w:p>
    <w:p w14:paraId="212DC459" w14:textId="1B0B0F8F" w:rsidR="00FC7E19" w:rsidRDefault="00FC7E19" w:rsidP="0092673C">
      <w:pPr>
        <w:rPr>
          <w:b/>
        </w:rPr>
      </w:pPr>
      <w:r>
        <w:rPr>
          <w:b/>
        </w:rPr>
        <w:t>Dataset: Territorial Change, as excel file</w:t>
      </w:r>
    </w:p>
    <w:p w14:paraId="73D23EEE" w14:textId="77777777" w:rsidR="00FC7E19" w:rsidRDefault="00FC7E19" w:rsidP="00FC7E19">
      <w:pPr>
        <w:spacing w:line="240" w:lineRule="auto"/>
      </w:pPr>
      <w:r>
        <w:t>File format: Excel 2010 file: .</w:t>
      </w:r>
      <w:proofErr w:type="spellStart"/>
      <w:r>
        <w:t>xls</w:t>
      </w:r>
      <w:proofErr w:type="spellEnd"/>
    </w:p>
    <w:p w14:paraId="63C51DEE" w14:textId="77777777" w:rsidR="00FC7E19" w:rsidRDefault="00FC7E19" w:rsidP="00FC7E19">
      <w:pPr>
        <w:spacing w:line="240" w:lineRule="auto"/>
      </w:pPr>
      <w:r>
        <w:t>File name: TerritorialChange2008_modified.xls</w:t>
      </w:r>
    </w:p>
    <w:p w14:paraId="1C1A1BD7" w14:textId="77777777" w:rsidR="00FC7E19" w:rsidRDefault="00FC7E19" w:rsidP="00FC7E19">
      <w:pPr>
        <w:spacing w:line="240" w:lineRule="auto"/>
      </w:pPr>
      <w:r>
        <w:t>Data structure: 17 x 834 matrix</w:t>
      </w:r>
    </w:p>
    <w:p w14:paraId="30AABB8E" w14:textId="77777777" w:rsidR="00FC7E19" w:rsidRDefault="00FC7E19" w:rsidP="00FC7E19">
      <w:pPr>
        <w:spacing w:line="240" w:lineRule="auto"/>
      </w:pPr>
      <w:r>
        <w:t>17 columns (variables)</w:t>
      </w:r>
    </w:p>
    <w:p w14:paraId="20EA161F" w14:textId="77777777" w:rsidR="00FC7E19" w:rsidRDefault="00FC7E19" w:rsidP="00FC7E19">
      <w:pPr>
        <w:spacing w:line="240" w:lineRule="auto"/>
      </w:pPr>
      <w:r>
        <w:t>834 rows (relevant data for each category_</w:t>
      </w:r>
    </w:p>
    <w:p w14:paraId="4F5F6D71" w14:textId="77777777" w:rsidR="00FC7E19" w:rsidRDefault="00FC7E19" w:rsidP="00FC7E19">
      <w:pPr>
        <w:spacing w:line="240" w:lineRule="auto"/>
      </w:pPr>
    </w:p>
    <w:p w14:paraId="1AF65B26" w14:textId="77777777" w:rsidR="00FC7E19" w:rsidRPr="00FC7E19" w:rsidRDefault="00FC7E19" w:rsidP="0092673C">
      <w:pPr>
        <w:sectPr w:rsidR="00FC7E19" w:rsidRPr="00FC7E19" w:rsidSect="00FC7E1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8138523" w14:textId="77777777" w:rsidR="0092673C" w:rsidRPr="00CF17C5" w:rsidRDefault="00030615" w:rsidP="0092673C">
      <w:pPr>
        <w:pStyle w:val="H1"/>
        <w:rPr>
          <w:lang w:val="en-AU"/>
        </w:rPr>
      </w:pPr>
      <w:r>
        <w:rPr>
          <w:lang w:val="en-AU"/>
        </w:rPr>
        <w:t>List of variables</w:t>
      </w:r>
    </w:p>
    <w:tbl>
      <w:tblPr>
        <w:tblW w:w="66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1179"/>
        <w:gridCol w:w="1516"/>
        <w:gridCol w:w="1129"/>
      </w:tblGrid>
      <w:tr w:rsidR="00703F16" w:rsidRPr="00CF17C5" w14:paraId="46E099E3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1FE782BB" w14:textId="77777777" w:rsidR="00703F16" w:rsidRPr="00CF17C5" w:rsidRDefault="00703F16" w:rsidP="0092673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Variable name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14:paraId="0F8F12E2" w14:textId="77777777" w:rsidR="00703F16" w:rsidRPr="00CF17C5" w:rsidRDefault="00703F16" w:rsidP="0092673C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Type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7ED41E7F" w14:textId="77777777" w:rsidR="00703F16" w:rsidRPr="00CF17C5" w:rsidRDefault="00703F16" w:rsidP="0092673C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Min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A2E965" w14:textId="77777777" w:rsidR="00703F16" w:rsidRPr="00CF17C5" w:rsidRDefault="00703F16" w:rsidP="0092673C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Max</w:t>
            </w:r>
          </w:p>
        </w:tc>
      </w:tr>
      <w:tr w:rsidR="00703F16" w:rsidRPr="00CF17C5" w14:paraId="6BA2B774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317C7D45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V1_year</w:t>
            </w:r>
          </w:p>
        </w:tc>
        <w:tc>
          <w:tcPr>
            <w:tcW w:w="1179" w:type="dxa"/>
            <w:shd w:val="clear" w:color="auto" w:fill="auto"/>
            <w:noWrap/>
            <w:vAlign w:val="center"/>
          </w:tcPr>
          <w:p w14:paraId="0FDE97D0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Numerical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6972AE92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6FA01717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276</w:t>
            </w:r>
          </w:p>
        </w:tc>
      </w:tr>
      <w:tr w:rsidR="00703F16" w:rsidRPr="00CF17C5" w14:paraId="2DB07D45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5C64BEC5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V2_month</w:t>
            </w:r>
          </w:p>
        </w:tc>
        <w:tc>
          <w:tcPr>
            <w:tcW w:w="1179" w:type="dxa"/>
            <w:shd w:val="clear" w:color="auto" w:fill="auto"/>
            <w:noWrap/>
          </w:tcPr>
          <w:p w14:paraId="1FF77F7C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Categorical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74E26B72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2D40E57B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3</w:t>
            </w:r>
          </w:p>
        </w:tc>
      </w:tr>
      <w:tr w:rsidR="00703F16" w:rsidRPr="00CF17C5" w14:paraId="0607EF63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66C294E2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V3_gainer</w:t>
            </w:r>
          </w:p>
        </w:tc>
        <w:tc>
          <w:tcPr>
            <w:tcW w:w="1179" w:type="dxa"/>
            <w:shd w:val="clear" w:color="auto" w:fill="auto"/>
            <w:noWrap/>
          </w:tcPr>
          <w:p w14:paraId="51D6939E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Categorical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2FE9F55B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3D767F8C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986</w:t>
            </w:r>
          </w:p>
        </w:tc>
      </w:tr>
      <w:tr w:rsidR="00703F16" w:rsidRPr="00CF17C5" w14:paraId="13866AC2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79774E0D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V4_procedur</w:t>
            </w:r>
          </w:p>
        </w:tc>
        <w:tc>
          <w:tcPr>
            <w:tcW w:w="1179" w:type="dxa"/>
            <w:shd w:val="clear" w:color="auto" w:fill="auto"/>
            <w:noWrap/>
          </w:tcPr>
          <w:p w14:paraId="70FA458D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Categorical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4C4B23BD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79A6EAB0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6</w:t>
            </w:r>
          </w:p>
        </w:tc>
      </w:tr>
      <w:tr w:rsidR="00703F16" w:rsidRPr="00CF17C5" w14:paraId="0C80FD51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26BA6207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V5_entity</w:t>
            </w:r>
          </w:p>
        </w:tc>
        <w:tc>
          <w:tcPr>
            <w:tcW w:w="1179" w:type="dxa"/>
            <w:shd w:val="clear" w:color="auto" w:fill="auto"/>
            <w:noWrap/>
          </w:tcPr>
          <w:p w14:paraId="574F804E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Categorical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1FFA2168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59E049ED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4</w:t>
            </w:r>
          </w:p>
        </w:tc>
      </w:tr>
      <w:tr w:rsidR="00703F16" w:rsidRPr="00CF17C5" w14:paraId="53124C42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4B82B556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V6</w:t>
            </w: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_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contgain</w:t>
            </w:r>
          </w:p>
        </w:tc>
        <w:tc>
          <w:tcPr>
            <w:tcW w:w="1179" w:type="dxa"/>
            <w:shd w:val="clear" w:color="auto" w:fill="auto"/>
            <w:noWrap/>
          </w:tcPr>
          <w:p w14:paraId="707384D2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Binary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1ABB71AA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24044686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703F16" w:rsidRPr="00CF17C5" w14:paraId="0C185997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0004680E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V7_area</w:t>
            </w:r>
          </w:p>
        </w:tc>
        <w:tc>
          <w:tcPr>
            <w:tcW w:w="1179" w:type="dxa"/>
            <w:shd w:val="clear" w:color="auto" w:fill="auto"/>
            <w:noWrap/>
          </w:tcPr>
          <w:p w14:paraId="4418A007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Numerical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7FBFF632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0254D913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2717300</w:t>
            </w:r>
          </w:p>
        </w:tc>
      </w:tr>
      <w:tr w:rsidR="00703F16" w:rsidRPr="00CF17C5" w14:paraId="10B79B00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1D31A55D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V8_pop</w:t>
            </w:r>
          </w:p>
        </w:tc>
        <w:tc>
          <w:tcPr>
            <w:tcW w:w="1179" w:type="dxa"/>
            <w:shd w:val="clear" w:color="auto" w:fill="auto"/>
            <w:noWrap/>
          </w:tcPr>
          <w:p w14:paraId="14A1B167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Numerical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1A1F71BB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435AE2B2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52000000</w:t>
            </w:r>
          </w:p>
        </w:tc>
      </w:tr>
      <w:tr w:rsidR="00703F16" w:rsidRPr="00CF17C5" w14:paraId="2B821104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6EC20000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V9_portion</w:t>
            </w:r>
          </w:p>
        </w:tc>
        <w:tc>
          <w:tcPr>
            <w:tcW w:w="1179" w:type="dxa"/>
            <w:shd w:val="clear" w:color="auto" w:fill="auto"/>
            <w:noWrap/>
          </w:tcPr>
          <w:p w14:paraId="2386F843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Binary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0BEEEA59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67A12129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703F16" w:rsidRPr="00CF17C5" w14:paraId="40CA4B7B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37D3883E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V10_loser</w:t>
            </w:r>
          </w:p>
        </w:tc>
        <w:tc>
          <w:tcPr>
            <w:tcW w:w="1179" w:type="dxa"/>
            <w:shd w:val="clear" w:color="auto" w:fill="auto"/>
            <w:noWrap/>
          </w:tcPr>
          <w:p w14:paraId="491E786E" w14:textId="77777777" w:rsidR="00703F16" w:rsidRPr="00385A9D" w:rsidRDefault="00703F16" w:rsidP="00F8233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Categorical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30FEFFDC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41AA63FA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850</w:t>
            </w:r>
          </w:p>
        </w:tc>
      </w:tr>
      <w:tr w:rsidR="00703F16" w:rsidRPr="00CF17C5" w14:paraId="6F7DBCB0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2BBE8979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V11_losetype</w:t>
            </w:r>
          </w:p>
        </w:tc>
        <w:tc>
          <w:tcPr>
            <w:tcW w:w="1179" w:type="dxa"/>
            <w:shd w:val="clear" w:color="auto" w:fill="auto"/>
            <w:noWrap/>
          </w:tcPr>
          <w:p w14:paraId="47ACADFD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Continuous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469BA43E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5BF8B67D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6</w:t>
            </w:r>
          </w:p>
        </w:tc>
      </w:tr>
      <w:tr w:rsidR="00703F16" w:rsidRPr="00CF17C5" w14:paraId="1C389536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45BC9FA0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V12_contlose</w:t>
            </w:r>
          </w:p>
        </w:tc>
        <w:tc>
          <w:tcPr>
            <w:tcW w:w="1179" w:type="dxa"/>
            <w:shd w:val="clear" w:color="auto" w:fill="auto"/>
            <w:noWrap/>
          </w:tcPr>
          <w:p w14:paraId="7044A858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r w:rsidRPr="00385A9D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Continuous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14FB3567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043C6698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703F16" w:rsidRPr="00CF17C5" w14:paraId="57C6DF2B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41C0F0BD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V13_entry</w:t>
            </w:r>
          </w:p>
        </w:tc>
        <w:tc>
          <w:tcPr>
            <w:tcW w:w="1179" w:type="dxa"/>
            <w:shd w:val="clear" w:color="auto" w:fill="auto"/>
            <w:noWrap/>
          </w:tcPr>
          <w:p w14:paraId="21E05E60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binary</w:t>
            </w:r>
            <w:proofErr w:type="gramEnd"/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379148F1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5BA804A4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703F16" w:rsidRPr="00CF17C5" w14:paraId="13C9219D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036C5B6D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V14_exit</w:t>
            </w:r>
          </w:p>
        </w:tc>
        <w:tc>
          <w:tcPr>
            <w:tcW w:w="1179" w:type="dxa"/>
            <w:shd w:val="clear" w:color="auto" w:fill="auto"/>
            <w:noWrap/>
          </w:tcPr>
          <w:p w14:paraId="6EFC202A" w14:textId="77777777" w:rsidR="00703F16" w:rsidRPr="00385A9D" w:rsidRDefault="00703F16" w:rsidP="0092673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binary</w:t>
            </w:r>
            <w:proofErr w:type="gramEnd"/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596AD49B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726B2721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703F16" w:rsidRPr="00CF17C5" w14:paraId="651D1F39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261B4AFF" w14:textId="77777777" w:rsidR="00703F16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V15_number</w:t>
            </w:r>
          </w:p>
        </w:tc>
        <w:tc>
          <w:tcPr>
            <w:tcW w:w="1179" w:type="dxa"/>
            <w:shd w:val="clear" w:color="auto" w:fill="auto"/>
            <w:noWrap/>
          </w:tcPr>
          <w:p w14:paraId="0018CCA4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Categorical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526F654D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168E1DE2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887</w:t>
            </w:r>
          </w:p>
        </w:tc>
      </w:tr>
      <w:tr w:rsidR="00703F16" w:rsidRPr="00CF17C5" w14:paraId="062E7439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2943A96C" w14:textId="77777777" w:rsidR="00703F16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V16_indep</w:t>
            </w:r>
          </w:p>
        </w:tc>
        <w:tc>
          <w:tcPr>
            <w:tcW w:w="1179" w:type="dxa"/>
            <w:shd w:val="clear" w:color="auto" w:fill="auto"/>
            <w:noWrap/>
          </w:tcPr>
          <w:p w14:paraId="23C7544D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Binary</w:t>
            </w:r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30F9CD10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7A3CB667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</w:tr>
      <w:tr w:rsidR="00703F16" w:rsidRPr="00CF17C5" w14:paraId="081D3BED" w14:textId="77777777" w:rsidTr="00703F16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</w:tcPr>
          <w:p w14:paraId="3F2D6A47" w14:textId="77777777" w:rsidR="00703F16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V17_conflict</w:t>
            </w:r>
          </w:p>
        </w:tc>
        <w:tc>
          <w:tcPr>
            <w:tcW w:w="1179" w:type="dxa"/>
            <w:shd w:val="clear" w:color="auto" w:fill="auto"/>
            <w:noWrap/>
          </w:tcPr>
          <w:p w14:paraId="4C52E8C7" w14:textId="77777777" w:rsidR="00703F16" w:rsidRPr="00385A9D" w:rsidRDefault="00703F16" w:rsidP="009267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proofErr w:type="gramStart"/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binary</w:t>
            </w:r>
            <w:proofErr w:type="gramEnd"/>
          </w:p>
        </w:tc>
        <w:tc>
          <w:tcPr>
            <w:tcW w:w="1516" w:type="dxa"/>
            <w:shd w:val="clear" w:color="auto" w:fill="auto"/>
            <w:noWrap/>
            <w:vAlign w:val="center"/>
          </w:tcPr>
          <w:p w14:paraId="23B902F8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0BB3B46C" w14:textId="77777777" w:rsidR="00703F16" w:rsidRPr="00385A9D" w:rsidRDefault="00703F16" w:rsidP="0092673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val="en-AU"/>
              </w:rPr>
              <w:t>1</w:t>
            </w:r>
          </w:p>
        </w:tc>
      </w:tr>
    </w:tbl>
    <w:p w14:paraId="64909869" w14:textId="77777777" w:rsidR="0092673C" w:rsidRDefault="0092673C" w:rsidP="0092673C"/>
    <w:p w14:paraId="1A33DF85" w14:textId="77777777" w:rsidR="00AC233A" w:rsidRDefault="00AC233A" w:rsidP="0092673C">
      <w:pPr>
        <w:sectPr w:rsidR="00AC233A" w:rsidSect="00CD5C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312AFF5" w14:textId="77777777" w:rsidR="00AC233A" w:rsidRPr="00CF17C5" w:rsidRDefault="00AC233A" w:rsidP="00AC233A">
      <w:pPr>
        <w:pStyle w:val="H1"/>
        <w:rPr>
          <w:lang w:val="en-AU"/>
        </w:rPr>
      </w:pPr>
      <w:r w:rsidRPr="00CF17C5">
        <w:rPr>
          <w:lang w:val="en-AU"/>
        </w:rPr>
        <w:t>Long descriptions for attribute variables</w:t>
      </w:r>
    </w:p>
    <w:p w14:paraId="0EF51E27" w14:textId="77777777" w:rsidR="00AC233A" w:rsidRDefault="00AC233A" w:rsidP="00AC233A">
      <w:pPr>
        <w:pStyle w:val="ListParagraph"/>
        <w:numPr>
          <w:ilvl w:val="0"/>
          <w:numId w:val="2"/>
        </w:numPr>
      </w:pPr>
      <w:r>
        <w:t>Year</w:t>
      </w:r>
    </w:p>
    <w:p w14:paraId="6C9270F8" w14:textId="77777777" w:rsidR="00AC233A" w:rsidRDefault="00AC233A" w:rsidP="00AC233A">
      <w:pPr>
        <w:pStyle w:val="ListParagraph"/>
      </w:pPr>
      <w:r>
        <w:t>V1_year</w:t>
      </w:r>
    </w:p>
    <w:p w14:paraId="4904B9C7" w14:textId="77777777" w:rsidR="00AC233A" w:rsidRDefault="00AC233A" w:rsidP="00AC233A">
      <w:pPr>
        <w:pStyle w:val="ListParagraph"/>
      </w:pPr>
      <w:r>
        <w:t>This is a numerical variable that mentions the year in which the conflict took place.</w:t>
      </w:r>
    </w:p>
    <w:p w14:paraId="5557DF7C" w14:textId="77777777" w:rsidR="00030615" w:rsidRDefault="00030615" w:rsidP="00AC233A">
      <w:pPr>
        <w:pStyle w:val="ListParagraph"/>
      </w:pPr>
    </w:p>
    <w:p w14:paraId="272569DF" w14:textId="77777777" w:rsidR="00AC233A" w:rsidRDefault="00AC233A" w:rsidP="00AC233A">
      <w:pPr>
        <w:pStyle w:val="ListParagraph"/>
        <w:numPr>
          <w:ilvl w:val="0"/>
          <w:numId w:val="2"/>
        </w:numPr>
      </w:pPr>
      <w:r>
        <w:t>Month</w:t>
      </w:r>
    </w:p>
    <w:p w14:paraId="615B50F9" w14:textId="77777777" w:rsidR="00AC233A" w:rsidRDefault="00AC233A" w:rsidP="00AC233A">
      <w:pPr>
        <w:pStyle w:val="ListParagraph"/>
      </w:pPr>
      <w:r>
        <w:t>V2_month</w:t>
      </w:r>
    </w:p>
    <w:p w14:paraId="073E4CCF" w14:textId="77777777" w:rsidR="00AC233A" w:rsidRDefault="00AC233A" w:rsidP="00AC233A">
      <w:pPr>
        <w:pStyle w:val="ListParagraph"/>
      </w:pPr>
      <w:r>
        <w:t xml:space="preserve">This is a categorical variable that mentions the month in which the conflict took place. </w:t>
      </w:r>
    </w:p>
    <w:p w14:paraId="7C154756" w14:textId="77777777" w:rsidR="00AC233A" w:rsidRDefault="00AC233A" w:rsidP="00AC233A">
      <w:pPr>
        <w:pStyle w:val="ListParagraph"/>
      </w:pPr>
    </w:p>
    <w:p w14:paraId="575E998A" w14:textId="77777777" w:rsidR="00AC233A" w:rsidRDefault="00AC233A" w:rsidP="00AC233A">
      <w:pPr>
        <w:pStyle w:val="ListParagraph"/>
        <w:numPr>
          <w:ilvl w:val="0"/>
          <w:numId w:val="2"/>
        </w:numPr>
      </w:pPr>
      <w:r>
        <w:t>Gaining side</w:t>
      </w:r>
    </w:p>
    <w:p w14:paraId="6335212A" w14:textId="77777777" w:rsidR="00AC233A" w:rsidRDefault="00AC233A" w:rsidP="00AC233A">
      <w:pPr>
        <w:pStyle w:val="ListParagraph"/>
      </w:pPr>
      <w:r>
        <w:t>V3_gainer</w:t>
      </w:r>
    </w:p>
    <w:p w14:paraId="084646E4" w14:textId="77777777" w:rsidR="00AC233A" w:rsidRDefault="00AC233A" w:rsidP="00AC233A">
      <w:pPr>
        <w:pStyle w:val="ListParagraph"/>
      </w:pPr>
      <w:r>
        <w:t xml:space="preserve">This is a categorical variable identifying the </w:t>
      </w:r>
      <w:r w:rsidR="00230596">
        <w:t>country code of the entity that gained territory at the expense of the other.</w:t>
      </w:r>
    </w:p>
    <w:p w14:paraId="0B1A4B42" w14:textId="77777777" w:rsidR="00AC233A" w:rsidRDefault="00AC233A" w:rsidP="00AC233A">
      <w:pPr>
        <w:pStyle w:val="ListParagraph"/>
      </w:pPr>
    </w:p>
    <w:p w14:paraId="0AC5DFD2" w14:textId="77777777" w:rsidR="00AC233A" w:rsidRDefault="00AC233A" w:rsidP="00AC233A">
      <w:pPr>
        <w:pStyle w:val="ListParagraph"/>
      </w:pPr>
    </w:p>
    <w:p w14:paraId="642841A5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Procedure</w:t>
      </w:r>
    </w:p>
    <w:p w14:paraId="776B4648" w14:textId="77777777" w:rsidR="00AC233A" w:rsidRDefault="00AC233A" w:rsidP="00AC233A">
      <w:pPr>
        <w:pStyle w:val="ListParagraph"/>
      </w:pPr>
      <w:r>
        <w:t>V</w:t>
      </w:r>
      <w:r w:rsidR="00703F16">
        <w:t>4</w:t>
      </w:r>
      <w:r>
        <w:t>_procedure</w:t>
      </w:r>
    </w:p>
    <w:p w14:paraId="69743536" w14:textId="77777777" w:rsidR="00230596" w:rsidRDefault="00230596" w:rsidP="00230596">
      <w:pPr>
        <w:pStyle w:val="ListParagraph"/>
      </w:pPr>
      <w:r>
        <w:t>This is a categorical variable that indicates the manner in which the gaining state gained territory. The values correspond to the following:</w:t>
      </w:r>
    </w:p>
    <w:p w14:paraId="2A2A389A" w14:textId="77777777" w:rsidR="00230596" w:rsidRDefault="00230596" w:rsidP="00230596">
      <w:pPr>
        <w:pStyle w:val="ListParagraph"/>
      </w:pPr>
      <w:r>
        <w:t>1-Conquest</w:t>
      </w:r>
    </w:p>
    <w:p w14:paraId="30CA3993" w14:textId="77777777" w:rsidR="00230596" w:rsidRDefault="00230596" w:rsidP="00230596">
      <w:pPr>
        <w:pStyle w:val="ListParagraph"/>
      </w:pPr>
      <w:r>
        <w:t>2-Annexation</w:t>
      </w:r>
    </w:p>
    <w:p w14:paraId="590F76C5" w14:textId="77777777" w:rsidR="00230596" w:rsidRDefault="00230596" w:rsidP="00230596">
      <w:pPr>
        <w:pStyle w:val="ListParagraph"/>
      </w:pPr>
      <w:r>
        <w:t>3-Cession</w:t>
      </w:r>
    </w:p>
    <w:p w14:paraId="414C5083" w14:textId="77777777" w:rsidR="00230596" w:rsidRDefault="00230596" w:rsidP="00230596">
      <w:pPr>
        <w:pStyle w:val="ListParagraph"/>
      </w:pPr>
      <w:r>
        <w:t>4-Secession</w:t>
      </w:r>
    </w:p>
    <w:p w14:paraId="27B98F7A" w14:textId="77777777" w:rsidR="00230596" w:rsidRDefault="00230596" w:rsidP="00230596">
      <w:pPr>
        <w:pStyle w:val="ListParagraph"/>
      </w:pPr>
      <w:r>
        <w:t>5-Unification</w:t>
      </w:r>
    </w:p>
    <w:p w14:paraId="14C205A7" w14:textId="77777777" w:rsidR="00230596" w:rsidRDefault="00230596" w:rsidP="00230596">
      <w:pPr>
        <w:pStyle w:val="ListParagraph"/>
      </w:pPr>
      <w:r>
        <w:t>6-Mandated territory</w:t>
      </w:r>
    </w:p>
    <w:p w14:paraId="725F9256" w14:textId="77777777" w:rsidR="00230596" w:rsidRDefault="00230596" w:rsidP="00230596">
      <w:pPr>
        <w:pStyle w:val="ListParagraph"/>
      </w:pPr>
    </w:p>
    <w:p w14:paraId="577DCFB2" w14:textId="77777777" w:rsidR="00230596" w:rsidRDefault="00230596" w:rsidP="00230596">
      <w:pPr>
        <w:pStyle w:val="ListParagraph"/>
      </w:pPr>
      <w:r>
        <w:t>-9 is used to indicate non-applicable instances of state gaining, most frequently in the case of independence</w:t>
      </w:r>
    </w:p>
    <w:p w14:paraId="1095D395" w14:textId="77777777" w:rsidR="00230596" w:rsidRDefault="00230596" w:rsidP="00AC233A">
      <w:pPr>
        <w:pStyle w:val="ListParagraph"/>
      </w:pPr>
    </w:p>
    <w:p w14:paraId="5EE2AE87" w14:textId="77777777" w:rsidR="00AC233A" w:rsidRDefault="00AC233A" w:rsidP="00AC233A">
      <w:pPr>
        <w:pStyle w:val="ListParagraph"/>
      </w:pPr>
    </w:p>
    <w:p w14:paraId="394E621C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Entity Exchanged</w:t>
      </w:r>
    </w:p>
    <w:p w14:paraId="0F16A9B0" w14:textId="77777777" w:rsidR="00AC233A" w:rsidRDefault="00AC233A" w:rsidP="00AC233A">
      <w:pPr>
        <w:pStyle w:val="ListParagraph"/>
      </w:pPr>
      <w:r>
        <w:t>V</w:t>
      </w:r>
      <w:r w:rsidR="00703F16">
        <w:t>5</w:t>
      </w:r>
      <w:r>
        <w:t>_entity</w:t>
      </w:r>
    </w:p>
    <w:p w14:paraId="73786C6C" w14:textId="77777777" w:rsidR="00230596" w:rsidRDefault="00230596" w:rsidP="00AC233A">
      <w:pPr>
        <w:pStyle w:val="ListParagraph"/>
      </w:pPr>
    </w:p>
    <w:p w14:paraId="6DE460DF" w14:textId="07644A2C" w:rsidR="00230596" w:rsidRDefault="000C0865" w:rsidP="00AC233A">
      <w:pPr>
        <w:pStyle w:val="ListParagraph"/>
      </w:pPr>
      <w:r>
        <w:t xml:space="preserve">This is a numerical </w:t>
      </w:r>
      <w:r w:rsidR="00230596">
        <w:t xml:space="preserve">variable identifying the </w:t>
      </w:r>
      <w:r>
        <w:t xml:space="preserve">territory exchanged. </w:t>
      </w:r>
    </w:p>
    <w:p w14:paraId="6D652BBE" w14:textId="77777777" w:rsidR="00AC233A" w:rsidRDefault="00AC233A" w:rsidP="00AC233A">
      <w:pPr>
        <w:pStyle w:val="ListParagraph"/>
      </w:pPr>
    </w:p>
    <w:p w14:paraId="5D4C050B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Contiguity of unit exchanged to gaining state</w:t>
      </w:r>
    </w:p>
    <w:p w14:paraId="486A5BED" w14:textId="77777777" w:rsidR="00AC233A" w:rsidRDefault="00AC233A" w:rsidP="00AC233A">
      <w:pPr>
        <w:pStyle w:val="ListParagraph"/>
      </w:pPr>
      <w:r>
        <w:t>V</w:t>
      </w:r>
      <w:r w:rsidR="00703F16">
        <w:t>6</w:t>
      </w:r>
      <w:r>
        <w:t>_contgain</w:t>
      </w:r>
    </w:p>
    <w:p w14:paraId="33556046" w14:textId="77777777" w:rsidR="00D2591F" w:rsidRDefault="00D2591F" w:rsidP="00AC233A">
      <w:pPr>
        <w:pStyle w:val="ListParagraph"/>
      </w:pPr>
    </w:p>
    <w:p w14:paraId="6D5B3AB7" w14:textId="2D7E3FD2" w:rsidR="00D2591F" w:rsidRDefault="00D2591F" w:rsidP="00AC233A">
      <w:pPr>
        <w:pStyle w:val="ListParagraph"/>
      </w:pPr>
      <w:r>
        <w:t>This is a binary variable indicating whether or not territory exchanged in a conflict is contiguous</w:t>
      </w:r>
      <w:r w:rsidR="000C0865">
        <w:t xml:space="preserve"> </w:t>
      </w:r>
      <w:r>
        <w:t>(common land or water boundary) to both parties involved, with 1 being ‘contiguous’ and 0 being ‘non-contiguous’.</w:t>
      </w:r>
    </w:p>
    <w:p w14:paraId="5FE85DCA" w14:textId="77777777" w:rsidR="00AC233A" w:rsidRDefault="00AC233A" w:rsidP="00AC233A">
      <w:pPr>
        <w:pStyle w:val="ListParagraph"/>
      </w:pPr>
    </w:p>
    <w:p w14:paraId="7062EA04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Area of unit exchanged in square kilometers</w:t>
      </w:r>
    </w:p>
    <w:p w14:paraId="1DB8A147" w14:textId="77777777" w:rsidR="00AC233A" w:rsidRDefault="00AC233A" w:rsidP="00AC233A">
      <w:pPr>
        <w:pStyle w:val="ListParagraph"/>
      </w:pPr>
      <w:r>
        <w:t>V</w:t>
      </w:r>
      <w:r w:rsidR="00703F16">
        <w:t>7</w:t>
      </w:r>
      <w:r>
        <w:t>_area</w:t>
      </w:r>
    </w:p>
    <w:p w14:paraId="4F0FE427" w14:textId="77777777" w:rsidR="00D2591F" w:rsidRDefault="00D2591F" w:rsidP="00AC233A">
      <w:pPr>
        <w:pStyle w:val="ListParagraph"/>
      </w:pPr>
    </w:p>
    <w:p w14:paraId="2FB09153" w14:textId="77777777" w:rsidR="00D2591F" w:rsidRDefault="00D2591F" w:rsidP="00AC233A">
      <w:pPr>
        <w:pStyle w:val="ListParagraph"/>
      </w:pPr>
      <w:r>
        <w:t>This is a numerical variable indicating the amount of area exchanged between two entities in a conflict in square kilometers.</w:t>
      </w:r>
    </w:p>
    <w:p w14:paraId="23C3D8DF" w14:textId="77777777" w:rsidR="00AC233A" w:rsidRDefault="00AC233A" w:rsidP="00AC233A">
      <w:pPr>
        <w:pStyle w:val="ListParagraph"/>
      </w:pPr>
    </w:p>
    <w:p w14:paraId="2B63B3F0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Population of unit exchanged</w:t>
      </w:r>
    </w:p>
    <w:p w14:paraId="2AFAB842" w14:textId="77777777" w:rsidR="00D2591F" w:rsidRDefault="00AC233A" w:rsidP="00D2591F">
      <w:pPr>
        <w:pStyle w:val="ListParagraph"/>
      </w:pPr>
      <w:r>
        <w:t>V</w:t>
      </w:r>
      <w:r w:rsidR="00703F16">
        <w:t>8</w:t>
      </w:r>
      <w:r>
        <w:t>_pop</w:t>
      </w:r>
    </w:p>
    <w:p w14:paraId="6F7B8D0C" w14:textId="77777777" w:rsidR="00D2591F" w:rsidRDefault="00D2591F" w:rsidP="00D2591F">
      <w:pPr>
        <w:pStyle w:val="ListParagraph"/>
      </w:pPr>
    </w:p>
    <w:p w14:paraId="71DEF3BA" w14:textId="4AA39B45" w:rsidR="00D2591F" w:rsidRDefault="00D2591F" w:rsidP="00AC233A">
      <w:pPr>
        <w:pStyle w:val="ListParagraph"/>
      </w:pPr>
      <w:r>
        <w:t xml:space="preserve">This is a </w:t>
      </w:r>
      <w:r w:rsidR="000C0865">
        <w:t xml:space="preserve">categorical </w:t>
      </w:r>
      <w:r>
        <w:t xml:space="preserve">variable indicating the amount of area exchanged between two entities in a conflict. </w:t>
      </w:r>
    </w:p>
    <w:p w14:paraId="113915D8" w14:textId="77777777" w:rsidR="00AC233A" w:rsidRDefault="00AC233A" w:rsidP="00AC233A">
      <w:pPr>
        <w:pStyle w:val="ListParagraph"/>
      </w:pPr>
    </w:p>
    <w:p w14:paraId="5607A8E7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Portion of unit exchanged</w:t>
      </w:r>
    </w:p>
    <w:p w14:paraId="7EE790E9" w14:textId="77777777" w:rsidR="00AC233A" w:rsidRDefault="00AC233A" w:rsidP="00AC233A">
      <w:pPr>
        <w:pStyle w:val="ListParagraph"/>
      </w:pPr>
      <w:r>
        <w:t>V</w:t>
      </w:r>
      <w:r w:rsidR="00703F16">
        <w:t>9</w:t>
      </w:r>
      <w:r>
        <w:t>_portion</w:t>
      </w:r>
    </w:p>
    <w:p w14:paraId="14AF4989" w14:textId="77777777" w:rsidR="00D2591F" w:rsidRDefault="00D2591F" w:rsidP="00AC233A">
      <w:pPr>
        <w:pStyle w:val="ListParagraph"/>
      </w:pPr>
    </w:p>
    <w:p w14:paraId="23A4CF3C" w14:textId="77777777" w:rsidR="00D2591F" w:rsidRDefault="00D2591F" w:rsidP="00AC233A">
      <w:pPr>
        <w:pStyle w:val="ListParagraph"/>
      </w:pPr>
      <w:r>
        <w:t>This is a binary variable indicating whether all or part of a territorial unit was exchanged in a conflict, with 1 indicating that the entire unit was exchanged and 0 indicating that part of the territorial unit was exchanged</w:t>
      </w:r>
    </w:p>
    <w:p w14:paraId="04AEE8B3" w14:textId="77777777" w:rsidR="00AC233A" w:rsidRDefault="00AC233A" w:rsidP="00AC233A">
      <w:pPr>
        <w:pStyle w:val="ListParagraph"/>
      </w:pPr>
    </w:p>
    <w:p w14:paraId="4521BB79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Losing side</w:t>
      </w:r>
    </w:p>
    <w:p w14:paraId="3A21DD62" w14:textId="77777777" w:rsidR="00AC233A" w:rsidRDefault="00AC233A" w:rsidP="00AC233A">
      <w:pPr>
        <w:pStyle w:val="ListParagraph"/>
      </w:pPr>
      <w:r>
        <w:t>V</w:t>
      </w:r>
      <w:r w:rsidR="00703F16">
        <w:t>10</w:t>
      </w:r>
      <w:r>
        <w:t>_loser</w:t>
      </w:r>
    </w:p>
    <w:p w14:paraId="5F6319DA" w14:textId="77777777" w:rsidR="000C0865" w:rsidRDefault="000C0865" w:rsidP="00AC233A">
      <w:pPr>
        <w:pStyle w:val="ListParagraph"/>
      </w:pPr>
    </w:p>
    <w:p w14:paraId="77E3B3BB" w14:textId="6BF4CFF5" w:rsidR="000C0865" w:rsidRDefault="000C0865" w:rsidP="00AC233A">
      <w:pPr>
        <w:pStyle w:val="ListParagraph"/>
      </w:pPr>
      <w:r>
        <w:t>This is a categorical variable identifying the entity that has lost territory I the process of territorial change</w:t>
      </w:r>
    </w:p>
    <w:p w14:paraId="4036DCEE" w14:textId="77777777" w:rsidR="00AC233A" w:rsidRDefault="00AC233A" w:rsidP="00AC233A">
      <w:pPr>
        <w:pStyle w:val="ListParagraph"/>
      </w:pPr>
    </w:p>
    <w:p w14:paraId="13C6789F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Type of change for losing state</w:t>
      </w:r>
    </w:p>
    <w:p w14:paraId="400E1D4A" w14:textId="77777777" w:rsidR="00AC233A" w:rsidRDefault="00AC233A" w:rsidP="00AC233A">
      <w:pPr>
        <w:pStyle w:val="ListParagraph"/>
      </w:pPr>
      <w:r>
        <w:t>V</w:t>
      </w:r>
      <w:r w:rsidR="00703F16">
        <w:t>11</w:t>
      </w:r>
      <w:r>
        <w:t>_losetype</w:t>
      </w:r>
    </w:p>
    <w:p w14:paraId="78867C31" w14:textId="77777777" w:rsidR="00D2591F" w:rsidRDefault="00D2591F" w:rsidP="00AC233A">
      <w:pPr>
        <w:pStyle w:val="ListParagraph"/>
      </w:pPr>
    </w:p>
    <w:p w14:paraId="5A575B9C" w14:textId="77777777" w:rsidR="00D2591F" w:rsidRDefault="00D2591F" w:rsidP="00AC233A">
      <w:pPr>
        <w:pStyle w:val="ListParagraph"/>
      </w:pPr>
      <w:r>
        <w:t>This is a binary variable indicatin</w:t>
      </w:r>
      <w:r w:rsidR="00030615">
        <w:t>g</w:t>
      </w:r>
      <w:r>
        <w:t xml:space="preserve"> whether the territory lost was a dependent or </w:t>
      </w:r>
      <w:r w:rsidR="00030615">
        <w:t>homeland territory, with 0 indicating ‘</w:t>
      </w:r>
      <w:r>
        <w:t>dependent territory’ and 0 indicating ‘</w:t>
      </w:r>
      <w:r w:rsidR="00030615">
        <w:t>homeland</w:t>
      </w:r>
      <w:r>
        <w:t xml:space="preserve"> territory’</w:t>
      </w:r>
    </w:p>
    <w:p w14:paraId="64625A98" w14:textId="77777777" w:rsidR="00AC233A" w:rsidRDefault="00AC233A" w:rsidP="00AC233A">
      <w:pPr>
        <w:pStyle w:val="ListParagraph"/>
      </w:pPr>
    </w:p>
    <w:p w14:paraId="2C3A5AC7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Contiguity of unit exchanged to losing state</w:t>
      </w:r>
    </w:p>
    <w:p w14:paraId="55B94ACD" w14:textId="77777777" w:rsidR="00AC233A" w:rsidRDefault="00AC233A" w:rsidP="00AC233A">
      <w:pPr>
        <w:pStyle w:val="ListParagraph"/>
      </w:pPr>
      <w:r>
        <w:t>V</w:t>
      </w:r>
      <w:r w:rsidR="00703F16">
        <w:t>12</w:t>
      </w:r>
      <w:r>
        <w:t>_contlose</w:t>
      </w:r>
    </w:p>
    <w:p w14:paraId="29DADA40" w14:textId="77777777" w:rsidR="000C0865" w:rsidRDefault="000C0865" w:rsidP="00AC233A">
      <w:pPr>
        <w:pStyle w:val="ListParagraph"/>
      </w:pPr>
    </w:p>
    <w:p w14:paraId="40777164" w14:textId="77777777" w:rsidR="00AC233A" w:rsidRDefault="00D2591F" w:rsidP="00AC233A">
      <w:pPr>
        <w:pStyle w:val="ListParagraph"/>
      </w:pPr>
      <w:r>
        <w:t>This is a binary variable indicating whether or not territory lost in a conflict was contiguous</w:t>
      </w:r>
      <w:r w:rsidR="00030615">
        <w:t xml:space="preserve"> </w:t>
      </w:r>
      <w:r>
        <w:t>(common land or water boundary) to both parties involved, with 1 being ‘contiguous’ and 0 being ‘non-contiguous’</w:t>
      </w:r>
    </w:p>
    <w:p w14:paraId="4145D7C7" w14:textId="77777777" w:rsidR="00D2591F" w:rsidRDefault="00D2591F" w:rsidP="00AC233A">
      <w:pPr>
        <w:pStyle w:val="ListParagraph"/>
      </w:pPr>
    </w:p>
    <w:p w14:paraId="2F73CDF4" w14:textId="77777777" w:rsidR="00D2591F" w:rsidRDefault="00D2591F" w:rsidP="00AC233A">
      <w:pPr>
        <w:pStyle w:val="ListParagraph"/>
      </w:pPr>
    </w:p>
    <w:p w14:paraId="08B0C942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System entry</w:t>
      </w:r>
    </w:p>
    <w:p w14:paraId="0125A4A0" w14:textId="77777777" w:rsidR="00AC233A" w:rsidRDefault="00AC233A" w:rsidP="00AC233A">
      <w:pPr>
        <w:pStyle w:val="ListParagraph"/>
      </w:pPr>
      <w:r>
        <w:t>V</w:t>
      </w:r>
      <w:r w:rsidR="00703F16">
        <w:t>13</w:t>
      </w:r>
      <w:r>
        <w:t>_entry</w:t>
      </w:r>
    </w:p>
    <w:p w14:paraId="1C2931B8" w14:textId="77777777" w:rsidR="00D2591F" w:rsidRDefault="00D2591F" w:rsidP="00AC233A">
      <w:pPr>
        <w:pStyle w:val="ListParagraph"/>
      </w:pPr>
    </w:p>
    <w:p w14:paraId="73651E08" w14:textId="77777777" w:rsidR="00D2591F" w:rsidRDefault="00D2591F" w:rsidP="00AC233A">
      <w:pPr>
        <w:pStyle w:val="ListParagraph"/>
      </w:pPr>
      <w:r>
        <w:t xml:space="preserve">This is a binary variable indicating whether states became independent without territorial change, with 1 indicating </w:t>
      </w:r>
      <w:r w:rsidR="00030615">
        <w:t>that they became independent without territorial change and -9 indicating otherwise.</w:t>
      </w:r>
    </w:p>
    <w:p w14:paraId="093E1B79" w14:textId="77777777" w:rsidR="00AC233A" w:rsidRDefault="00AC233A" w:rsidP="00AC233A">
      <w:pPr>
        <w:pStyle w:val="ListParagraph"/>
      </w:pPr>
    </w:p>
    <w:p w14:paraId="2EB0A4E2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System exit</w:t>
      </w:r>
    </w:p>
    <w:p w14:paraId="49B24738" w14:textId="77777777" w:rsidR="00AC233A" w:rsidRDefault="00AC233A" w:rsidP="00AC233A">
      <w:pPr>
        <w:pStyle w:val="ListParagraph"/>
      </w:pPr>
      <w:r>
        <w:t>V</w:t>
      </w:r>
      <w:r w:rsidR="00703F16">
        <w:t>14</w:t>
      </w:r>
      <w:r>
        <w:t>_exit</w:t>
      </w:r>
    </w:p>
    <w:p w14:paraId="5763165E" w14:textId="77777777" w:rsidR="00030615" w:rsidRDefault="00030615" w:rsidP="00AC233A">
      <w:pPr>
        <w:pStyle w:val="ListParagraph"/>
      </w:pPr>
    </w:p>
    <w:p w14:paraId="0F5E0AFD" w14:textId="77777777" w:rsidR="00AC233A" w:rsidRDefault="00030615" w:rsidP="00030615">
      <w:pPr>
        <w:pStyle w:val="ListParagraph"/>
      </w:pPr>
      <w:r>
        <w:t>This is a binary variable indicating whether states became independent with territorial change involved, with 1 indicating that they became independent with territorial change and -9 indicating otherwise.</w:t>
      </w:r>
    </w:p>
    <w:p w14:paraId="25D84289" w14:textId="77777777" w:rsidR="00030615" w:rsidRDefault="00030615" w:rsidP="00030615">
      <w:pPr>
        <w:pStyle w:val="ListParagraph"/>
      </w:pPr>
    </w:p>
    <w:p w14:paraId="747D4534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Territorial change number</w:t>
      </w:r>
    </w:p>
    <w:p w14:paraId="04D4C804" w14:textId="77777777" w:rsidR="00AC233A" w:rsidRDefault="00AC233A" w:rsidP="00AC233A">
      <w:pPr>
        <w:pStyle w:val="ListParagraph"/>
      </w:pPr>
      <w:r>
        <w:t>V</w:t>
      </w:r>
      <w:r w:rsidR="00703F16">
        <w:t>15</w:t>
      </w:r>
      <w:r>
        <w:t>_number</w:t>
      </w:r>
    </w:p>
    <w:p w14:paraId="7209F91F" w14:textId="77777777" w:rsidR="00230596" w:rsidRDefault="00230596" w:rsidP="00AC233A">
      <w:pPr>
        <w:pStyle w:val="ListParagraph"/>
      </w:pPr>
    </w:p>
    <w:p w14:paraId="03A718E5" w14:textId="77777777" w:rsidR="00230596" w:rsidRDefault="00230596" w:rsidP="00AC233A">
      <w:pPr>
        <w:pStyle w:val="ListParagraph"/>
      </w:pPr>
      <w:r>
        <w:t>This is a categorical variable allowing a territorial change to be identified unambiguously</w:t>
      </w:r>
      <w:r w:rsidR="00030615">
        <w:t>.</w:t>
      </w:r>
    </w:p>
    <w:p w14:paraId="3C72BBC5" w14:textId="77777777" w:rsidR="00AC233A" w:rsidRDefault="00AC233A" w:rsidP="00AC233A">
      <w:pPr>
        <w:pStyle w:val="ListParagraph"/>
      </w:pPr>
    </w:p>
    <w:p w14:paraId="189A3F59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Independence</w:t>
      </w:r>
    </w:p>
    <w:p w14:paraId="707CF772" w14:textId="77777777" w:rsidR="00AC233A" w:rsidRDefault="00AC233A" w:rsidP="00AC233A">
      <w:pPr>
        <w:pStyle w:val="ListParagraph"/>
      </w:pPr>
      <w:r>
        <w:t>V</w:t>
      </w:r>
      <w:r w:rsidR="00703F16">
        <w:t>16</w:t>
      </w:r>
      <w:r>
        <w:t>_indep</w:t>
      </w:r>
    </w:p>
    <w:p w14:paraId="4BF3809F" w14:textId="77777777" w:rsidR="000C0865" w:rsidRDefault="000C0865" w:rsidP="00AC233A">
      <w:pPr>
        <w:pStyle w:val="ListParagraph"/>
      </w:pPr>
    </w:p>
    <w:p w14:paraId="052DC083" w14:textId="77777777" w:rsidR="00230596" w:rsidRDefault="00230596" w:rsidP="00AC233A">
      <w:pPr>
        <w:pStyle w:val="ListParagraph"/>
      </w:pPr>
      <w:r>
        <w:t>This is a binary variable denoting the termination of colonial rule over a dependency, with 1 representing independence and 0 representing all other cases</w:t>
      </w:r>
      <w:r w:rsidR="00030615">
        <w:t>.</w:t>
      </w:r>
    </w:p>
    <w:p w14:paraId="473F0AE0" w14:textId="77777777" w:rsidR="00AC233A" w:rsidRDefault="00AC233A" w:rsidP="00AC233A">
      <w:pPr>
        <w:pStyle w:val="ListParagraph"/>
      </w:pPr>
    </w:p>
    <w:p w14:paraId="5891106F" w14:textId="77777777" w:rsidR="00AC233A" w:rsidRDefault="00AC233A" w:rsidP="00230596">
      <w:pPr>
        <w:pStyle w:val="ListParagraph"/>
        <w:numPr>
          <w:ilvl w:val="0"/>
          <w:numId w:val="2"/>
        </w:numPr>
      </w:pPr>
      <w:r>
        <w:t>Military Conflict</w:t>
      </w:r>
    </w:p>
    <w:p w14:paraId="50306317" w14:textId="77777777" w:rsidR="00AC233A" w:rsidRDefault="00AC233A" w:rsidP="00AC233A">
      <w:pPr>
        <w:pStyle w:val="ListParagraph"/>
      </w:pPr>
      <w:r>
        <w:t>V</w:t>
      </w:r>
      <w:r w:rsidR="00703F16">
        <w:t>17</w:t>
      </w:r>
      <w:r>
        <w:t>_conflict</w:t>
      </w:r>
    </w:p>
    <w:p w14:paraId="6B56515B" w14:textId="77777777" w:rsidR="00230596" w:rsidRDefault="00230596" w:rsidP="00AC233A">
      <w:pPr>
        <w:pStyle w:val="ListParagraph"/>
      </w:pPr>
    </w:p>
    <w:p w14:paraId="697BEE64" w14:textId="77777777" w:rsidR="00230596" w:rsidRDefault="00230596" w:rsidP="00AC233A">
      <w:pPr>
        <w:pStyle w:val="ListParagraph"/>
      </w:pPr>
      <w:r>
        <w:t>This is a binary variable that indicates if there was military conflict between organized forces on both sides of the conflict, with 1 being ‘military conflict’ and 0 being ‘no military conflict’</w:t>
      </w:r>
      <w:r w:rsidR="00030615">
        <w:t>.</w:t>
      </w:r>
    </w:p>
    <w:p w14:paraId="5275668B" w14:textId="77777777" w:rsidR="00AC233A" w:rsidRDefault="00AC233A" w:rsidP="00AC233A">
      <w:pPr>
        <w:pStyle w:val="ListParagraph"/>
      </w:pPr>
    </w:p>
    <w:p w14:paraId="0CC75BFC" w14:textId="1C0BE40E" w:rsidR="000C0865" w:rsidRPr="000C0865" w:rsidRDefault="00FC7E19" w:rsidP="000C0865">
      <w:pPr>
        <w:pStyle w:val="H1"/>
        <w:numPr>
          <w:ilvl w:val="0"/>
          <w:numId w:val="1"/>
        </w:numPr>
        <w:rPr>
          <w:lang w:val="en-AU"/>
        </w:rPr>
      </w:pPr>
      <w:bookmarkStart w:id="2" w:name="_Toc341540802"/>
      <w:r w:rsidRPr="00CF17C5">
        <w:rPr>
          <w:lang w:val="en-AU"/>
        </w:rPr>
        <w:t>Sources</w:t>
      </w:r>
      <w:bookmarkEnd w:id="2"/>
    </w:p>
    <w:p w14:paraId="5C429CF8" w14:textId="58153389" w:rsidR="000C0865" w:rsidRDefault="000C0865" w:rsidP="000C0865">
      <w:pPr>
        <w:pStyle w:val="H1"/>
        <w:numPr>
          <w:ilvl w:val="0"/>
          <w:numId w:val="7"/>
        </w:numPr>
        <w:rPr>
          <w:b w:val="0"/>
          <w:sz w:val="24"/>
          <w:szCs w:val="24"/>
        </w:rPr>
      </w:pPr>
      <w:proofErr w:type="spellStart"/>
      <w:r w:rsidRPr="000C0865">
        <w:rPr>
          <w:b w:val="0"/>
          <w:sz w:val="24"/>
          <w:szCs w:val="24"/>
        </w:rPr>
        <w:t>Tir</w:t>
      </w:r>
      <w:proofErr w:type="spellEnd"/>
      <w:r w:rsidRPr="000C0865">
        <w:rPr>
          <w:b w:val="0"/>
          <w:sz w:val="24"/>
          <w:szCs w:val="24"/>
        </w:rPr>
        <w:t xml:space="preserve">, </w:t>
      </w:r>
      <w:proofErr w:type="spellStart"/>
      <w:r w:rsidRPr="000C0865">
        <w:rPr>
          <w:b w:val="0"/>
          <w:sz w:val="24"/>
          <w:szCs w:val="24"/>
        </w:rPr>
        <w:t>Jaroslav</w:t>
      </w:r>
      <w:proofErr w:type="spellEnd"/>
      <w:r w:rsidRPr="000C0865">
        <w:rPr>
          <w:b w:val="0"/>
          <w:sz w:val="24"/>
          <w:szCs w:val="24"/>
        </w:rPr>
        <w:t xml:space="preserve">, Philip Schafer, Paul Diehl, and Gary </w:t>
      </w:r>
      <w:proofErr w:type="spellStart"/>
      <w:r w:rsidRPr="000C0865">
        <w:rPr>
          <w:b w:val="0"/>
          <w:sz w:val="24"/>
          <w:szCs w:val="24"/>
        </w:rPr>
        <w:t>Goertz</w:t>
      </w:r>
      <w:proofErr w:type="spellEnd"/>
      <w:r w:rsidRPr="000C0865">
        <w:rPr>
          <w:b w:val="0"/>
          <w:sz w:val="24"/>
          <w:szCs w:val="24"/>
        </w:rPr>
        <w:t>. 1998.</w:t>
      </w:r>
      <w:r w:rsidR="00925315">
        <w:rPr>
          <w:b w:val="0"/>
          <w:sz w:val="24"/>
          <w:szCs w:val="24"/>
        </w:rPr>
        <w:t xml:space="preserve"> "Territorial Changes, 1816-2008</w:t>
      </w:r>
      <w:r w:rsidRPr="000C0865">
        <w:rPr>
          <w:b w:val="0"/>
          <w:sz w:val="24"/>
          <w:szCs w:val="24"/>
        </w:rPr>
        <w:t>: Procedures and Data" </w:t>
      </w:r>
      <w:r w:rsidRPr="000C0865">
        <w:rPr>
          <w:b w:val="0"/>
          <w:i/>
          <w:iCs/>
          <w:sz w:val="24"/>
          <w:szCs w:val="24"/>
        </w:rPr>
        <w:t xml:space="preserve">Conflict </w:t>
      </w:r>
      <w:proofErr w:type="spellStart"/>
      <w:r w:rsidRPr="000C0865">
        <w:rPr>
          <w:b w:val="0"/>
          <w:i/>
          <w:iCs/>
          <w:sz w:val="24"/>
          <w:szCs w:val="24"/>
        </w:rPr>
        <w:t>Mangagement</w:t>
      </w:r>
      <w:proofErr w:type="spellEnd"/>
      <w:r w:rsidRPr="000C0865">
        <w:rPr>
          <w:b w:val="0"/>
          <w:i/>
          <w:iCs/>
          <w:sz w:val="24"/>
          <w:szCs w:val="24"/>
        </w:rPr>
        <w:t xml:space="preserve"> and Peace Science</w:t>
      </w:r>
      <w:r w:rsidRPr="000C0865">
        <w:rPr>
          <w:b w:val="0"/>
          <w:sz w:val="24"/>
          <w:szCs w:val="24"/>
        </w:rPr>
        <w:t> 16(1):</w:t>
      </w:r>
      <w:r>
        <w:rPr>
          <w:b w:val="0"/>
          <w:sz w:val="24"/>
          <w:szCs w:val="24"/>
        </w:rPr>
        <w:t xml:space="preserve"> </w:t>
      </w:r>
      <w:r w:rsidRPr="000C0865">
        <w:rPr>
          <w:b w:val="0"/>
          <w:sz w:val="24"/>
          <w:szCs w:val="24"/>
        </w:rPr>
        <w:t>89-97.</w:t>
      </w:r>
      <w:r w:rsidR="00925315">
        <w:rPr>
          <w:b w:val="0"/>
          <w:sz w:val="24"/>
          <w:szCs w:val="24"/>
        </w:rPr>
        <w:t xml:space="preserve"> Version 4.01</w:t>
      </w:r>
    </w:p>
    <w:p w14:paraId="7FF282A9" w14:textId="77777777" w:rsidR="000C0865" w:rsidRPr="000C0865" w:rsidRDefault="000C0865" w:rsidP="000C0865">
      <w:pPr>
        <w:pStyle w:val="H1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3490C836" w14:textId="77777777" w:rsidR="000C0865" w:rsidRPr="000C0865" w:rsidRDefault="000C0865" w:rsidP="000C0865">
      <w:pPr>
        <w:pStyle w:val="H1"/>
        <w:numPr>
          <w:ilvl w:val="0"/>
          <w:numId w:val="7"/>
        </w:numPr>
        <w:rPr>
          <w:b w:val="0"/>
          <w:sz w:val="24"/>
          <w:szCs w:val="24"/>
        </w:rPr>
      </w:pPr>
      <w:r w:rsidRPr="000C0865">
        <w:rPr>
          <w:b w:val="0"/>
          <w:sz w:val="24"/>
          <w:szCs w:val="24"/>
        </w:rPr>
        <w:t xml:space="preserve">Territorial change coding manual. Available from: </w:t>
      </w:r>
      <w:hyperlink r:id="rId6" w:history="1">
        <w:r w:rsidRPr="000C0865">
          <w:rPr>
            <w:rStyle w:val="Hyperlink"/>
            <w:b w:val="0"/>
            <w:sz w:val="24"/>
            <w:szCs w:val="24"/>
          </w:rPr>
          <w:t>http://www.correlatesofwar.org/COW2%20Data/TerrChange/tcmanual.pdf</w:t>
        </w:r>
      </w:hyperlink>
    </w:p>
    <w:p w14:paraId="4AA56658" w14:textId="77777777" w:rsidR="000C0865" w:rsidRDefault="000C0865" w:rsidP="0092673C"/>
    <w:sectPr w:rsidR="000C0865" w:rsidSect="00CD5C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5585"/>
    <w:multiLevelType w:val="hybridMultilevel"/>
    <w:tmpl w:val="CE4271DC"/>
    <w:lvl w:ilvl="0" w:tplc="73363982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782E1D"/>
    <w:multiLevelType w:val="hybridMultilevel"/>
    <w:tmpl w:val="4BD6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113A3"/>
    <w:multiLevelType w:val="hybridMultilevel"/>
    <w:tmpl w:val="DE8A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3C"/>
    <w:rsid w:val="00030615"/>
    <w:rsid w:val="000C0865"/>
    <w:rsid w:val="00230596"/>
    <w:rsid w:val="0052754C"/>
    <w:rsid w:val="00570B07"/>
    <w:rsid w:val="00703F16"/>
    <w:rsid w:val="00925315"/>
    <w:rsid w:val="0092673C"/>
    <w:rsid w:val="00AB1780"/>
    <w:rsid w:val="00AC233A"/>
    <w:rsid w:val="00CD5CA7"/>
    <w:rsid w:val="00D2591F"/>
    <w:rsid w:val="00DB646D"/>
    <w:rsid w:val="00F319EB"/>
    <w:rsid w:val="00F8233B"/>
    <w:rsid w:val="00FC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25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3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ListParagraph"/>
    <w:qFormat/>
    <w:rsid w:val="0092673C"/>
    <w:pPr>
      <w:numPr>
        <w:numId w:val="4"/>
      </w:numPr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9267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0865"/>
  </w:style>
  <w:style w:type="character" w:styleId="Hyperlink">
    <w:name w:val="Hyperlink"/>
    <w:basedOn w:val="DefaultParagraphFont"/>
    <w:uiPriority w:val="99"/>
    <w:unhideWhenUsed/>
    <w:rsid w:val="000C08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3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ListParagraph"/>
    <w:qFormat/>
    <w:rsid w:val="0092673C"/>
    <w:pPr>
      <w:numPr>
        <w:numId w:val="4"/>
      </w:numPr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9267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0865"/>
  </w:style>
  <w:style w:type="character" w:styleId="Hyperlink">
    <w:name w:val="Hyperlink"/>
    <w:basedOn w:val="DefaultParagraphFont"/>
    <w:uiPriority w:val="99"/>
    <w:unhideWhenUsed/>
    <w:rsid w:val="000C08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rrelatesofwar.org/COW2%20Data/TerrChange/tcmanual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4344</Characters>
  <Application>Microsoft Macintosh Word</Application>
  <DocSecurity>0</DocSecurity>
  <Lines>36</Lines>
  <Paragraphs>10</Paragraphs>
  <ScaleCrop>false</ScaleCrop>
  <Company>SMU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subadevan SMU</dc:creator>
  <cp:keywords/>
  <dc:description/>
  <cp:lastModifiedBy>subadevan SMU</cp:lastModifiedBy>
  <cp:revision>2</cp:revision>
  <dcterms:created xsi:type="dcterms:W3CDTF">2014-03-19T04:36:00Z</dcterms:created>
  <dcterms:modified xsi:type="dcterms:W3CDTF">2014-03-19T04:36:00Z</dcterms:modified>
</cp:coreProperties>
</file>