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20C" w:rsidRPr="00D76635" w:rsidRDefault="00620CE1" w:rsidP="00620CE1">
      <w:pPr>
        <w:jc w:val="center"/>
        <w:rPr>
          <w:lang w:val="en-US"/>
        </w:rPr>
      </w:pPr>
      <w:r w:rsidRPr="00D76635">
        <w:rPr>
          <w:lang w:val="en-US"/>
        </w:rPr>
        <w:t>Jenkins</w:t>
      </w: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D76635">
      <w:pPr>
        <w:jc w:val="both"/>
        <w:rPr>
          <w:lang w:val="en-US"/>
        </w:rPr>
      </w:pPr>
      <w:r w:rsidRPr="00D76635">
        <w:rPr>
          <w:lang w:val="en-US"/>
        </w:rPr>
        <w:t>To implement c</w:t>
      </w:r>
      <w:r w:rsidRPr="00D76635">
        <w:rPr>
          <w:lang w:val="en-US"/>
        </w:rPr>
        <w:t xml:space="preserve">ontinuous delivery pipeline with Jenkins </w:t>
      </w:r>
      <w:r w:rsidRPr="00D76635">
        <w:rPr>
          <w:lang w:val="en-US"/>
        </w:rPr>
        <w:t xml:space="preserve">on the project version 2, there is first some installation to make. </w:t>
      </w:r>
      <w:proofErr w:type="gramStart"/>
      <w:r w:rsidRPr="00D76635">
        <w:rPr>
          <w:lang w:val="en-US"/>
        </w:rPr>
        <w:t>Indeed</w:t>
      </w:r>
      <w:proofErr w:type="gramEnd"/>
      <w:r w:rsidRPr="00D76635">
        <w:rPr>
          <w:lang w:val="en-US"/>
        </w:rPr>
        <w:t xml:space="preserve"> we are working on a maven project with a git repository. </w:t>
      </w:r>
      <w:proofErr w:type="gramStart"/>
      <w:r w:rsidRPr="00D76635">
        <w:rPr>
          <w:lang w:val="en-US"/>
        </w:rPr>
        <w:t>So</w:t>
      </w:r>
      <w:proofErr w:type="gramEnd"/>
      <w:r w:rsidRPr="00D76635">
        <w:rPr>
          <w:lang w:val="en-US"/>
        </w:rPr>
        <w:t xml:space="preserve"> maven and git must be install on the pc in order for Jenkins to be able to use it later. </w:t>
      </w:r>
    </w:p>
    <w:p w:rsidR="00620CE1" w:rsidRPr="00D76635" w:rsidRDefault="00620CE1" w:rsidP="00D76635">
      <w:pPr>
        <w:jc w:val="both"/>
        <w:rPr>
          <w:lang w:val="en-US"/>
        </w:rPr>
      </w:pPr>
    </w:p>
    <w:p w:rsidR="00D76635" w:rsidRPr="00D76635" w:rsidRDefault="00D76635" w:rsidP="00D76635">
      <w:pPr>
        <w:jc w:val="both"/>
        <w:rPr>
          <w:lang w:val="en-US"/>
        </w:rPr>
      </w:pPr>
      <w:r>
        <w:rPr>
          <w:lang w:val="en-US"/>
        </w:rPr>
        <w:t>Then,</w:t>
      </w:r>
      <w:r w:rsidRPr="00D76635">
        <w:rPr>
          <w:lang w:val="en-US"/>
        </w:rPr>
        <w:t xml:space="preserve"> while creating a freestyle project on Jenkins, what we want to do is to link it </w:t>
      </w:r>
      <w:r>
        <w:rPr>
          <w:lang w:val="en-US"/>
        </w:rPr>
        <w:t>to</w:t>
      </w:r>
      <w:r w:rsidRPr="00D76635">
        <w:rPr>
          <w:lang w:val="en-US"/>
        </w:rPr>
        <w:t xml:space="preserve"> our git repository.</w:t>
      </w:r>
      <w:r>
        <w:rPr>
          <w:lang w:val="en-US"/>
        </w:rPr>
        <w:t xml:space="preserve"> To help we install the GitHub Integration plugin on Jenkins.</w:t>
      </w:r>
    </w:p>
    <w:p w:rsidR="00620CE1" w:rsidRPr="00D76635" w:rsidRDefault="00D76635" w:rsidP="00620CE1">
      <w:pPr>
        <w:jc w:val="center"/>
        <w:rPr>
          <w:lang w:val="en-US"/>
        </w:rPr>
      </w:pPr>
      <w:r w:rsidRPr="00D76635">
        <w:rPr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288782</wp:posOffset>
            </wp:positionH>
            <wp:positionV relativeFrom="paragraph">
              <wp:posOffset>3440</wp:posOffset>
            </wp:positionV>
            <wp:extent cx="4114800" cy="2020207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jenkins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20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Default="00620CE1" w:rsidP="00D76635">
      <w:pPr>
        <w:rPr>
          <w:lang w:val="en-US"/>
        </w:rPr>
      </w:pPr>
    </w:p>
    <w:p w:rsidR="00D76635" w:rsidRPr="00D76635" w:rsidRDefault="00D76635" w:rsidP="00D76635">
      <w:pPr>
        <w:jc w:val="both"/>
        <w:rPr>
          <w:lang w:val="en-US"/>
        </w:rPr>
      </w:pPr>
      <w:r>
        <w:rPr>
          <w:lang w:val="en-US"/>
        </w:rPr>
        <w:t xml:space="preserve">Then in the build part we can define the operations that Jenkins will do on the project when building. Here there is just a “clean install” for the demo. But </w:t>
      </w:r>
      <w:r w:rsidR="003942F9">
        <w:rPr>
          <w:lang w:val="en-US"/>
        </w:rPr>
        <w:t>here we can define all sort of test.</w:t>
      </w:r>
    </w:p>
    <w:p w:rsidR="00620CE1" w:rsidRPr="00D76635" w:rsidRDefault="003942F9" w:rsidP="00620CE1">
      <w:pPr>
        <w:jc w:val="center"/>
        <w:rPr>
          <w:lang w:val="en-US"/>
        </w:rPr>
      </w:pPr>
      <w:r w:rsidRPr="00D76635">
        <w:rPr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446082</wp:posOffset>
            </wp:positionH>
            <wp:positionV relativeFrom="paragraph">
              <wp:posOffset>42157</wp:posOffset>
            </wp:positionV>
            <wp:extent cx="2791326" cy="1496892"/>
            <wp:effectExtent l="0" t="0" r="9525" b="825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jenkins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326" cy="1496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Default="00620CE1" w:rsidP="003942F9">
      <w:pPr>
        <w:jc w:val="both"/>
        <w:rPr>
          <w:lang w:val="en-US"/>
        </w:rPr>
      </w:pPr>
    </w:p>
    <w:p w:rsidR="003942F9" w:rsidRPr="00D76635" w:rsidRDefault="003942F9" w:rsidP="003942F9">
      <w:pPr>
        <w:jc w:val="both"/>
        <w:rPr>
          <w:lang w:val="en-US"/>
        </w:rPr>
      </w:pPr>
      <w:r>
        <w:rPr>
          <w:lang w:val="en-US"/>
        </w:rPr>
        <w:t>The next step is to do a webhook so every time a commit is pushed on the git repository the build will be triggered automatically.</w:t>
      </w:r>
    </w:p>
    <w:p w:rsidR="00620CE1" w:rsidRPr="00D76635" w:rsidRDefault="003942F9" w:rsidP="00620CE1">
      <w:pPr>
        <w:jc w:val="center"/>
        <w:rPr>
          <w:lang w:val="en-US"/>
        </w:rPr>
      </w:pPr>
      <w:r w:rsidRPr="00D76635">
        <w:rPr>
          <w:lang w:val="en-US"/>
        </w:rPr>
        <w:drawing>
          <wp:anchor distT="0" distB="0" distL="114300" distR="114300" simplePos="0" relativeHeight="251664384" behindDoc="0" locked="0" layoutInCell="1" allowOverlap="1" wp14:anchorId="2B5C52CA">
            <wp:simplePos x="0" y="0"/>
            <wp:positionH relativeFrom="margin">
              <wp:posOffset>280831</wp:posOffset>
            </wp:positionH>
            <wp:positionV relativeFrom="paragraph">
              <wp:posOffset>7819</wp:posOffset>
            </wp:positionV>
            <wp:extent cx="3777916" cy="1161026"/>
            <wp:effectExtent l="0" t="0" r="0" b="127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jenkins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916" cy="1161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3942F9" w:rsidP="003942F9">
      <w:pPr>
        <w:jc w:val="both"/>
        <w:rPr>
          <w:lang w:val="en-US"/>
        </w:rPr>
      </w:pPr>
      <w:r>
        <w:rPr>
          <w:lang w:val="en-US"/>
        </w:rPr>
        <w:lastRenderedPageBreak/>
        <w:t xml:space="preserve">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under the repository settings and webhook section we can add a webhook simply by typing the payload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(the “localhost” must be replace by the pc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in Jenkins settings,</w:t>
      </w:r>
      <w:r w:rsidR="00DB0D20">
        <w:rPr>
          <w:lang w:val="en-US"/>
        </w:rPr>
        <w:t xml:space="preserve"> </w:t>
      </w:r>
      <w:r>
        <w:rPr>
          <w:lang w:val="en-US"/>
        </w:rPr>
        <w:t xml:space="preserve">to be accessible from outside, and so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). We can notice </w:t>
      </w:r>
      <w:r w:rsidR="00DB0D20">
        <w:rPr>
          <w:lang w:val="en-US"/>
        </w:rPr>
        <w:t>at the bottom the history</w:t>
      </w:r>
      <w:r>
        <w:rPr>
          <w:lang w:val="en-US"/>
        </w:rPr>
        <w:t xml:space="preserve"> of all the delivery</w:t>
      </w:r>
      <w:r w:rsidR="00DB0D20">
        <w:rPr>
          <w:lang w:val="en-US"/>
        </w:rPr>
        <w:t xml:space="preserve"> made from this webhook.</w:t>
      </w:r>
    </w:p>
    <w:p w:rsidR="00620CE1" w:rsidRPr="00D76635" w:rsidRDefault="003942F9" w:rsidP="00620CE1">
      <w:pPr>
        <w:jc w:val="center"/>
        <w:rPr>
          <w:lang w:val="en-US"/>
        </w:rPr>
      </w:pPr>
      <w:r w:rsidRPr="00D76635">
        <w:rPr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65320</wp:posOffset>
            </wp:positionV>
            <wp:extent cx="3031490" cy="3344197"/>
            <wp:effectExtent l="0" t="0" r="0" b="889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jenkins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018" cy="3344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Default="00620CE1" w:rsidP="00620CE1">
      <w:pPr>
        <w:jc w:val="center"/>
        <w:rPr>
          <w:lang w:val="en-US"/>
        </w:rPr>
      </w:pPr>
    </w:p>
    <w:p w:rsidR="00DB0D20" w:rsidRDefault="00DB0D20" w:rsidP="00DB0D20">
      <w:pPr>
        <w:jc w:val="both"/>
        <w:rPr>
          <w:lang w:val="en-US"/>
        </w:rPr>
      </w:pPr>
    </w:p>
    <w:p w:rsidR="00DB0D20" w:rsidRDefault="00DB0D20" w:rsidP="00DB0D20">
      <w:pPr>
        <w:jc w:val="both"/>
        <w:rPr>
          <w:lang w:val="en-US"/>
        </w:rPr>
      </w:pPr>
      <w:r>
        <w:rPr>
          <w:lang w:val="en-US"/>
        </w:rPr>
        <w:t>We can access information by clicking on the project name.</w:t>
      </w:r>
    </w:p>
    <w:p w:rsidR="00DB0D20" w:rsidRDefault="00DB0D20" w:rsidP="00DB0D20">
      <w:pPr>
        <w:jc w:val="both"/>
        <w:rPr>
          <w:lang w:val="en-US"/>
        </w:rPr>
      </w:pPr>
      <w:r w:rsidRPr="00D76635">
        <w:rPr>
          <w:lang w:val="en-US"/>
        </w:rPr>
        <w:drawing>
          <wp:anchor distT="0" distB="0" distL="114300" distR="114300" simplePos="0" relativeHeight="251666432" behindDoc="0" locked="0" layoutInCell="1" allowOverlap="1" wp14:anchorId="5AA576F8">
            <wp:simplePos x="0" y="0"/>
            <wp:positionH relativeFrom="margin">
              <wp:posOffset>-59643</wp:posOffset>
            </wp:positionH>
            <wp:positionV relativeFrom="paragraph">
              <wp:posOffset>82645</wp:posOffset>
            </wp:positionV>
            <wp:extent cx="4138863" cy="812535"/>
            <wp:effectExtent l="0" t="0" r="0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jenkins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863" cy="81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D20" w:rsidRDefault="00DB0D20" w:rsidP="00DB0D20">
      <w:pPr>
        <w:jc w:val="both"/>
        <w:rPr>
          <w:lang w:val="en-US"/>
        </w:rPr>
      </w:pPr>
    </w:p>
    <w:p w:rsidR="00DB0D20" w:rsidRDefault="00DB0D20" w:rsidP="00DB0D20">
      <w:pPr>
        <w:jc w:val="both"/>
        <w:rPr>
          <w:lang w:val="en-US"/>
        </w:rPr>
      </w:pPr>
    </w:p>
    <w:p w:rsidR="00DB0D20" w:rsidRDefault="00DB0D20" w:rsidP="00DB0D20">
      <w:pPr>
        <w:jc w:val="both"/>
        <w:rPr>
          <w:lang w:val="en-US"/>
        </w:rPr>
      </w:pPr>
      <w:r>
        <w:rPr>
          <w:lang w:val="en-US"/>
        </w:rPr>
        <w:t>Then watch the build history.</w:t>
      </w:r>
    </w:p>
    <w:p w:rsidR="00DB0D20" w:rsidRDefault="00DB0D20" w:rsidP="00DB0D20">
      <w:pPr>
        <w:jc w:val="both"/>
        <w:rPr>
          <w:lang w:val="en-US"/>
        </w:rPr>
      </w:pPr>
      <w:r w:rsidRPr="00D76635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122470</wp:posOffset>
            </wp:positionV>
            <wp:extent cx="1712795" cy="1063937"/>
            <wp:effectExtent l="0" t="0" r="1905" b="31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jenkin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795" cy="1063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D20" w:rsidRDefault="00DB0D20" w:rsidP="00DB0D20">
      <w:pPr>
        <w:jc w:val="both"/>
        <w:rPr>
          <w:lang w:val="en-US"/>
        </w:rPr>
      </w:pPr>
    </w:p>
    <w:p w:rsidR="00DB0D20" w:rsidRDefault="00DB0D20" w:rsidP="00DB0D20">
      <w:pPr>
        <w:jc w:val="both"/>
        <w:rPr>
          <w:lang w:val="en-US"/>
        </w:rPr>
      </w:pPr>
    </w:p>
    <w:p w:rsidR="00DB0D20" w:rsidRDefault="00DB0D20" w:rsidP="00DB0D20">
      <w:pPr>
        <w:jc w:val="both"/>
        <w:rPr>
          <w:lang w:val="en-US"/>
        </w:rPr>
      </w:pPr>
    </w:p>
    <w:p w:rsidR="00DB0D20" w:rsidRDefault="00DB0D20" w:rsidP="00DB0D20">
      <w:pPr>
        <w:jc w:val="both"/>
        <w:rPr>
          <w:lang w:val="en-US"/>
        </w:rPr>
      </w:pPr>
    </w:p>
    <w:p w:rsidR="00DB0D20" w:rsidRDefault="00DB0D20" w:rsidP="00DB0D20">
      <w:pPr>
        <w:jc w:val="both"/>
        <w:rPr>
          <w:lang w:val="en-US"/>
        </w:rPr>
      </w:pPr>
    </w:p>
    <w:p w:rsidR="00DB0D20" w:rsidRDefault="00DB0D20" w:rsidP="00DB0D20">
      <w:pPr>
        <w:jc w:val="both"/>
        <w:rPr>
          <w:lang w:val="en-US"/>
        </w:rPr>
      </w:pPr>
    </w:p>
    <w:p w:rsidR="00DB0D20" w:rsidRDefault="00DB0D20" w:rsidP="00DB0D20">
      <w:pPr>
        <w:jc w:val="both"/>
        <w:rPr>
          <w:lang w:val="en-US"/>
        </w:rPr>
      </w:pPr>
    </w:p>
    <w:p w:rsidR="00DB0D20" w:rsidRDefault="00DB0D20" w:rsidP="00DB0D20">
      <w:pPr>
        <w:jc w:val="both"/>
        <w:rPr>
          <w:lang w:val="en-US"/>
        </w:rPr>
      </w:pPr>
    </w:p>
    <w:p w:rsidR="00DB0D20" w:rsidRPr="00D76635" w:rsidRDefault="00DB0D20" w:rsidP="00DB0D20">
      <w:pPr>
        <w:jc w:val="both"/>
        <w:rPr>
          <w:lang w:val="en-US"/>
        </w:rPr>
      </w:pPr>
      <w:r>
        <w:rPr>
          <w:lang w:val="en-US"/>
        </w:rPr>
        <w:lastRenderedPageBreak/>
        <w:t xml:space="preserve">Here is a build triggered by a commit of an update of the README file,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620CE1" w:rsidRPr="00D76635" w:rsidRDefault="00DB0D20" w:rsidP="00DB0D20">
      <w:pPr>
        <w:rPr>
          <w:lang w:val="en-US"/>
        </w:rPr>
      </w:pPr>
      <w:r w:rsidRPr="00D76635"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7782</wp:posOffset>
            </wp:positionH>
            <wp:positionV relativeFrom="paragraph">
              <wp:posOffset>110992</wp:posOffset>
            </wp:positionV>
            <wp:extent cx="3098042" cy="1625755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jenkins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228" cy="1636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Default="00620CE1" w:rsidP="00620CE1">
      <w:pPr>
        <w:jc w:val="center"/>
        <w:rPr>
          <w:lang w:val="en-US"/>
        </w:rPr>
      </w:pPr>
    </w:p>
    <w:p w:rsidR="00DB0D20" w:rsidRPr="00D76635" w:rsidRDefault="00DB0D20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DB0D20" w:rsidP="00DB0D20">
      <w:pPr>
        <w:rPr>
          <w:lang w:val="en-US"/>
        </w:rPr>
      </w:pPr>
      <w:r>
        <w:rPr>
          <w:lang w:val="en-US"/>
        </w:rPr>
        <w:t>With the following console output, the “clean install”</w:t>
      </w:r>
      <w:bookmarkStart w:id="0" w:name="_GoBack"/>
      <w:bookmarkEnd w:id="0"/>
      <w:r>
        <w:rPr>
          <w:lang w:val="en-US"/>
        </w:rPr>
        <w:t xml:space="preserve"> succeed.</w:t>
      </w:r>
    </w:p>
    <w:p w:rsidR="00620CE1" w:rsidRPr="00D76635" w:rsidRDefault="00DB0D20" w:rsidP="00620CE1">
      <w:pPr>
        <w:jc w:val="center"/>
        <w:rPr>
          <w:lang w:val="en-US"/>
        </w:rPr>
      </w:pPr>
      <w:r w:rsidRPr="00D76635">
        <w:rPr>
          <w:lang w:val="en-US"/>
        </w:rPr>
        <w:drawing>
          <wp:anchor distT="0" distB="0" distL="114300" distR="114300" simplePos="0" relativeHeight="251665408" behindDoc="0" locked="0" layoutInCell="1" allowOverlap="1" wp14:anchorId="2D344151">
            <wp:simplePos x="0" y="0"/>
            <wp:positionH relativeFrom="margin">
              <wp:posOffset>2825750</wp:posOffset>
            </wp:positionH>
            <wp:positionV relativeFrom="paragraph">
              <wp:posOffset>179231</wp:posOffset>
            </wp:positionV>
            <wp:extent cx="2448976" cy="1201003"/>
            <wp:effectExtent l="0" t="0" r="889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jenkins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976" cy="1201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635" w:rsidRPr="00D76635">
        <w:rPr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11998</wp:posOffset>
            </wp:positionV>
            <wp:extent cx="2516310" cy="13716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jenkins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264" cy="1381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620CE1">
      <w:pPr>
        <w:jc w:val="center"/>
        <w:rPr>
          <w:lang w:val="en-US"/>
        </w:rPr>
      </w:pPr>
    </w:p>
    <w:p w:rsidR="00620CE1" w:rsidRPr="00D76635" w:rsidRDefault="00620CE1" w:rsidP="00DB0D20">
      <w:pPr>
        <w:rPr>
          <w:lang w:val="en-US"/>
        </w:rPr>
      </w:pPr>
    </w:p>
    <w:sectPr w:rsidR="00620CE1" w:rsidRPr="00D76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E1"/>
    <w:rsid w:val="003942F9"/>
    <w:rsid w:val="0059520C"/>
    <w:rsid w:val="00620CE1"/>
    <w:rsid w:val="00D76635"/>
    <w:rsid w:val="00DB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B342"/>
  <w15:chartTrackingRefBased/>
  <w15:docId w15:val="{51DEBA2D-7F8A-4F63-80BC-DEF141D3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Philippe Alain OLIVER</dc:creator>
  <cp:keywords/>
  <dc:description/>
  <cp:lastModifiedBy>Thomas Philippe Alain OLIVER</cp:lastModifiedBy>
  <cp:revision>1</cp:revision>
  <dcterms:created xsi:type="dcterms:W3CDTF">2019-01-10T16:54:00Z</dcterms:created>
  <dcterms:modified xsi:type="dcterms:W3CDTF">2019-01-10T17:35:00Z</dcterms:modified>
</cp:coreProperties>
</file>