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97497" w14:textId="77777777" w:rsidR="001D16C6" w:rsidRDefault="001D16C6" w:rsidP="00C56787">
      <w:pPr>
        <w:autoSpaceDE w:val="0"/>
        <w:autoSpaceDN w:val="0"/>
        <w:adjustRightInd w:val="0"/>
        <w:rPr>
          <w:rFonts w:asciiTheme="minorHAnsi" w:hAnsiTheme="minorHAnsi" w:cs="TTE19E2658t00"/>
          <w:b/>
          <w:smallCaps/>
          <w:color w:val="auto"/>
          <w:sz w:val="26"/>
          <w:szCs w:val="26"/>
        </w:rPr>
      </w:pPr>
    </w:p>
    <w:p w14:paraId="0F601689" w14:textId="6619F92F" w:rsidR="00DB14B0" w:rsidRPr="00DB14B0" w:rsidRDefault="00DB14B0" w:rsidP="00C56787">
      <w:pPr>
        <w:autoSpaceDE w:val="0"/>
        <w:autoSpaceDN w:val="0"/>
        <w:adjustRightInd w:val="0"/>
        <w:rPr>
          <w:rFonts w:asciiTheme="minorHAnsi" w:hAnsiTheme="minorHAnsi" w:cs="TTE19E2658t00"/>
          <w:b/>
          <w:smallCaps/>
          <w:color w:val="auto"/>
          <w:sz w:val="26"/>
          <w:szCs w:val="26"/>
        </w:rPr>
      </w:pPr>
      <w:r w:rsidRPr="00DB14B0">
        <w:rPr>
          <w:rFonts w:asciiTheme="minorHAnsi" w:hAnsiTheme="minorHAnsi" w:cs="TTE19E2658t00"/>
          <w:b/>
          <w:smallCaps/>
          <w:color w:val="auto"/>
          <w:sz w:val="26"/>
          <w:szCs w:val="26"/>
        </w:rPr>
        <w:t>Ximan Liu</w:t>
      </w:r>
    </w:p>
    <w:p w14:paraId="48B628D1" w14:textId="3C3D1BCB" w:rsidR="00C56787" w:rsidRDefault="00C56787" w:rsidP="00C56787">
      <w:pPr>
        <w:autoSpaceDE w:val="0"/>
        <w:autoSpaceDN w:val="0"/>
        <w:adjustRightInd w:val="0"/>
        <w:rPr>
          <w:rFonts w:asciiTheme="minorHAnsi" w:hAnsiTheme="minorHAnsi"/>
          <w:b/>
          <w:smallCaps/>
          <w:color w:val="C00000"/>
          <w:sz w:val="26"/>
          <w:szCs w:val="26"/>
        </w:rPr>
      </w:pPr>
      <w:r>
        <w:rPr>
          <w:rFonts w:asciiTheme="minorHAnsi" w:hAnsiTheme="minorHAnsi" w:cs="TTE19E2658t00"/>
          <w:b/>
          <w:smallCaps/>
          <w:color w:val="C00000"/>
          <w:sz w:val="26"/>
          <w:szCs w:val="26"/>
        </w:rPr>
        <w:t xml:space="preserve">Data Analysis And Regression </w:t>
      </w:r>
    </w:p>
    <w:p w14:paraId="0F48AEBF" w14:textId="77777777" w:rsidR="00C56787" w:rsidRDefault="00C56787" w:rsidP="00C56787">
      <w:pPr>
        <w:rPr>
          <w:rFonts w:ascii="Calibri" w:hAnsi="Calibri"/>
          <w:b/>
          <w:bCs/>
        </w:rPr>
      </w:pPr>
      <w:r>
        <w:rPr>
          <w:rFonts w:asciiTheme="minorHAnsi" w:hAnsiTheme="minorHAnsi"/>
          <w:b/>
        </w:rPr>
        <w:t>Assignment-6</w:t>
      </w:r>
      <w:r>
        <w:rPr>
          <w:rFonts w:asciiTheme="minorHAnsi" w:hAnsiTheme="minorHAnsi"/>
        </w:rPr>
        <w:t xml:space="preserve"> | </w:t>
      </w:r>
      <w:r>
        <w:rPr>
          <w:rFonts w:ascii="Calibri" w:hAnsi="Calibri"/>
          <w:b/>
          <w:bCs/>
        </w:rPr>
        <w:t xml:space="preserve">Total Points: </w:t>
      </w:r>
      <w:r w:rsidR="00A34049">
        <w:rPr>
          <w:rFonts w:ascii="Calibri" w:hAnsi="Calibri"/>
          <w:b/>
          <w:bCs/>
        </w:rPr>
        <w:t>20 p</w:t>
      </w:r>
      <w:r w:rsidR="000F0D0A">
        <w:rPr>
          <w:rFonts w:ascii="Calibri" w:hAnsi="Calibri"/>
          <w:b/>
          <w:bCs/>
        </w:rPr>
        <w:t xml:space="preserve">ts for DSC 423 and </w:t>
      </w:r>
      <w:r w:rsidR="00C151CD">
        <w:rPr>
          <w:rFonts w:ascii="Calibri" w:hAnsi="Calibri"/>
          <w:b/>
          <w:bCs/>
        </w:rPr>
        <w:t>10 pts</w:t>
      </w:r>
      <w:r w:rsidR="000F0D0A">
        <w:rPr>
          <w:rFonts w:ascii="Calibri" w:hAnsi="Calibri"/>
          <w:b/>
          <w:bCs/>
        </w:rPr>
        <w:t xml:space="preserve"> for DSC 323</w:t>
      </w:r>
    </w:p>
    <w:p w14:paraId="7264A089" w14:textId="77777777" w:rsidR="00C56787" w:rsidRPr="00D11377" w:rsidRDefault="00694D7A" w:rsidP="00C56787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Due Date: </w:t>
      </w:r>
      <w:r w:rsidR="003E19C4">
        <w:rPr>
          <w:rFonts w:ascii="Calibri" w:hAnsi="Calibri"/>
          <w:b/>
          <w:bCs/>
        </w:rPr>
        <w:t>5</w:t>
      </w:r>
      <w:r w:rsidR="00C56787">
        <w:rPr>
          <w:rFonts w:ascii="Calibri" w:hAnsi="Calibri"/>
          <w:b/>
          <w:bCs/>
        </w:rPr>
        <w:t>/</w:t>
      </w:r>
      <w:r w:rsidR="003E19C4">
        <w:rPr>
          <w:rFonts w:ascii="Calibri" w:hAnsi="Calibri"/>
          <w:b/>
          <w:bCs/>
        </w:rPr>
        <w:t>17</w:t>
      </w:r>
      <w:r w:rsidR="00C56787">
        <w:rPr>
          <w:rFonts w:ascii="Calibri" w:hAnsi="Calibri"/>
          <w:b/>
          <w:bCs/>
        </w:rPr>
        <w:t>/20</w:t>
      </w:r>
      <w:r w:rsidR="003E19C4">
        <w:rPr>
          <w:rFonts w:ascii="Calibri" w:hAnsi="Calibri"/>
          <w:b/>
          <w:bCs/>
        </w:rPr>
        <w:t>21</w:t>
      </w:r>
      <w:r w:rsidR="00C56787">
        <w:rPr>
          <w:rFonts w:ascii="Calibri" w:hAnsi="Calibri"/>
          <w:b/>
          <w:bCs/>
        </w:rPr>
        <w:t xml:space="preserve"> by 11:59 pm</w:t>
      </w:r>
    </w:p>
    <w:p w14:paraId="196FAF18" w14:textId="77777777" w:rsidR="009E0E8D" w:rsidRDefault="009E0E8D" w:rsidP="009E0E8D">
      <w:pPr>
        <w:rPr>
          <w:rFonts w:ascii="Calibri" w:hAnsi="Calibri"/>
          <w:b/>
          <w:bCs/>
        </w:rPr>
      </w:pPr>
    </w:p>
    <w:p w14:paraId="6C9CE0FE" w14:textId="77777777" w:rsidR="00694D7A" w:rsidRDefault="00694D7A" w:rsidP="00694D7A">
      <w:pPr>
        <w:rPr>
          <w:rFonts w:asciiTheme="minorHAnsi" w:hAnsiTheme="minorHAnsi" w:cstheme="minorHAnsi"/>
          <w:color w:val="FF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FF0000"/>
          <w:sz w:val="20"/>
          <w:szCs w:val="20"/>
          <w:u w:val="single"/>
        </w:rPr>
        <w:t>Note:</w:t>
      </w:r>
    </w:p>
    <w:p w14:paraId="59704FBB" w14:textId="77777777" w:rsidR="00694D7A" w:rsidRDefault="00694D7A" w:rsidP="00694D7A">
      <w:pPr>
        <w:pStyle w:val="ListParagraph"/>
        <w:numPr>
          <w:ilvl w:val="0"/>
          <w:numId w:val="12"/>
        </w:numPr>
        <w:ind w:left="270" w:hanging="180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color w:val="FF0000"/>
          <w:sz w:val="20"/>
          <w:szCs w:val="20"/>
        </w:rPr>
        <w:t xml:space="preserve">All assignments should be submitted in a </w:t>
      </w:r>
      <w:r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single MS WORD format</w:t>
      </w:r>
      <w:r>
        <w:rPr>
          <w:rFonts w:asciiTheme="minorHAnsi" w:hAnsiTheme="minorHAnsi" w:cstheme="minorHAnsi"/>
          <w:color w:val="FF0000"/>
          <w:sz w:val="20"/>
          <w:szCs w:val="20"/>
        </w:rPr>
        <w:t>, no PDFs or any other file types will be accepted. If you submit any other file type, it will not be graded.</w:t>
      </w:r>
    </w:p>
    <w:p w14:paraId="44AFA2A8" w14:textId="77777777" w:rsidR="00694D7A" w:rsidRDefault="00694D7A" w:rsidP="00694D7A">
      <w:pPr>
        <w:pStyle w:val="ListParagraph"/>
        <w:numPr>
          <w:ilvl w:val="0"/>
          <w:numId w:val="12"/>
        </w:numPr>
        <w:ind w:left="270" w:hanging="180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color w:val="FF0000"/>
          <w:sz w:val="20"/>
          <w:szCs w:val="20"/>
        </w:rPr>
        <w:t>No extensions will be given unless for a documented reason specified in the syllabus, no late assignments past the due date even a couple of minutes late will be accepted as you have an extra day (8-days) to submit your assignments.</w:t>
      </w:r>
    </w:p>
    <w:p w14:paraId="20FFEC30" w14:textId="77777777" w:rsidR="00694D7A" w:rsidRDefault="00694D7A" w:rsidP="00694D7A">
      <w:pPr>
        <w:pStyle w:val="ListParagraph"/>
        <w:numPr>
          <w:ilvl w:val="0"/>
          <w:numId w:val="12"/>
        </w:numPr>
        <w:ind w:left="270" w:hanging="180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color w:val="FF0000"/>
          <w:sz w:val="20"/>
          <w:szCs w:val="20"/>
        </w:rPr>
        <w:t>Submitting work that is not yours is grounds for an automatic ‘F’ for the entire course – this includes taking content and ideas from others or consulting others to complete your deliverables other than your instructor.</w:t>
      </w:r>
    </w:p>
    <w:p w14:paraId="1514A929" w14:textId="77777777" w:rsidR="00694D7A" w:rsidRDefault="00694D7A" w:rsidP="00694D7A">
      <w:pPr>
        <w:pStyle w:val="ListParagraph"/>
        <w:numPr>
          <w:ilvl w:val="0"/>
          <w:numId w:val="12"/>
        </w:numPr>
        <w:ind w:left="270" w:hanging="180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color w:val="FF0000"/>
          <w:sz w:val="20"/>
          <w:szCs w:val="20"/>
        </w:rPr>
        <w:t xml:space="preserve">SAS software and virtual server stalls, gets slow and crashes; </w:t>
      </w:r>
      <w:proofErr w:type="gramStart"/>
      <w:r>
        <w:rPr>
          <w:rFonts w:asciiTheme="minorHAnsi" w:hAnsiTheme="minorHAnsi" w:cstheme="minorHAnsi"/>
          <w:color w:val="FF0000"/>
          <w:sz w:val="20"/>
          <w:szCs w:val="20"/>
        </w:rPr>
        <w:t>so</w:t>
      </w:r>
      <w:proofErr w:type="gramEnd"/>
      <w:r>
        <w:rPr>
          <w:rFonts w:asciiTheme="minorHAnsi" w:hAnsiTheme="minorHAnsi" w:cstheme="minorHAnsi"/>
          <w:color w:val="FF0000"/>
          <w:sz w:val="20"/>
          <w:szCs w:val="20"/>
        </w:rPr>
        <w:t xml:space="preserve"> start early and keep multiple backups in multiple places/mediums. Late submission or inability to do the assignment due to server and/or software issues will not be accepted. Any issues relating with SAS, contact IS using the phone number provided in the syllabus, I won’t be able to help you with DePaul software related issues. </w:t>
      </w:r>
    </w:p>
    <w:p w14:paraId="54AA3474" w14:textId="77777777" w:rsidR="009E0E8D" w:rsidRDefault="009E0E8D" w:rsidP="009E0E8D">
      <w:pPr>
        <w:rPr>
          <w:rFonts w:ascii="Calibri" w:hAnsi="Calibri"/>
          <w:b/>
          <w:bCs/>
        </w:rPr>
      </w:pPr>
    </w:p>
    <w:p w14:paraId="20AB2693" w14:textId="77777777" w:rsidR="00C56787" w:rsidRDefault="00C56787" w:rsidP="00C56787">
      <w:pPr>
        <w:jc w:val="both"/>
        <w:rPr>
          <w:rFonts w:asciiTheme="minorHAnsi" w:hAnsiTheme="minorHAnsi" w:cstheme="minorHAnsi"/>
          <w:b/>
          <w:bCs/>
          <w:i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sz w:val="22"/>
          <w:szCs w:val="22"/>
          <w:highlight w:val="yellow"/>
          <w:u w:val="single"/>
        </w:rPr>
        <w:t>Note:</w:t>
      </w:r>
      <w:r>
        <w:rPr>
          <w:rFonts w:asciiTheme="minorHAnsi" w:hAnsiTheme="minorHAnsi" w:cstheme="minorHAnsi"/>
          <w:b/>
          <w:bCs/>
          <w:i/>
          <w:sz w:val="22"/>
          <w:szCs w:val="22"/>
          <w:highlight w:val="yellow"/>
        </w:rPr>
        <w:t xml:space="preserve"> For all questions, immaterial if whether the relevant output is asked to be attached or not, make sure to include it. Also, it is important to include the sign (negative/positive or increase/decrease, and units of measurements e.g. $ or $ 99 </w:t>
      </w:r>
      <w:proofErr w:type="gramStart"/>
      <w:r>
        <w:rPr>
          <w:rFonts w:asciiTheme="minorHAnsi" w:hAnsiTheme="minorHAnsi" w:cstheme="minorHAnsi"/>
          <w:b/>
          <w:bCs/>
          <w:i/>
          <w:sz w:val="22"/>
          <w:szCs w:val="22"/>
          <w:highlight w:val="yellow"/>
        </w:rPr>
        <w:t>million,%</w:t>
      </w:r>
      <w:proofErr w:type="gramEnd"/>
      <w:r>
        <w:rPr>
          <w:rFonts w:asciiTheme="minorHAnsi" w:hAnsiTheme="minorHAnsi" w:cstheme="minorHAnsi"/>
          <w:b/>
          <w:bCs/>
          <w:i/>
          <w:sz w:val="22"/>
          <w:szCs w:val="22"/>
          <w:highlight w:val="yellow"/>
        </w:rPr>
        <w:t>, etc.) otherwise points will be deducted.</w:t>
      </w:r>
      <w:r>
        <w:rPr>
          <w:rFonts w:asciiTheme="minorHAnsi" w:hAnsiTheme="minorHAnsi" w:cstheme="minorHAnsi"/>
          <w:b/>
          <w:bCs/>
          <w:i/>
          <w:sz w:val="22"/>
          <w:szCs w:val="22"/>
        </w:rPr>
        <w:t xml:space="preserve"> </w:t>
      </w:r>
    </w:p>
    <w:p w14:paraId="60F3A679" w14:textId="77777777" w:rsidR="00C56787" w:rsidRDefault="00C56787" w:rsidP="00C56787">
      <w:pPr>
        <w:pStyle w:val="Title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7E465E53" w14:textId="77777777" w:rsidR="00C56787" w:rsidRDefault="00C56787" w:rsidP="00C56787">
      <w:pPr>
        <w:pStyle w:val="Title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6C9D8558" w14:textId="77777777" w:rsidR="00C56787" w:rsidRDefault="00C56787" w:rsidP="00C56787">
      <w:pPr>
        <w:rPr>
          <w:rFonts w:asciiTheme="minorHAnsi" w:hAnsiTheme="minorHAnsi" w:cstheme="minorHAnsi"/>
          <w:b/>
          <w:sz w:val="22"/>
          <w:szCs w:val="22"/>
        </w:rPr>
      </w:pPr>
      <w:r w:rsidRPr="00EF466A">
        <w:rPr>
          <w:rFonts w:asciiTheme="minorHAnsi" w:hAnsiTheme="minorHAnsi" w:cstheme="minorHAnsi"/>
          <w:b/>
          <w:sz w:val="22"/>
          <w:szCs w:val="22"/>
        </w:rPr>
        <w:t xml:space="preserve">Problem </w:t>
      </w:r>
      <w:r>
        <w:rPr>
          <w:rFonts w:asciiTheme="minorHAnsi" w:hAnsiTheme="minorHAnsi" w:cstheme="minorHAnsi"/>
          <w:b/>
          <w:sz w:val="22"/>
          <w:szCs w:val="22"/>
        </w:rPr>
        <w:t>1</w:t>
      </w:r>
      <w:r w:rsidRPr="00EF466A">
        <w:rPr>
          <w:rFonts w:asciiTheme="minorHAnsi" w:hAnsiTheme="minorHAnsi" w:cstheme="minorHAnsi"/>
          <w:b/>
          <w:sz w:val="22"/>
          <w:szCs w:val="22"/>
        </w:rPr>
        <w:t xml:space="preserve"> [1</w:t>
      </w:r>
      <w:r>
        <w:rPr>
          <w:rFonts w:asciiTheme="minorHAnsi" w:hAnsiTheme="minorHAnsi" w:cstheme="minorHAnsi"/>
          <w:b/>
          <w:sz w:val="22"/>
          <w:szCs w:val="22"/>
        </w:rPr>
        <w:t>0</w:t>
      </w:r>
      <w:r w:rsidRPr="00EF466A">
        <w:rPr>
          <w:rFonts w:asciiTheme="minorHAnsi" w:hAnsiTheme="minorHAnsi" w:cstheme="minorHAnsi"/>
          <w:b/>
          <w:sz w:val="22"/>
          <w:szCs w:val="22"/>
        </w:rPr>
        <w:t xml:space="preserve"> pts] </w:t>
      </w:r>
      <w:r>
        <w:rPr>
          <w:rFonts w:asciiTheme="minorHAnsi" w:hAnsiTheme="minorHAnsi" w:cstheme="minorHAnsi"/>
          <w:b/>
          <w:sz w:val="22"/>
          <w:szCs w:val="22"/>
        </w:rPr>
        <w:t>Churn analysis – to be answered by everyone</w:t>
      </w:r>
    </w:p>
    <w:p w14:paraId="72117016" w14:textId="77777777" w:rsidR="00C56787" w:rsidRPr="00FF3794" w:rsidRDefault="00C56787" w:rsidP="00C56787">
      <w:p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 xml:space="preserve">Given the large number of competitors, cell phone carriers are very interested in analyzing and predicting customer retention and churn. </w:t>
      </w:r>
      <w:r w:rsidRPr="00FF3794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The primary goal of churn analysis is to identify those customers that are most likely to discontinue using your service or product.</w:t>
      </w:r>
      <w:r w:rsidRPr="00FF3794">
        <w:rPr>
          <w:rFonts w:asciiTheme="minorHAnsi" w:hAnsiTheme="minorHAnsi" w:cstheme="minorHAnsi"/>
          <w:sz w:val="22"/>
          <w:szCs w:val="22"/>
        </w:rPr>
        <w:t xml:space="preserve"> The dataset churn_train.csv contains information about a random sample of customers of a cell phone company. For each customer, company recorded the following variables: </w:t>
      </w:r>
    </w:p>
    <w:p w14:paraId="2205E438" w14:textId="77777777" w:rsidR="00C56787" w:rsidRPr="00FF3794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 xml:space="preserve">CHURN: 1 if customer switched provider, 0 if customer did not switch </w:t>
      </w:r>
    </w:p>
    <w:p w14:paraId="5711054B" w14:textId="77777777" w:rsidR="00C56787" w:rsidRPr="00FF3794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>GENDER: M, F</w:t>
      </w:r>
    </w:p>
    <w:p w14:paraId="4304FCFE" w14:textId="77777777" w:rsidR="00C56787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 xml:space="preserve">EDUCATION (categorical): code 1 to </w:t>
      </w:r>
      <w:proofErr w:type="gramStart"/>
      <w:r w:rsidRPr="00FF3794">
        <w:rPr>
          <w:rFonts w:asciiTheme="minorHAnsi" w:hAnsiTheme="minorHAnsi" w:cstheme="minorHAnsi"/>
          <w:sz w:val="22"/>
          <w:szCs w:val="22"/>
        </w:rPr>
        <w:t>6  depending</w:t>
      </w:r>
      <w:proofErr w:type="gramEnd"/>
      <w:r w:rsidRPr="00FF3794">
        <w:rPr>
          <w:rFonts w:asciiTheme="minorHAnsi" w:hAnsiTheme="minorHAnsi" w:cstheme="minorHAnsi"/>
          <w:sz w:val="22"/>
          <w:szCs w:val="22"/>
        </w:rPr>
        <w:t xml:space="preserve"> on education levels </w:t>
      </w:r>
    </w:p>
    <w:p w14:paraId="316A6195" w14:textId="77777777" w:rsidR="00C56787" w:rsidRPr="00FF3794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>LAST_PRICE_PLAN_CHNG_DAY_CNT: No. of days since last price plan change</w:t>
      </w:r>
    </w:p>
    <w:p w14:paraId="592E6BA4" w14:textId="77777777" w:rsidR="00C56787" w:rsidRPr="00FF3794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>TOT_ACTV_SRV_CNT: Total no. of active services</w:t>
      </w:r>
    </w:p>
    <w:p w14:paraId="64E45C9A" w14:textId="77777777" w:rsidR="00C56787" w:rsidRPr="00FF3794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>AGE: customer age</w:t>
      </w:r>
      <w:r w:rsidRPr="00FF3794">
        <w:rPr>
          <w:rFonts w:asciiTheme="minorHAnsi" w:hAnsiTheme="minorHAnsi" w:cstheme="minorHAnsi"/>
          <w:sz w:val="22"/>
          <w:szCs w:val="22"/>
        </w:rPr>
        <w:tab/>
      </w:r>
    </w:p>
    <w:p w14:paraId="27C15A9C" w14:textId="77777777" w:rsidR="00C56787" w:rsidRPr="00FF3794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 xml:space="preserve">PCT_CHNG_IB_SMS_CNT: Percent change of latest 2 months incoming SMS </w:t>
      </w:r>
      <w:proofErr w:type="spellStart"/>
      <w:r w:rsidRPr="00FF3794">
        <w:rPr>
          <w:rFonts w:asciiTheme="minorHAnsi" w:hAnsiTheme="minorHAnsi" w:cstheme="minorHAnsi"/>
          <w:sz w:val="22"/>
          <w:szCs w:val="22"/>
        </w:rPr>
        <w:t>wrt</w:t>
      </w:r>
      <w:proofErr w:type="spellEnd"/>
      <w:r w:rsidRPr="00FF3794">
        <w:rPr>
          <w:rFonts w:asciiTheme="minorHAnsi" w:hAnsiTheme="minorHAnsi" w:cstheme="minorHAnsi"/>
          <w:sz w:val="22"/>
          <w:szCs w:val="22"/>
        </w:rPr>
        <w:t xml:space="preserve"> previous 4 months incoming SMS</w:t>
      </w:r>
    </w:p>
    <w:p w14:paraId="3FBDE445" w14:textId="77777777" w:rsidR="00C56787" w:rsidRPr="00FF3794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 xml:space="preserve">PCT_CHNG_BILL_AMT: Percent change of latest 2 months bill amount </w:t>
      </w:r>
      <w:proofErr w:type="spellStart"/>
      <w:r w:rsidRPr="00FF3794">
        <w:rPr>
          <w:rFonts w:asciiTheme="minorHAnsi" w:hAnsiTheme="minorHAnsi" w:cstheme="minorHAnsi"/>
          <w:sz w:val="22"/>
          <w:szCs w:val="22"/>
        </w:rPr>
        <w:t>wrt</w:t>
      </w:r>
      <w:proofErr w:type="spellEnd"/>
      <w:r w:rsidRPr="00FF3794">
        <w:rPr>
          <w:rFonts w:asciiTheme="minorHAnsi" w:hAnsiTheme="minorHAnsi" w:cstheme="minorHAnsi"/>
          <w:sz w:val="22"/>
          <w:szCs w:val="22"/>
        </w:rPr>
        <w:t xml:space="preserve"> previous 4 months bill amount</w:t>
      </w:r>
      <w:r w:rsidRPr="00FF3794">
        <w:rPr>
          <w:rFonts w:asciiTheme="minorHAnsi" w:hAnsiTheme="minorHAnsi" w:cstheme="minorHAnsi"/>
          <w:sz w:val="22"/>
          <w:szCs w:val="22"/>
        </w:rPr>
        <w:tab/>
      </w:r>
    </w:p>
    <w:p w14:paraId="72EAFD7C" w14:textId="77777777" w:rsidR="00C56787" w:rsidRPr="00FF3794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 xml:space="preserve">COMPLAINT: 1 if there was at least a customer’s complaint in the two months, 0 no complaints </w:t>
      </w:r>
    </w:p>
    <w:p w14:paraId="3C0B76C2" w14:textId="77777777" w:rsidR="00C56787" w:rsidRDefault="00C56787" w:rsidP="00C56787">
      <w:pPr>
        <w:rPr>
          <w:rFonts w:asciiTheme="minorHAnsi" w:hAnsiTheme="minorHAnsi" w:cstheme="minorHAnsi"/>
          <w:sz w:val="22"/>
          <w:szCs w:val="22"/>
        </w:rPr>
      </w:pPr>
    </w:p>
    <w:p w14:paraId="1ED7BBEF" w14:textId="77777777" w:rsidR="00C56787" w:rsidRPr="00FF3794" w:rsidRDefault="00C56787" w:rsidP="00C56787">
      <w:p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>The company is interested in a churn predictive model that identifies the most important predictors affecting probability of switching to a different mobile phone company (churn = 1). Answer the following questions:</w:t>
      </w:r>
    </w:p>
    <w:p w14:paraId="55516FED" w14:textId="2FCC93AD" w:rsidR="00C56787" w:rsidRDefault="00C56787" w:rsidP="00C56787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 xml:space="preserve">Create two boxplots to analyze the observed values of age and PCT_CHNG_BILL_AMT by churn value. Analyze the boxplots and discuss how customer age and changes in bill amount affect churn probabilities. </w:t>
      </w:r>
      <w:r>
        <w:rPr>
          <w:rFonts w:asciiTheme="minorHAnsi" w:hAnsiTheme="minorHAnsi" w:cstheme="minorHAnsi"/>
          <w:sz w:val="22"/>
          <w:szCs w:val="22"/>
        </w:rPr>
        <w:t>Include the boxplots.</w:t>
      </w:r>
    </w:p>
    <w:p w14:paraId="564A2405" w14:textId="6CF3EDDE" w:rsidR="00243580" w:rsidRDefault="00243580" w:rsidP="00243580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</w:p>
    <w:p w14:paraId="64F960B2" w14:textId="6207A4D1" w:rsidR="005E1957" w:rsidRDefault="001D2C2A" w:rsidP="001D2C2A">
      <w:pPr>
        <w:spacing w:before="100" w:beforeAutospacing="1" w:after="100" w:afterAutospacing="1"/>
        <w:ind w:left="7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FC2282F" wp14:editId="1E6DAB50">
            <wp:extent cx="3821147" cy="3110089"/>
            <wp:effectExtent l="0" t="0" r="1905" b="190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265" cy="312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764D911" wp14:editId="0DE57196">
            <wp:extent cx="3730977" cy="3042897"/>
            <wp:effectExtent l="0" t="0" r="3175" b="5715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996" cy="305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C023" w14:textId="6732ACED" w:rsidR="00EA0BA5" w:rsidRPr="004A7D16" w:rsidRDefault="00062F88" w:rsidP="00EA0BA5">
      <w:pPr>
        <w:spacing w:before="100" w:beforeAutospacing="1" w:after="100" w:afterAutospacing="1"/>
        <w:ind w:left="720"/>
        <w:rPr>
          <w:rFonts w:asciiTheme="minorHAnsi" w:hAnsiTheme="minorHAnsi" w:cstheme="minorHAnsi"/>
          <w:b/>
          <w:bCs/>
          <w:sz w:val="22"/>
          <w:szCs w:val="22"/>
          <w:lang w:eastAsia="zh-CN"/>
        </w:rPr>
      </w:pPr>
      <w:r w:rsidRPr="004A7D16">
        <w:rPr>
          <w:rFonts w:asciiTheme="minorHAnsi" w:hAnsiTheme="minorHAnsi" w:cstheme="minorHAnsi"/>
          <w:b/>
          <w:bCs/>
          <w:sz w:val="22"/>
          <w:szCs w:val="22"/>
        </w:rPr>
        <w:t xml:space="preserve">For the age graph, it's clear that the middle 50% of consumers in the survey who didn't </w:t>
      </w:r>
      <w:r w:rsidR="00DC6DB8" w:rsidRPr="004A7D16">
        <w:rPr>
          <w:rFonts w:asciiTheme="minorHAnsi" w:hAnsiTheme="minorHAnsi" w:cstheme="minorHAnsi"/>
          <w:b/>
          <w:bCs/>
          <w:sz w:val="22"/>
          <w:szCs w:val="22"/>
        </w:rPr>
        <w:t>switch</w:t>
      </w:r>
      <w:r w:rsidRPr="004A7D16">
        <w:rPr>
          <w:rFonts w:asciiTheme="minorHAnsi" w:hAnsiTheme="minorHAnsi" w:cstheme="minorHAnsi"/>
          <w:b/>
          <w:bCs/>
          <w:sz w:val="22"/>
          <w:szCs w:val="22"/>
        </w:rPr>
        <w:t xml:space="preserve"> providers (churn=0) and those who did (churn=1)</w:t>
      </w:r>
      <w:r w:rsidRPr="004A7D16">
        <w:rPr>
          <w:rFonts w:asciiTheme="minorHAnsi" w:hAnsiTheme="minorHAnsi" w:cstheme="minorHAnsi"/>
          <w:b/>
          <w:bCs/>
          <w:sz w:val="22"/>
          <w:szCs w:val="22"/>
          <w:lang w:eastAsia="zh-CN"/>
        </w:rPr>
        <w:t xml:space="preserve"> have clear differences</w:t>
      </w:r>
      <w:r w:rsidRPr="004A7D16">
        <w:rPr>
          <w:rFonts w:asciiTheme="minorHAnsi" w:hAnsiTheme="minorHAnsi" w:cstheme="minorHAnsi" w:hint="eastAsia"/>
          <w:b/>
          <w:bCs/>
          <w:sz w:val="22"/>
          <w:szCs w:val="22"/>
          <w:lang w:eastAsia="zh-CN"/>
        </w:rPr>
        <w:t>.</w:t>
      </w:r>
      <w:r w:rsidRPr="004A7D16">
        <w:rPr>
          <w:rFonts w:asciiTheme="minorHAnsi" w:hAnsiTheme="minorHAnsi" w:cstheme="minorHAnsi"/>
          <w:b/>
          <w:bCs/>
          <w:sz w:val="22"/>
          <w:szCs w:val="22"/>
          <w:lang w:eastAsia="zh-CN"/>
        </w:rPr>
        <w:t xml:space="preserve"> </w:t>
      </w:r>
      <w:r w:rsidR="005C1EE8" w:rsidRPr="004A7D16">
        <w:rPr>
          <w:rFonts w:asciiTheme="minorHAnsi" w:hAnsiTheme="minorHAnsi" w:cstheme="minorHAnsi"/>
          <w:b/>
          <w:bCs/>
          <w:sz w:val="22"/>
          <w:szCs w:val="22"/>
          <w:lang w:eastAsia="zh-CN"/>
        </w:rPr>
        <w:t>As we all know, the boxes located in the middle of higher and lower extremes, the consumers who did not switch providers seem to have an average age.</w:t>
      </w:r>
      <w:r w:rsidR="00ED1DE0" w:rsidRPr="004A7D16">
        <w:rPr>
          <w:rFonts w:asciiTheme="minorHAnsi" w:hAnsiTheme="minorHAnsi" w:cstheme="minorHAnsi"/>
          <w:b/>
          <w:bCs/>
          <w:sz w:val="22"/>
          <w:szCs w:val="22"/>
          <w:lang w:eastAsia="zh-CN"/>
        </w:rPr>
        <w:t xml:space="preserve"> 75% of the chosen sample (</w:t>
      </w:r>
      <w:r w:rsidR="003377A5" w:rsidRPr="004A7D16">
        <w:rPr>
          <w:rFonts w:asciiTheme="minorHAnsi" w:hAnsiTheme="minorHAnsi" w:cstheme="minorHAnsi"/>
          <w:b/>
          <w:bCs/>
          <w:sz w:val="22"/>
          <w:szCs w:val="22"/>
          <w:lang w:eastAsia="zh-CN"/>
        </w:rPr>
        <w:t>Q3</w:t>
      </w:r>
      <w:r w:rsidR="00ED1DE0" w:rsidRPr="004A7D16">
        <w:rPr>
          <w:rFonts w:asciiTheme="minorHAnsi" w:hAnsiTheme="minorHAnsi" w:cstheme="minorHAnsi"/>
          <w:b/>
          <w:bCs/>
          <w:sz w:val="22"/>
          <w:szCs w:val="22"/>
          <w:lang w:eastAsia="zh-CN"/>
        </w:rPr>
        <w:t xml:space="preserve">) is under the age of 52, while the remaining 25% is between the ages of 52 and 64. </w:t>
      </w:r>
      <w:r w:rsidR="005B281C" w:rsidRPr="004A7D16">
        <w:rPr>
          <w:rFonts w:asciiTheme="minorHAnsi" w:hAnsiTheme="minorHAnsi" w:cstheme="minorHAnsi"/>
          <w:b/>
          <w:bCs/>
          <w:sz w:val="22"/>
          <w:szCs w:val="22"/>
          <w:lang w:eastAsia="zh-CN"/>
        </w:rPr>
        <w:t>Vice versa, for the customers who switched providers, they have box which way lower than 25% (Q1) of the customers who did not switch.</w:t>
      </w:r>
      <w:r w:rsidR="00B95637" w:rsidRPr="004A7D16">
        <w:rPr>
          <w:rFonts w:asciiTheme="minorHAnsi" w:hAnsiTheme="minorHAnsi" w:cstheme="minorHAnsi"/>
          <w:b/>
          <w:bCs/>
          <w:sz w:val="22"/>
          <w:szCs w:val="22"/>
          <w:lang w:eastAsia="zh-CN"/>
        </w:rPr>
        <w:t xml:space="preserve"> </w:t>
      </w:r>
      <w:r w:rsidR="009D2C44" w:rsidRPr="004A7D16">
        <w:rPr>
          <w:rFonts w:asciiTheme="minorHAnsi" w:hAnsiTheme="minorHAnsi" w:cstheme="minorHAnsi"/>
          <w:b/>
          <w:bCs/>
          <w:sz w:val="22"/>
          <w:szCs w:val="22"/>
          <w:lang w:eastAsia="zh-CN"/>
        </w:rPr>
        <w:t xml:space="preserve">75% (Q3) of consumers who switched are under 25 years old, with the remaining 25% being between the ages of 25 and 55. </w:t>
      </w:r>
      <w:r w:rsidR="00243DE9" w:rsidRPr="004A7D16">
        <w:rPr>
          <w:rFonts w:asciiTheme="minorHAnsi" w:hAnsiTheme="minorHAnsi" w:cstheme="minorHAnsi"/>
          <w:b/>
          <w:bCs/>
          <w:sz w:val="22"/>
          <w:szCs w:val="22"/>
          <w:lang w:eastAsia="zh-CN"/>
        </w:rPr>
        <w:t>We can deduce from the longer whisker that, for consumers who did not switch providers, they have a broader range of retention from age of 22 to 64.</w:t>
      </w:r>
      <w:r w:rsidR="00D57A5B" w:rsidRPr="004A7D16">
        <w:rPr>
          <w:rFonts w:asciiTheme="minorHAnsi" w:hAnsiTheme="minorHAnsi" w:cstheme="minorHAnsi"/>
          <w:b/>
          <w:bCs/>
          <w:sz w:val="22"/>
          <w:szCs w:val="22"/>
          <w:lang w:eastAsia="zh-CN"/>
        </w:rPr>
        <w:t xml:space="preserve"> </w:t>
      </w:r>
      <w:r w:rsidR="00C168D3" w:rsidRPr="004A7D16">
        <w:rPr>
          <w:rFonts w:asciiTheme="minorHAnsi" w:hAnsiTheme="minorHAnsi" w:cstheme="minorHAnsi"/>
          <w:b/>
          <w:bCs/>
          <w:sz w:val="22"/>
          <w:szCs w:val="22"/>
          <w:lang w:eastAsia="zh-CN"/>
        </w:rPr>
        <w:t xml:space="preserve">The medians of both genres are quite close to their means. </w:t>
      </w:r>
      <w:r w:rsidR="00DC6DB8" w:rsidRPr="004A7D16">
        <w:rPr>
          <w:rFonts w:asciiTheme="minorHAnsi" w:hAnsiTheme="minorHAnsi" w:cstheme="minorHAnsi"/>
          <w:b/>
          <w:bCs/>
          <w:sz w:val="22"/>
          <w:szCs w:val="22"/>
          <w:lang w:eastAsia="zh-CN"/>
        </w:rPr>
        <w:t xml:space="preserve">It is quite obviously that for customers who did not switch providers, their median and mean are overlapped. It represents </w:t>
      </w:r>
      <w:r w:rsidR="00DC6DB8" w:rsidRPr="004A7D16">
        <w:rPr>
          <w:rFonts w:asciiTheme="minorHAnsi" w:hAnsiTheme="minorHAnsi" w:cstheme="minorHAnsi"/>
          <w:b/>
          <w:bCs/>
          <w:sz w:val="22"/>
          <w:szCs w:val="22"/>
          <w:lang w:eastAsia="zh-CN"/>
        </w:rPr>
        <w:lastRenderedPageBreak/>
        <w:t>that the distribution of age by churn = 0 is symmetric and normal.</w:t>
      </w:r>
      <w:r w:rsidR="00DC6DB8" w:rsidRPr="004A7D16">
        <w:rPr>
          <w:b/>
          <w:bCs/>
        </w:rPr>
        <w:t xml:space="preserve"> </w:t>
      </w:r>
      <w:r w:rsidR="00DC6DB8" w:rsidRPr="004A7D16">
        <w:rPr>
          <w:rFonts w:asciiTheme="minorHAnsi" w:hAnsiTheme="minorHAnsi" w:cstheme="minorHAnsi"/>
          <w:b/>
          <w:bCs/>
          <w:sz w:val="22"/>
          <w:szCs w:val="22"/>
          <w:lang w:eastAsia="zh-CN"/>
        </w:rPr>
        <w:t>On the other side, for customers who has switched provider, the median is lower than the mean indicates that the distribution of age by churn = 1 is light skewed right.</w:t>
      </w:r>
    </w:p>
    <w:p w14:paraId="073919C4" w14:textId="33E7995E" w:rsidR="00243580" w:rsidRPr="004A7D16" w:rsidRDefault="006F35B2" w:rsidP="00FC1ADA">
      <w:pPr>
        <w:spacing w:before="100" w:beforeAutospacing="1" w:after="100" w:afterAutospacing="1"/>
        <w:ind w:left="720"/>
        <w:rPr>
          <w:rFonts w:asciiTheme="minorHAnsi" w:hAnsiTheme="minorHAnsi" w:cstheme="minorHAnsi"/>
          <w:b/>
          <w:bCs/>
          <w:sz w:val="22"/>
          <w:szCs w:val="22"/>
          <w:lang w:eastAsia="zh-CN"/>
        </w:rPr>
      </w:pPr>
      <w:r w:rsidRPr="004A7D16">
        <w:rPr>
          <w:rFonts w:asciiTheme="minorHAnsi" w:hAnsiTheme="minorHAnsi" w:cstheme="minorHAnsi"/>
          <w:b/>
          <w:bCs/>
          <w:sz w:val="22"/>
          <w:szCs w:val="22"/>
          <w:lang w:eastAsia="zh-CN"/>
        </w:rPr>
        <w:t>For the second graph, i</w:t>
      </w:r>
      <w:r w:rsidR="00F4330A" w:rsidRPr="004A7D16">
        <w:rPr>
          <w:rFonts w:asciiTheme="minorHAnsi" w:hAnsiTheme="minorHAnsi" w:cstheme="minorHAnsi"/>
          <w:b/>
          <w:bCs/>
          <w:sz w:val="22"/>
          <w:szCs w:val="22"/>
          <w:lang w:eastAsia="zh-CN"/>
        </w:rPr>
        <w:t xml:space="preserve">n terms of percent difference in the last two months' bill number, the middle 50% of customers in the study who did not move provider (churn=0) and customers who did (churn=1) are reasonably close. </w:t>
      </w:r>
      <w:r w:rsidR="00E56589" w:rsidRPr="004A7D16">
        <w:rPr>
          <w:rFonts w:asciiTheme="minorHAnsi" w:hAnsiTheme="minorHAnsi" w:cstheme="minorHAnsi"/>
          <w:b/>
          <w:bCs/>
          <w:sz w:val="22"/>
          <w:szCs w:val="22"/>
          <w:lang w:eastAsia="zh-CN"/>
        </w:rPr>
        <w:t xml:space="preserve">Since these boxes are closest to the lower extreme, all groups of consumers seem to see a lower percentage shift. </w:t>
      </w:r>
      <w:r w:rsidR="000A1D9B" w:rsidRPr="004A7D16">
        <w:rPr>
          <w:rFonts w:asciiTheme="minorHAnsi" w:hAnsiTheme="minorHAnsi" w:cstheme="minorHAnsi"/>
          <w:b/>
          <w:bCs/>
          <w:sz w:val="22"/>
          <w:szCs w:val="22"/>
          <w:lang w:eastAsia="zh-CN"/>
        </w:rPr>
        <w:t xml:space="preserve">75% (Q3) of consumers who did not switch providers, the number is less than 1.6%, and the remaining 25% is up to 2.8%. </w:t>
      </w:r>
      <w:r w:rsidR="00E3207D" w:rsidRPr="004A7D16">
        <w:rPr>
          <w:rFonts w:asciiTheme="minorHAnsi" w:hAnsiTheme="minorHAnsi" w:cstheme="minorHAnsi"/>
          <w:b/>
          <w:bCs/>
          <w:sz w:val="22"/>
          <w:szCs w:val="22"/>
          <w:lang w:eastAsia="zh-CN"/>
        </w:rPr>
        <w:t>Vice versa, for the customers who have switched provider, 75% (Q3) of the selected sample is under 1.5% and with the remaining 25% up to 3.2%.</w:t>
      </w:r>
      <w:r w:rsidR="00376E98" w:rsidRPr="004A7D16">
        <w:rPr>
          <w:rFonts w:asciiTheme="minorHAnsi" w:hAnsiTheme="minorHAnsi" w:cstheme="minorHAnsi"/>
          <w:b/>
          <w:bCs/>
          <w:sz w:val="22"/>
          <w:szCs w:val="22"/>
          <w:lang w:eastAsia="zh-CN"/>
        </w:rPr>
        <w:t xml:space="preserve"> </w:t>
      </w:r>
      <w:r w:rsidR="002A2CD3" w:rsidRPr="004A7D16">
        <w:rPr>
          <w:rFonts w:asciiTheme="minorHAnsi" w:hAnsiTheme="minorHAnsi" w:cstheme="minorHAnsi"/>
          <w:b/>
          <w:bCs/>
          <w:sz w:val="22"/>
          <w:szCs w:val="22"/>
          <w:lang w:eastAsia="zh-CN"/>
        </w:rPr>
        <w:t>We may deduce that consumers who has changed providers have a greater range of retention, ranging from 0.5% to 3.2%.</w:t>
      </w:r>
      <w:r w:rsidR="00950B5D" w:rsidRPr="004A7D16">
        <w:rPr>
          <w:rFonts w:asciiTheme="minorHAnsi" w:hAnsiTheme="minorHAnsi" w:cstheme="minorHAnsi"/>
          <w:b/>
          <w:bCs/>
          <w:sz w:val="22"/>
          <w:szCs w:val="22"/>
          <w:lang w:eastAsia="zh-CN"/>
        </w:rPr>
        <w:t xml:space="preserve"> </w:t>
      </w:r>
      <w:r w:rsidR="00FC1ADA" w:rsidRPr="004A7D16">
        <w:rPr>
          <w:rFonts w:asciiTheme="minorHAnsi" w:hAnsiTheme="minorHAnsi" w:cstheme="minorHAnsi"/>
          <w:b/>
          <w:bCs/>
          <w:sz w:val="22"/>
          <w:szCs w:val="22"/>
          <w:lang w:eastAsia="zh-CN"/>
        </w:rPr>
        <w:t>The medians for both genres are slightly lower than the means. It indicates that the distributions of percent change of bill amount by churn are slightly skewed right.</w:t>
      </w:r>
    </w:p>
    <w:p w14:paraId="56F383B6" w14:textId="77777777" w:rsidR="00FC1ADA" w:rsidRPr="004A7D16" w:rsidRDefault="00FC1ADA" w:rsidP="00FC1ADA">
      <w:pPr>
        <w:spacing w:before="100" w:beforeAutospacing="1" w:after="100" w:afterAutospacing="1"/>
        <w:ind w:left="720"/>
        <w:rPr>
          <w:rFonts w:asciiTheme="minorHAnsi" w:hAnsiTheme="minorHAnsi" w:cstheme="minorHAnsi"/>
          <w:b/>
          <w:bCs/>
          <w:sz w:val="22"/>
          <w:szCs w:val="22"/>
          <w:lang w:eastAsia="zh-CN"/>
        </w:rPr>
      </w:pPr>
    </w:p>
    <w:p w14:paraId="4E8349E5" w14:textId="541E3F3E" w:rsidR="004A0928" w:rsidRPr="004A0928" w:rsidRDefault="00681113" w:rsidP="004A0928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Using a selection method, f</w:t>
      </w:r>
      <w:r w:rsidR="00C56787" w:rsidRPr="00FF3794">
        <w:rPr>
          <w:rFonts w:asciiTheme="minorHAnsi" w:hAnsiTheme="minorHAnsi" w:cstheme="minorHAnsi"/>
          <w:sz w:val="22"/>
          <w:szCs w:val="22"/>
        </w:rPr>
        <w:t xml:space="preserve">it </w:t>
      </w:r>
      <w:r>
        <w:rPr>
          <w:rFonts w:asciiTheme="minorHAnsi" w:hAnsiTheme="minorHAnsi" w:cstheme="minorHAnsi"/>
          <w:sz w:val="22"/>
          <w:szCs w:val="22"/>
        </w:rPr>
        <w:t>the final</w:t>
      </w:r>
      <w:r w:rsidR="00C56787" w:rsidRPr="00FF3794">
        <w:rPr>
          <w:rFonts w:asciiTheme="minorHAnsi" w:hAnsiTheme="minorHAnsi" w:cstheme="minorHAnsi"/>
          <w:sz w:val="22"/>
          <w:szCs w:val="22"/>
        </w:rPr>
        <w:t xml:space="preserve"> logistic regression model to predict the churn probability using the data in the dataset (Churn is the response variable and the remaining variables ar</w:t>
      </w:r>
      <w:r>
        <w:rPr>
          <w:rFonts w:asciiTheme="minorHAnsi" w:hAnsiTheme="minorHAnsi" w:cstheme="minorHAnsi"/>
          <w:sz w:val="22"/>
          <w:szCs w:val="22"/>
        </w:rPr>
        <w:t>e the independent x-variables)</w:t>
      </w:r>
      <w:r w:rsidR="00C56787" w:rsidRPr="00FF3794">
        <w:rPr>
          <w:rFonts w:asciiTheme="minorHAnsi" w:hAnsiTheme="minorHAnsi" w:cstheme="minorHAnsi"/>
          <w:sz w:val="22"/>
          <w:szCs w:val="22"/>
        </w:rPr>
        <w:t>. Include the SAS output. Write down the expression of the fitted model.</w:t>
      </w:r>
    </w:p>
    <w:p w14:paraId="14C43D28" w14:textId="6C54AB62" w:rsidR="004A0928" w:rsidRDefault="00C8069C" w:rsidP="004A0928">
      <w:pPr>
        <w:spacing w:before="100" w:beforeAutospacing="1" w:after="100" w:afterAutospacing="1"/>
        <w:ind w:left="7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9FAABA6" wp14:editId="582DA2C3">
            <wp:extent cx="3693891" cy="2952044"/>
            <wp:effectExtent l="0" t="0" r="190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201" cy="295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C4B1" w14:textId="77777777" w:rsidR="004A0928" w:rsidRPr="004A0928" w:rsidRDefault="004A0928" w:rsidP="004A0928">
      <w:pPr>
        <w:spacing w:before="100" w:beforeAutospacing="1" w:after="100" w:afterAutospacing="1"/>
        <w:ind w:left="720"/>
        <w:jc w:val="center"/>
        <w:rPr>
          <w:rFonts w:asciiTheme="minorHAnsi" w:hAnsiTheme="minorHAnsi" w:cstheme="minorHAnsi"/>
          <w:sz w:val="22"/>
          <w:szCs w:val="22"/>
        </w:rPr>
      </w:pPr>
    </w:p>
    <w:p w14:paraId="41CC7A8B" w14:textId="1F8036D5" w:rsidR="003265FE" w:rsidRPr="003265FE" w:rsidRDefault="003265FE" w:rsidP="003265FE">
      <w:pPr>
        <w:spacing w:line="288" w:lineRule="auto"/>
        <w:ind w:left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265FE">
        <w:rPr>
          <w:rFonts w:asciiTheme="minorHAnsi" w:hAnsiTheme="minorHAnsi" w:cstheme="minorHAnsi"/>
          <w:b/>
          <w:bCs/>
          <w:sz w:val="22"/>
          <w:szCs w:val="22"/>
        </w:rPr>
        <w:t>Hypotheses</w:t>
      </w:r>
    </w:p>
    <w:p w14:paraId="5C85FEFC" w14:textId="77777777" w:rsidR="003265FE" w:rsidRPr="003265FE" w:rsidRDefault="003265FE" w:rsidP="003265FE">
      <w:pPr>
        <w:spacing w:line="288" w:lineRule="auto"/>
        <w:ind w:left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265FE">
        <w:rPr>
          <w:rFonts w:asciiTheme="minorHAnsi" w:hAnsiTheme="minorHAnsi" w:cstheme="minorHAnsi"/>
          <w:b/>
          <w:bCs/>
          <w:sz w:val="22"/>
          <w:szCs w:val="22"/>
        </w:rPr>
        <w:t>H0: β1=β2=0 (hypothesis of all parameters=0 corresponds to an “empty”</w:t>
      </w:r>
    </w:p>
    <w:p w14:paraId="1B93F73F" w14:textId="77777777" w:rsidR="003265FE" w:rsidRPr="003265FE" w:rsidRDefault="003265FE" w:rsidP="003265FE">
      <w:pPr>
        <w:spacing w:line="288" w:lineRule="auto"/>
        <w:ind w:left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265FE">
        <w:rPr>
          <w:rFonts w:asciiTheme="minorHAnsi" w:hAnsiTheme="minorHAnsi" w:cstheme="minorHAnsi"/>
          <w:b/>
          <w:bCs/>
          <w:sz w:val="22"/>
          <w:szCs w:val="22"/>
        </w:rPr>
        <w:t>model or M0: logit(p)= β0)</w:t>
      </w:r>
    </w:p>
    <w:p w14:paraId="1680DC5E" w14:textId="77777777" w:rsidR="003265FE" w:rsidRPr="003265FE" w:rsidRDefault="003265FE" w:rsidP="003265FE">
      <w:pPr>
        <w:spacing w:line="288" w:lineRule="auto"/>
        <w:ind w:left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265FE">
        <w:rPr>
          <w:rFonts w:asciiTheme="minorHAnsi" w:hAnsiTheme="minorHAnsi" w:cstheme="minorHAnsi"/>
          <w:b/>
          <w:bCs/>
          <w:sz w:val="22"/>
          <w:szCs w:val="22"/>
        </w:rPr>
        <w:t>Ha: all β</w:t>
      </w:r>
      <w:proofErr w:type="spellStart"/>
      <w:r w:rsidRPr="003265FE">
        <w:rPr>
          <w:rFonts w:asciiTheme="minorHAnsi" w:hAnsiTheme="minorHAnsi" w:cstheme="minorHAnsi"/>
          <w:b/>
          <w:bCs/>
          <w:sz w:val="22"/>
          <w:szCs w:val="22"/>
        </w:rPr>
        <w:t>i</w:t>
      </w:r>
      <w:proofErr w:type="spellEnd"/>
      <w:r w:rsidRPr="003265FE">
        <w:rPr>
          <w:rFonts w:asciiTheme="minorHAnsi" w:hAnsiTheme="minorHAnsi" w:cstheme="minorHAnsi"/>
          <w:b/>
          <w:bCs/>
          <w:sz w:val="22"/>
          <w:szCs w:val="22"/>
        </w:rPr>
        <w:t xml:space="preserve"> ≠ 0 (hypothesis corresponds to model with some covariates or</w:t>
      </w:r>
    </w:p>
    <w:p w14:paraId="74EE95D7" w14:textId="60B64F6A" w:rsidR="003265FE" w:rsidRDefault="003265FE" w:rsidP="00DF07CB">
      <w:pPr>
        <w:spacing w:line="288" w:lineRule="auto"/>
        <w:ind w:left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265FE">
        <w:rPr>
          <w:rFonts w:asciiTheme="minorHAnsi" w:hAnsiTheme="minorHAnsi" w:cstheme="minorHAnsi"/>
          <w:b/>
          <w:bCs/>
          <w:sz w:val="22"/>
          <w:szCs w:val="22"/>
        </w:rPr>
        <w:t>Model M1: logit(p) = β0+ β1x1+β2x</w:t>
      </w:r>
      <w:proofErr w:type="gramStart"/>
      <w:r w:rsidRPr="003265FE">
        <w:rPr>
          <w:rFonts w:asciiTheme="minorHAnsi" w:hAnsiTheme="minorHAnsi" w:cstheme="minorHAnsi"/>
          <w:b/>
          <w:bCs/>
          <w:sz w:val="22"/>
          <w:szCs w:val="22"/>
        </w:rPr>
        <w:t>2 )</w:t>
      </w:r>
      <w:proofErr w:type="gramEnd"/>
    </w:p>
    <w:p w14:paraId="4D117770" w14:textId="77777777" w:rsidR="00DF07CB" w:rsidRDefault="00DF07CB" w:rsidP="00DF07CB">
      <w:pPr>
        <w:spacing w:line="288" w:lineRule="auto"/>
        <w:ind w:left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0CBC7620" w14:textId="22676DDE" w:rsidR="00E31807" w:rsidRDefault="00E31807" w:rsidP="003265FE">
      <w:pPr>
        <w:spacing w:line="288" w:lineRule="auto"/>
        <w:ind w:left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31807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Based on t-test, </w:t>
      </w:r>
      <w:proofErr w:type="spellStart"/>
      <w:r w:rsidRPr="00E31807">
        <w:rPr>
          <w:rFonts w:asciiTheme="minorHAnsi" w:hAnsiTheme="minorHAnsi" w:cstheme="minorHAnsi"/>
          <w:b/>
          <w:bCs/>
          <w:sz w:val="22"/>
          <w:szCs w:val="22"/>
        </w:rPr>
        <w:t>ChiSq</w:t>
      </w:r>
      <w:proofErr w:type="spellEnd"/>
      <w:r w:rsidRPr="00E31807">
        <w:rPr>
          <w:rFonts w:asciiTheme="minorHAnsi" w:hAnsiTheme="minorHAnsi" w:cstheme="minorHAnsi"/>
          <w:b/>
          <w:bCs/>
          <w:sz w:val="22"/>
          <w:szCs w:val="22"/>
        </w:rPr>
        <w:t xml:space="preserve"> with p-value less than 0.05. It provides strong support that the null hypothesis is rejected. In that case, the corresponding x-variables is valid in the model.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AF6343">
        <w:rPr>
          <w:rFonts w:asciiTheme="minorHAnsi" w:hAnsiTheme="minorHAnsi" w:cstheme="minorHAnsi"/>
          <w:b/>
          <w:bCs/>
          <w:sz w:val="22"/>
          <w:szCs w:val="22"/>
        </w:rPr>
        <w:t xml:space="preserve">Thus, </w:t>
      </w:r>
      <w:r w:rsidR="00AF6343" w:rsidRPr="00AF6343">
        <w:rPr>
          <w:rFonts w:asciiTheme="minorHAnsi" w:hAnsiTheme="minorHAnsi" w:cstheme="minorHAnsi"/>
          <w:b/>
          <w:bCs/>
          <w:sz w:val="22"/>
          <w:szCs w:val="22"/>
        </w:rPr>
        <w:t xml:space="preserve">PCT_CHNG_IB_SMS_CNT, PCT_CHNG_BILL_AMT, TOT_ACTV_SRV_CNT and </w:t>
      </w:r>
      <w:proofErr w:type="spellStart"/>
      <w:r w:rsidR="00AF6343" w:rsidRPr="00AF6343">
        <w:rPr>
          <w:rFonts w:asciiTheme="minorHAnsi" w:hAnsiTheme="minorHAnsi" w:cstheme="minorHAnsi"/>
          <w:b/>
          <w:bCs/>
          <w:sz w:val="22"/>
          <w:szCs w:val="22"/>
        </w:rPr>
        <w:t>dCOMP</w:t>
      </w:r>
      <w:proofErr w:type="spellEnd"/>
      <w:r w:rsidR="00AF6343" w:rsidRPr="00AF6343">
        <w:rPr>
          <w:rFonts w:asciiTheme="minorHAnsi" w:hAnsiTheme="minorHAnsi" w:cstheme="minorHAnsi"/>
          <w:b/>
          <w:bCs/>
          <w:sz w:val="22"/>
          <w:szCs w:val="22"/>
        </w:rPr>
        <w:t xml:space="preserve"> (dummy variable) are </w:t>
      </w:r>
      <w:r w:rsidR="00AF6343">
        <w:rPr>
          <w:rFonts w:asciiTheme="minorHAnsi" w:hAnsiTheme="minorHAnsi" w:cstheme="minorHAnsi"/>
          <w:b/>
          <w:bCs/>
          <w:sz w:val="22"/>
          <w:szCs w:val="22"/>
        </w:rPr>
        <w:t>important</w:t>
      </w:r>
      <w:r w:rsidR="00AF6343" w:rsidRPr="00AF6343">
        <w:rPr>
          <w:rFonts w:asciiTheme="minorHAnsi" w:hAnsiTheme="minorHAnsi" w:cstheme="minorHAnsi"/>
          <w:b/>
          <w:bCs/>
          <w:sz w:val="22"/>
          <w:szCs w:val="22"/>
        </w:rPr>
        <w:t xml:space="preserve"> variables</w:t>
      </w:r>
      <w:r w:rsidR="00CD23B1">
        <w:rPr>
          <w:rFonts w:asciiTheme="minorHAnsi" w:hAnsiTheme="minorHAnsi" w:cstheme="minorHAnsi"/>
          <w:b/>
          <w:bCs/>
          <w:sz w:val="22"/>
          <w:szCs w:val="22"/>
        </w:rPr>
        <w:t xml:space="preserve"> as</w:t>
      </w:r>
      <w:r w:rsidR="00AF6343" w:rsidRPr="00AF6343">
        <w:rPr>
          <w:rFonts w:asciiTheme="minorHAnsi" w:hAnsiTheme="minorHAnsi" w:cstheme="minorHAnsi"/>
          <w:b/>
          <w:bCs/>
          <w:sz w:val="22"/>
          <w:szCs w:val="22"/>
        </w:rPr>
        <w:t xml:space="preserve"> all </w:t>
      </w:r>
      <w:r w:rsidR="00CD23B1">
        <w:rPr>
          <w:rFonts w:asciiTheme="minorHAnsi" w:hAnsiTheme="minorHAnsi" w:cstheme="minorHAnsi"/>
          <w:b/>
          <w:bCs/>
          <w:sz w:val="22"/>
          <w:szCs w:val="22"/>
        </w:rPr>
        <w:t>the</w:t>
      </w:r>
      <w:r w:rsidR="00AF6343" w:rsidRPr="00AF6343">
        <w:rPr>
          <w:rFonts w:asciiTheme="minorHAnsi" w:hAnsiTheme="minorHAnsi" w:cstheme="minorHAnsi"/>
          <w:b/>
          <w:bCs/>
          <w:sz w:val="22"/>
          <w:szCs w:val="22"/>
        </w:rPr>
        <w:t xml:space="preserve"> p-values for </w:t>
      </w:r>
      <w:proofErr w:type="spellStart"/>
      <w:r w:rsidR="00CD23B1" w:rsidRPr="00E31807">
        <w:rPr>
          <w:rFonts w:asciiTheme="minorHAnsi" w:hAnsiTheme="minorHAnsi" w:cstheme="minorHAnsi"/>
          <w:b/>
          <w:bCs/>
          <w:sz w:val="22"/>
          <w:szCs w:val="22"/>
        </w:rPr>
        <w:t>ChiSq</w:t>
      </w:r>
      <w:proofErr w:type="spellEnd"/>
      <w:r w:rsidR="00CD23B1">
        <w:rPr>
          <w:rFonts w:asciiTheme="minorHAnsi" w:hAnsiTheme="minorHAnsi" w:cstheme="minorHAnsi"/>
          <w:b/>
          <w:bCs/>
          <w:sz w:val="22"/>
          <w:szCs w:val="22"/>
        </w:rPr>
        <w:t xml:space="preserve"> are less</w:t>
      </w:r>
      <w:r w:rsidR="00AF6343" w:rsidRPr="00AF6343">
        <w:rPr>
          <w:rFonts w:asciiTheme="minorHAnsi" w:hAnsiTheme="minorHAnsi" w:cstheme="minorHAnsi"/>
          <w:b/>
          <w:bCs/>
          <w:sz w:val="22"/>
          <w:szCs w:val="22"/>
        </w:rPr>
        <w:t xml:space="preserve"> than 0.05.</w:t>
      </w:r>
      <w:r w:rsidR="004B4E06">
        <w:rPr>
          <w:rFonts w:asciiTheme="minorHAnsi" w:hAnsiTheme="minorHAnsi" w:cstheme="minorHAnsi"/>
          <w:b/>
          <w:bCs/>
          <w:sz w:val="22"/>
          <w:szCs w:val="22"/>
        </w:rPr>
        <w:t xml:space="preserve"> They should appear in the model.</w:t>
      </w:r>
    </w:p>
    <w:p w14:paraId="1F646959" w14:textId="6A2A4582" w:rsidR="004A0928" w:rsidRPr="00EF0D90" w:rsidRDefault="00EF0D90" w:rsidP="004A0928">
      <w:pPr>
        <w:spacing w:line="288" w:lineRule="auto"/>
        <w:ind w:left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F0D90">
        <w:rPr>
          <w:rFonts w:asciiTheme="minorHAnsi" w:hAnsiTheme="minorHAnsi" w:cstheme="minorHAnsi"/>
          <w:b/>
          <w:bCs/>
          <w:sz w:val="22"/>
          <w:szCs w:val="22"/>
        </w:rPr>
        <w:t>The next step is to use stepwise method and backward method to identify the final model.</w:t>
      </w:r>
    </w:p>
    <w:p w14:paraId="05A8BCEF" w14:textId="334302F4" w:rsidR="00C8069C" w:rsidRPr="00B4255E" w:rsidRDefault="00C8069C" w:rsidP="00C8069C">
      <w:pPr>
        <w:spacing w:before="100" w:beforeAutospacing="1" w:after="100" w:afterAutospacing="1"/>
        <w:ind w:left="72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B4255E">
        <w:rPr>
          <w:rFonts w:asciiTheme="minorHAnsi" w:hAnsiTheme="minorHAnsi" w:cstheme="minorHAnsi"/>
          <w:b/>
          <w:bCs/>
          <w:sz w:val="22"/>
          <w:szCs w:val="22"/>
        </w:rPr>
        <w:t>Stepwise Method</w:t>
      </w:r>
    </w:p>
    <w:p w14:paraId="2CD5120C" w14:textId="45B64DAF" w:rsidR="00B4255E" w:rsidRDefault="00B4255E" w:rsidP="00C8069C">
      <w:pPr>
        <w:spacing w:before="100" w:beforeAutospacing="1" w:after="100" w:afterAutospacing="1"/>
        <w:ind w:left="7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9CEC3E4" wp14:editId="26E3C992">
            <wp:extent cx="3685822" cy="1520258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549" cy="15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1B52" w14:textId="11584BB5" w:rsidR="009556C2" w:rsidRDefault="009D6BE9" w:rsidP="00C8069C">
      <w:pPr>
        <w:spacing w:before="100" w:beforeAutospacing="1" w:after="100" w:afterAutospacing="1"/>
        <w:ind w:left="7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F28945F" wp14:editId="675560A6">
            <wp:extent cx="2088444" cy="2570392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120" cy="258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1A8D" w14:textId="5CED27FD" w:rsidR="002949C7" w:rsidRDefault="002949C7" w:rsidP="00C8069C">
      <w:pPr>
        <w:spacing w:before="100" w:beforeAutospacing="1" w:after="100" w:afterAutospacing="1"/>
        <w:ind w:left="72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2949C7">
        <w:rPr>
          <w:rFonts w:asciiTheme="minorHAnsi" w:hAnsiTheme="minorHAnsi" w:cstheme="minorHAnsi"/>
          <w:b/>
          <w:bCs/>
          <w:sz w:val="22"/>
          <w:szCs w:val="22"/>
        </w:rPr>
        <w:t>Backward Method</w:t>
      </w:r>
    </w:p>
    <w:p w14:paraId="1123FA84" w14:textId="71FC501E" w:rsidR="002949C7" w:rsidRDefault="002949C7" w:rsidP="00C8069C">
      <w:pPr>
        <w:spacing w:before="100" w:beforeAutospacing="1" w:after="100" w:afterAutospacing="1"/>
        <w:ind w:left="72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0C2C0512" wp14:editId="191C6932">
            <wp:extent cx="3318933" cy="1410977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167" cy="141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8E80" w14:textId="04656396" w:rsidR="002949C7" w:rsidRPr="002949C7" w:rsidRDefault="002949C7" w:rsidP="00C8069C">
      <w:pPr>
        <w:spacing w:before="100" w:beforeAutospacing="1" w:after="100" w:afterAutospacing="1"/>
        <w:ind w:left="72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w:lastRenderedPageBreak/>
        <w:drawing>
          <wp:inline distT="0" distB="0" distL="0" distR="0" wp14:anchorId="40AA3574" wp14:editId="268C7B9A">
            <wp:extent cx="2306813" cy="2839155"/>
            <wp:effectExtent l="0" t="0" r="5080" b="571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691" cy="285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20C1" w14:textId="72B985AF" w:rsidR="004E0478" w:rsidRPr="0067703F" w:rsidRDefault="004E0478" w:rsidP="004E0478">
      <w:pPr>
        <w:spacing w:before="100" w:beforeAutospacing="1" w:after="100" w:afterAutospacing="1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67703F">
        <w:rPr>
          <w:rFonts w:asciiTheme="minorHAnsi" w:hAnsiTheme="minorHAnsi" w:cstheme="minorHAnsi"/>
          <w:b/>
          <w:bCs/>
          <w:sz w:val="22"/>
          <w:szCs w:val="22"/>
        </w:rPr>
        <w:t xml:space="preserve">These variables should appear in the final model according to above methods: PCT_CHNG_IB_SMS_CNT, PCT_CHNG_BILL_AMT, TOT_ACTV_SRV_CNT and </w:t>
      </w:r>
      <w:proofErr w:type="spellStart"/>
      <w:r w:rsidRPr="0067703F">
        <w:rPr>
          <w:rFonts w:asciiTheme="minorHAnsi" w:hAnsiTheme="minorHAnsi" w:cstheme="minorHAnsi"/>
          <w:b/>
          <w:bCs/>
          <w:sz w:val="22"/>
          <w:szCs w:val="22"/>
        </w:rPr>
        <w:t>dCOMP</w:t>
      </w:r>
      <w:proofErr w:type="spellEnd"/>
      <w:r w:rsidRPr="0067703F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104F5947" w14:textId="6691F202" w:rsidR="00E65E3F" w:rsidRPr="0067703F" w:rsidRDefault="00E65E3F" w:rsidP="00E65E3F">
      <w:pPr>
        <w:spacing w:before="100" w:beforeAutospacing="1" w:after="100" w:afterAutospacing="1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67703F">
        <w:rPr>
          <w:rFonts w:asciiTheme="minorHAnsi" w:hAnsiTheme="minorHAnsi" w:cstheme="minorHAnsi"/>
          <w:b/>
          <w:bCs/>
          <w:sz w:val="22"/>
          <w:szCs w:val="22"/>
        </w:rPr>
        <w:t>Final model (churn=1) for customers who have switched provider:</w:t>
      </w:r>
    </w:p>
    <w:p w14:paraId="5A2FDEE8" w14:textId="621C5E06" w:rsidR="000B51F3" w:rsidRPr="0067703F" w:rsidRDefault="005D7576" w:rsidP="000B51F3">
      <w:pPr>
        <w:spacing w:before="100" w:beforeAutospacing="1" w:after="100" w:afterAutospacing="1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5D7576">
        <w:rPr>
          <w:rFonts w:asciiTheme="minorHAnsi" w:hAnsiTheme="minorHAnsi" w:cstheme="minorHAnsi"/>
          <w:b/>
          <w:bCs/>
          <w:sz w:val="22"/>
          <w:szCs w:val="22"/>
        </w:rPr>
        <w:t xml:space="preserve">Log odds </w:t>
      </w:r>
      <w:r w:rsidR="000B51F3" w:rsidRPr="005D7576">
        <w:rPr>
          <w:rFonts w:asciiTheme="minorHAnsi" w:hAnsiTheme="minorHAnsi" w:cstheme="minorHAnsi"/>
          <w:b/>
          <w:bCs/>
          <w:sz w:val="22"/>
          <w:szCs w:val="22"/>
        </w:rPr>
        <w:t>= 1.</w:t>
      </w:r>
      <w:r w:rsidR="00452EBB" w:rsidRPr="005D7576">
        <w:rPr>
          <w:rFonts w:asciiTheme="minorHAnsi" w:hAnsiTheme="minorHAnsi" w:cstheme="minorHAnsi"/>
          <w:b/>
          <w:bCs/>
          <w:sz w:val="22"/>
          <w:szCs w:val="22"/>
        </w:rPr>
        <w:t>6918</w:t>
      </w:r>
      <w:r w:rsidR="000B51F3" w:rsidRPr="005D7576">
        <w:rPr>
          <w:rFonts w:asciiTheme="minorHAnsi" w:hAnsiTheme="minorHAnsi" w:cstheme="minorHAnsi"/>
          <w:b/>
          <w:bCs/>
          <w:sz w:val="22"/>
          <w:szCs w:val="22"/>
        </w:rPr>
        <w:t xml:space="preserve"> – 0.4</w:t>
      </w:r>
      <w:r w:rsidR="00452EBB" w:rsidRPr="005D7576">
        <w:rPr>
          <w:rFonts w:asciiTheme="minorHAnsi" w:hAnsiTheme="minorHAnsi" w:cstheme="minorHAnsi"/>
          <w:b/>
          <w:bCs/>
          <w:sz w:val="22"/>
          <w:szCs w:val="22"/>
        </w:rPr>
        <w:t>29</w:t>
      </w:r>
      <w:r w:rsidR="00535462" w:rsidRPr="005D7576">
        <w:rPr>
          <w:rFonts w:asciiTheme="minorHAnsi" w:hAnsiTheme="minorHAnsi" w:cstheme="minorHAnsi"/>
          <w:b/>
          <w:bCs/>
          <w:sz w:val="22"/>
          <w:szCs w:val="22"/>
        </w:rPr>
        <w:t xml:space="preserve"> * </w:t>
      </w:r>
      <w:r w:rsidR="000B51F3" w:rsidRPr="005D7576">
        <w:rPr>
          <w:rFonts w:asciiTheme="minorHAnsi" w:hAnsiTheme="minorHAnsi" w:cstheme="minorHAnsi"/>
          <w:b/>
          <w:bCs/>
          <w:sz w:val="22"/>
          <w:szCs w:val="22"/>
        </w:rPr>
        <w:t>PCT_CHNG_IB_SMS_CNT – 0.51</w:t>
      </w:r>
      <w:r w:rsidR="00452EBB" w:rsidRPr="005D7576">
        <w:rPr>
          <w:rFonts w:asciiTheme="minorHAnsi" w:hAnsiTheme="minorHAnsi" w:cstheme="minorHAnsi"/>
          <w:b/>
          <w:bCs/>
          <w:sz w:val="22"/>
          <w:szCs w:val="22"/>
        </w:rPr>
        <w:t>29</w:t>
      </w:r>
      <w:r w:rsidR="00535462" w:rsidRPr="005D7576">
        <w:rPr>
          <w:rFonts w:asciiTheme="minorHAnsi" w:hAnsiTheme="minorHAnsi" w:cstheme="minorHAnsi"/>
          <w:b/>
          <w:bCs/>
          <w:sz w:val="22"/>
          <w:szCs w:val="22"/>
        </w:rPr>
        <w:t xml:space="preserve"> * </w:t>
      </w:r>
      <w:r w:rsidR="000B51F3" w:rsidRPr="005D7576">
        <w:rPr>
          <w:rFonts w:asciiTheme="minorHAnsi" w:hAnsiTheme="minorHAnsi" w:cstheme="minorHAnsi"/>
          <w:b/>
          <w:bCs/>
          <w:sz w:val="22"/>
          <w:szCs w:val="22"/>
        </w:rPr>
        <w:t>PCT_CHNG_BILL_AMT – 0.60</w:t>
      </w:r>
      <w:r w:rsidR="00452EBB" w:rsidRPr="005D7576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="00535462" w:rsidRPr="0067703F">
        <w:rPr>
          <w:rFonts w:asciiTheme="minorHAnsi" w:hAnsiTheme="minorHAnsi" w:cstheme="minorHAnsi"/>
          <w:b/>
          <w:bCs/>
          <w:sz w:val="22"/>
          <w:szCs w:val="22"/>
        </w:rPr>
        <w:t xml:space="preserve"> * </w:t>
      </w:r>
      <w:r w:rsidR="000B51F3" w:rsidRPr="0067703F">
        <w:rPr>
          <w:rFonts w:asciiTheme="minorHAnsi" w:hAnsiTheme="minorHAnsi" w:cstheme="minorHAnsi"/>
          <w:b/>
          <w:bCs/>
          <w:sz w:val="22"/>
          <w:szCs w:val="22"/>
        </w:rPr>
        <w:t>TOT_ACTV_SRV_CNT + 0.54</w:t>
      </w:r>
      <w:r w:rsidR="00452EBB">
        <w:rPr>
          <w:rFonts w:asciiTheme="minorHAnsi" w:hAnsiTheme="minorHAnsi" w:cstheme="minorHAnsi"/>
          <w:b/>
          <w:bCs/>
          <w:sz w:val="22"/>
          <w:szCs w:val="22"/>
        </w:rPr>
        <w:t>07</w:t>
      </w:r>
      <w:r w:rsidR="00535462" w:rsidRPr="0067703F">
        <w:rPr>
          <w:rFonts w:asciiTheme="minorHAnsi" w:hAnsiTheme="minorHAnsi" w:cstheme="minorHAnsi"/>
          <w:b/>
          <w:bCs/>
          <w:sz w:val="22"/>
          <w:szCs w:val="22"/>
        </w:rPr>
        <w:t xml:space="preserve"> * </w:t>
      </w:r>
      <w:proofErr w:type="spellStart"/>
      <w:r w:rsidR="000B51F3" w:rsidRPr="0067703F">
        <w:rPr>
          <w:rFonts w:asciiTheme="minorHAnsi" w:hAnsiTheme="minorHAnsi" w:cstheme="minorHAnsi"/>
          <w:b/>
          <w:bCs/>
          <w:sz w:val="22"/>
          <w:szCs w:val="22"/>
        </w:rPr>
        <w:t>dCOMP</w:t>
      </w:r>
      <w:proofErr w:type="spellEnd"/>
      <w:r w:rsidR="000B51F3" w:rsidRPr="0067703F">
        <w:rPr>
          <w:rFonts w:asciiTheme="minorHAnsi" w:hAnsiTheme="minorHAnsi" w:cstheme="minorHAnsi"/>
          <w:b/>
          <w:bCs/>
          <w:sz w:val="22"/>
          <w:szCs w:val="22"/>
        </w:rPr>
        <w:t xml:space="preserve"> + e</w:t>
      </w:r>
    </w:p>
    <w:p w14:paraId="7A264E77" w14:textId="02FF28AE" w:rsidR="005B7E8F" w:rsidRDefault="00F70A61" w:rsidP="001D16C6">
      <w:pPr>
        <w:spacing w:before="100" w:beforeAutospacing="1" w:after="100" w:afterAutospacing="1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67703F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gramStart"/>
      <w:r w:rsidR="000B51F3" w:rsidRPr="0067703F">
        <w:rPr>
          <w:rFonts w:asciiTheme="minorHAnsi" w:hAnsiTheme="minorHAnsi" w:cstheme="minorHAnsi"/>
          <w:b/>
          <w:bCs/>
          <w:sz w:val="22"/>
          <w:szCs w:val="22"/>
        </w:rPr>
        <w:t>dummy</w:t>
      </w:r>
      <w:proofErr w:type="gramEnd"/>
      <w:r w:rsidR="000B51F3" w:rsidRPr="0067703F">
        <w:rPr>
          <w:rFonts w:asciiTheme="minorHAnsi" w:hAnsiTheme="minorHAnsi" w:cstheme="minorHAnsi"/>
          <w:b/>
          <w:bCs/>
          <w:sz w:val="22"/>
          <w:szCs w:val="22"/>
        </w:rPr>
        <w:t xml:space="preserve"> variable </w:t>
      </w:r>
      <w:proofErr w:type="spellStart"/>
      <w:r w:rsidR="000B51F3" w:rsidRPr="0067703F">
        <w:rPr>
          <w:rFonts w:asciiTheme="minorHAnsi" w:hAnsiTheme="minorHAnsi" w:cstheme="minorHAnsi"/>
          <w:b/>
          <w:bCs/>
          <w:sz w:val="22"/>
          <w:szCs w:val="22"/>
        </w:rPr>
        <w:t>dCOMP</w:t>
      </w:r>
      <w:proofErr w:type="spellEnd"/>
      <w:r w:rsidRPr="0067703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0B51F3" w:rsidRPr="0067703F">
        <w:rPr>
          <w:rFonts w:asciiTheme="minorHAnsi" w:hAnsiTheme="minorHAnsi" w:cstheme="minorHAnsi"/>
          <w:b/>
          <w:bCs/>
          <w:sz w:val="22"/>
          <w:szCs w:val="22"/>
        </w:rPr>
        <w:t>=</w:t>
      </w:r>
      <w:r w:rsidRPr="0067703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0B51F3" w:rsidRPr="0067703F">
        <w:rPr>
          <w:rFonts w:asciiTheme="minorHAnsi" w:hAnsiTheme="minorHAnsi" w:cstheme="minorHAnsi"/>
          <w:b/>
          <w:bCs/>
          <w:sz w:val="22"/>
          <w:szCs w:val="22"/>
        </w:rPr>
        <w:t xml:space="preserve">1 if </w:t>
      </w:r>
      <w:r w:rsidRPr="0067703F">
        <w:rPr>
          <w:rFonts w:asciiTheme="minorHAnsi" w:hAnsiTheme="minorHAnsi" w:cstheme="minorHAnsi"/>
          <w:b/>
          <w:bCs/>
          <w:sz w:val="22"/>
          <w:szCs w:val="22"/>
        </w:rPr>
        <w:t>at least one consumer complaints appears in last two months)</w:t>
      </w:r>
    </w:p>
    <w:p w14:paraId="11C8555C" w14:textId="77777777" w:rsidR="001D16C6" w:rsidRPr="0067703F" w:rsidRDefault="001D16C6" w:rsidP="001D16C6">
      <w:pPr>
        <w:spacing w:before="100" w:beforeAutospacing="1" w:after="100" w:afterAutospacing="1"/>
        <w:ind w:left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19FA5041" w14:textId="6DEF5E29" w:rsidR="00C56787" w:rsidRDefault="00C56787" w:rsidP="00C56787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>Analyze the final logistic regression model and discuss the effect of each variable on the churn probability.</w:t>
      </w:r>
    </w:p>
    <w:p w14:paraId="12FC47E1" w14:textId="5FBC8833" w:rsidR="00243580" w:rsidRPr="009A6F4A" w:rsidRDefault="00BC00A3" w:rsidP="00384D85">
      <w:pPr>
        <w:spacing w:before="100" w:beforeAutospacing="1" w:after="100" w:afterAutospacing="1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A6F4A">
        <w:rPr>
          <w:rFonts w:asciiTheme="minorHAnsi" w:hAnsiTheme="minorHAnsi" w:cstheme="minorHAnsi"/>
          <w:b/>
          <w:bCs/>
          <w:sz w:val="22"/>
          <w:szCs w:val="22"/>
        </w:rPr>
        <w:t xml:space="preserve">For each percent change of latest 2 months incoming SMS </w:t>
      </w:r>
      <w:proofErr w:type="spellStart"/>
      <w:r w:rsidRPr="009A6F4A">
        <w:rPr>
          <w:rFonts w:asciiTheme="minorHAnsi" w:hAnsiTheme="minorHAnsi" w:cstheme="minorHAnsi"/>
          <w:b/>
          <w:bCs/>
          <w:sz w:val="22"/>
          <w:szCs w:val="22"/>
        </w:rPr>
        <w:t>wrt</w:t>
      </w:r>
      <w:proofErr w:type="spellEnd"/>
      <w:r w:rsidRPr="009A6F4A">
        <w:rPr>
          <w:rFonts w:asciiTheme="minorHAnsi" w:hAnsiTheme="minorHAnsi" w:cstheme="minorHAnsi"/>
          <w:b/>
          <w:bCs/>
          <w:sz w:val="22"/>
          <w:szCs w:val="22"/>
        </w:rPr>
        <w:t xml:space="preserve"> previous 4 months incoming SMS</w:t>
      </w:r>
      <w:r w:rsidR="00F90E30" w:rsidRPr="009A6F4A">
        <w:rPr>
          <w:rFonts w:asciiTheme="minorHAnsi" w:hAnsiTheme="minorHAnsi" w:cstheme="minorHAnsi"/>
          <w:b/>
          <w:bCs/>
          <w:sz w:val="22"/>
          <w:szCs w:val="22"/>
        </w:rPr>
        <w:t>, the log odds of churn decrease by 0.429.</w:t>
      </w:r>
      <w:r w:rsidR="007E7A0C" w:rsidRPr="009A6F4A">
        <w:rPr>
          <w:rFonts w:asciiTheme="minorHAnsi" w:hAnsiTheme="minorHAnsi" w:cstheme="minorHAnsi"/>
          <w:b/>
          <w:bCs/>
          <w:sz w:val="22"/>
          <w:szCs w:val="22"/>
        </w:rPr>
        <w:t xml:space="preserve"> As </w:t>
      </w:r>
      <w:proofErr w:type="gramStart"/>
      <w:r w:rsidR="007E7A0C" w:rsidRPr="009A6F4A">
        <w:rPr>
          <w:rFonts w:asciiTheme="minorHAnsi" w:hAnsiTheme="minorHAnsi" w:cstheme="minorHAnsi"/>
          <w:b/>
          <w:bCs/>
          <w:sz w:val="22"/>
          <w:szCs w:val="22"/>
        </w:rPr>
        <w:t>exp(</w:t>
      </w:r>
      <w:proofErr w:type="gramEnd"/>
      <w:r w:rsidR="007E7A0C" w:rsidRPr="009A6F4A">
        <w:rPr>
          <w:rFonts w:asciiTheme="minorHAnsi" w:hAnsiTheme="minorHAnsi" w:cstheme="minorHAnsi"/>
          <w:b/>
          <w:bCs/>
          <w:sz w:val="22"/>
          <w:szCs w:val="22"/>
        </w:rPr>
        <w:t xml:space="preserve">0.429) = 1.54, the odds (p/1-p) decreases 54%, for each percent change of latest 2 months incoming SMS </w:t>
      </w:r>
      <w:proofErr w:type="spellStart"/>
      <w:r w:rsidR="007E7A0C" w:rsidRPr="009A6F4A">
        <w:rPr>
          <w:rFonts w:asciiTheme="minorHAnsi" w:hAnsiTheme="minorHAnsi" w:cstheme="minorHAnsi"/>
          <w:b/>
          <w:bCs/>
          <w:sz w:val="22"/>
          <w:szCs w:val="22"/>
        </w:rPr>
        <w:t>wrt</w:t>
      </w:r>
      <w:proofErr w:type="spellEnd"/>
      <w:r w:rsidR="007E7A0C" w:rsidRPr="009A6F4A">
        <w:rPr>
          <w:rFonts w:asciiTheme="minorHAnsi" w:hAnsiTheme="minorHAnsi" w:cstheme="minorHAnsi"/>
          <w:b/>
          <w:bCs/>
          <w:sz w:val="22"/>
          <w:szCs w:val="22"/>
        </w:rPr>
        <w:t xml:space="preserve"> previous 4 months incoming SMS.</w:t>
      </w:r>
    </w:p>
    <w:p w14:paraId="4EEC3872" w14:textId="7FF52A72" w:rsidR="004C32EA" w:rsidRPr="009A6F4A" w:rsidRDefault="00BC00A3" w:rsidP="004C32EA">
      <w:pPr>
        <w:spacing w:before="100" w:beforeAutospacing="1" w:after="100" w:afterAutospacing="1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A6F4A">
        <w:rPr>
          <w:rFonts w:asciiTheme="minorHAnsi" w:hAnsiTheme="minorHAnsi" w:cstheme="minorHAnsi"/>
          <w:b/>
          <w:bCs/>
          <w:sz w:val="22"/>
          <w:szCs w:val="22"/>
        </w:rPr>
        <w:t xml:space="preserve">For each percent change of latest 2 months bill amount </w:t>
      </w:r>
      <w:proofErr w:type="spellStart"/>
      <w:r w:rsidRPr="009A6F4A">
        <w:rPr>
          <w:rFonts w:asciiTheme="minorHAnsi" w:hAnsiTheme="minorHAnsi" w:cstheme="minorHAnsi"/>
          <w:b/>
          <w:bCs/>
          <w:sz w:val="22"/>
          <w:szCs w:val="22"/>
        </w:rPr>
        <w:t>wrt</w:t>
      </w:r>
      <w:proofErr w:type="spellEnd"/>
      <w:r w:rsidRPr="009A6F4A">
        <w:rPr>
          <w:rFonts w:asciiTheme="minorHAnsi" w:hAnsiTheme="minorHAnsi" w:cstheme="minorHAnsi"/>
          <w:b/>
          <w:bCs/>
          <w:sz w:val="22"/>
          <w:szCs w:val="22"/>
        </w:rPr>
        <w:t xml:space="preserve"> previous 4 months bill amount</w:t>
      </w:r>
      <w:r w:rsidR="004C32EA" w:rsidRPr="009A6F4A">
        <w:rPr>
          <w:rFonts w:asciiTheme="minorHAnsi" w:hAnsiTheme="minorHAnsi" w:cstheme="minorHAnsi"/>
          <w:b/>
          <w:bCs/>
          <w:sz w:val="22"/>
          <w:szCs w:val="22"/>
        </w:rPr>
        <w:t>, the log odds of churn decrease by 0.5129.</w:t>
      </w:r>
      <w:r w:rsidR="00D17132" w:rsidRPr="009A6F4A">
        <w:rPr>
          <w:rFonts w:asciiTheme="minorHAnsi" w:hAnsiTheme="minorHAnsi" w:cstheme="minorHAnsi"/>
          <w:b/>
          <w:bCs/>
          <w:sz w:val="22"/>
          <w:szCs w:val="22"/>
        </w:rPr>
        <w:t xml:space="preserve"> As </w:t>
      </w:r>
      <w:proofErr w:type="gramStart"/>
      <w:r w:rsidR="00D17132" w:rsidRPr="009A6F4A">
        <w:rPr>
          <w:rFonts w:asciiTheme="minorHAnsi" w:hAnsiTheme="minorHAnsi" w:cstheme="minorHAnsi"/>
          <w:b/>
          <w:bCs/>
          <w:sz w:val="22"/>
          <w:szCs w:val="22"/>
        </w:rPr>
        <w:t>exp(</w:t>
      </w:r>
      <w:proofErr w:type="gramEnd"/>
      <w:r w:rsidR="00D17132" w:rsidRPr="009A6F4A">
        <w:rPr>
          <w:rFonts w:asciiTheme="minorHAnsi" w:hAnsiTheme="minorHAnsi" w:cstheme="minorHAnsi"/>
          <w:b/>
          <w:bCs/>
          <w:sz w:val="22"/>
          <w:szCs w:val="22"/>
        </w:rPr>
        <w:t xml:space="preserve">0.5129) = 1.67, the odds (p/1-p) decreases 67% for each percent change of latest 2 months bill amount </w:t>
      </w:r>
      <w:proofErr w:type="spellStart"/>
      <w:r w:rsidR="00D17132" w:rsidRPr="009A6F4A">
        <w:rPr>
          <w:rFonts w:asciiTheme="minorHAnsi" w:hAnsiTheme="minorHAnsi" w:cstheme="minorHAnsi"/>
          <w:b/>
          <w:bCs/>
          <w:sz w:val="22"/>
          <w:szCs w:val="22"/>
        </w:rPr>
        <w:t>wrt</w:t>
      </w:r>
      <w:proofErr w:type="spellEnd"/>
      <w:r w:rsidR="00D17132" w:rsidRPr="009A6F4A">
        <w:rPr>
          <w:rFonts w:asciiTheme="minorHAnsi" w:hAnsiTheme="minorHAnsi" w:cstheme="minorHAnsi"/>
          <w:b/>
          <w:bCs/>
          <w:sz w:val="22"/>
          <w:szCs w:val="22"/>
        </w:rPr>
        <w:t xml:space="preserve"> previous 4 months bill amount.</w:t>
      </w:r>
    </w:p>
    <w:p w14:paraId="0AC79FB8" w14:textId="31DD8B71" w:rsidR="004C32EA" w:rsidRPr="009A6F4A" w:rsidRDefault="00BC00A3" w:rsidP="004C32EA">
      <w:pPr>
        <w:spacing w:before="100" w:beforeAutospacing="1" w:after="100" w:afterAutospacing="1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A6F4A">
        <w:rPr>
          <w:rFonts w:asciiTheme="minorHAnsi" w:hAnsiTheme="minorHAnsi" w:cstheme="minorHAnsi"/>
          <w:b/>
          <w:bCs/>
          <w:sz w:val="22"/>
          <w:szCs w:val="22"/>
        </w:rPr>
        <w:t>For each number increase in total number of active services</w:t>
      </w:r>
      <w:r w:rsidR="004C32EA" w:rsidRPr="009A6F4A">
        <w:rPr>
          <w:rFonts w:asciiTheme="minorHAnsi" w:hAnsiTheme="minorHAnsi" w:cstheme="minorHAnsi"/>
          <w:b/>
          <w:bCs/>
          <w:sz w:val="22"/>
          <w:szCs w:val="22"/>
        </w:rPr>
        <w:t>, the log odds of churn decrease by 0.603.</w:t>
      </w:r>
      <w:r w:rsidR="007031CE" w:rsidRPr="009A6F4A">
        <w:rPr>
          <w:rFonts w:asciiTheme="minorHAnsi" w:hAnsiTheme="minorHAnsi" w:cstheme="minorHAnsi"/>
          <w:b/>
          <w:bCs/>
          <w:sz w:val="22"/>
          <w:szCs w:val="22"/>
        </w:rPr>
        <w:t xml:space="preserve"> As </w:t>
      </w:r>
      <w:proofErr w:type="gramStart"/>
      <w:r w:rsidR="007031CE" w:rsidRPr="009A6F4A">
        <w:rPr>
          <w:rFonts w:asciiTheme="minorHAnsi" w:hAnsiTheme="minorHAnsi" w:cstheme="minorHAnsi"/>
          <w:b/>
          <w:bCs/>
          <w:sz w:val="22"/>
          <w:szCs w:val="22"/>
        </w:rPr>
        <w:t>exp(</w:t>
      </w:r>
      <w:proofErr w:type="gramEnd"/>
      <w:r w:rsidR="007031CE" w:rsidRPr="009A6F4A">
        <w:rPr>
          <w:rFonts w:asciiTheme="minorHAnsi" w:hAnsiTheme="minorHAnsi" w:cstheme="minorHAnsi"/>
          <w:b/>
          <w:bCs/>
          <w:sz w:val="22"/>
          <w:szCs w:val="22"/>
        </w:rPr>
        <w:t>0.603) = 1.83, the odds (p/1-p) decreases 83% for each number increase in total number of active services.</w:t>
      </w:r>
    </w:p>
    <w:p w14:paraId="77BE1B81" w14:textId="3B5886A2" w:rsidR="00243580" w:rsidRPr="009A6F4A" w:rsidRDefault="00BC00A3" w:rsidP="009A6F4A">
      <w:pPr>
        <w:spacing w:before="100" w:beforeAutospacing="1" w:after="100" w:afterAutospacing="1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A6F4A">
        <w:rPr>
          <w:rFonts w:asciiTheme="minorHAnsi" w:hAnsiTheme="minorHAnsi" w:cstheme="minorHAnsi"/>
          <w:b/>
          <w:bCs/>
          <w:sz w:val="22"/>
          <w:szCs w:val="22"/>
        </w:rPr>
        <w:t>As if there was at least a customer’s complaint appeared in two months,</w:t>
      </w:r>
      <w:r w:rsidR="004C32EA" w:rsidRPr="009A6F4A">
        <w:rPr>
          <w:rFonts w:asciiTheme="minorHAnsi" w:hAnsiTheme="minorHAnsi" w:cstheme="minorHAnsi"/>
          <w:b/>
          <w:bCs/>
          <w:sz w:val="22"/>
          <w:szCs w:val="22"/>
        </w:rPr>
        <w:t xml:space="preserve"> the log odds of churn increase by 0.5407.</w:t>
      </w:r>
      <w:r w:rsidR="00FC7877" w:rsidRPr="009A6F4A">
        <w:rPr>
          <w:rFonts w:asciiTheme="minorHAnsi" w:hAnsiTheme="minorHAnsi" w:cstheme="minorHAnsi"/>
          <w:b/>
          <w:bCs/>
          <w:sz w:val="22"/>
          <w:szCs w:val="22"/>
        </w:rPr>
        <w:t xml:space="preserve"> As </w:t>
      </w:r>
      <w:proofErr w:type="gramStart"/>
      <w:r w:rsidR="00FC7877" w:rsidRPr="009A6F4A">
        <w:rPr>
          <w:rFonts w:asciiTheme="minorHAnsi" w:hAnsiTheme="minorHAnsi" w:cstheme="minorHAnsi"/>
          <w:b/>
          <w:bCs/>
          <w:sz w:val="22"/>
          <w:szCs w:val="22"/>
        </w:rPr>
        <w:t>exp(</w:t>
      </w:r>
      <w:proofErr w:type="gramEnd"/>
      <w:r w:rsidR="00FC7877" w:rsidRPr="009A6F4A">
        <w:rPr>
          <w:rFonts w:asciiTheme="minorHAnsi" w:hAnsiTheme="minorHAnsi" w:cstheme="minorHAnsi"/>
          <w:b/>
          <w:bCs/>
          <w:sz w:val="22"/>
          <w:szCs w:val="22"/>
        </w:rPr>
        <w:t>0.5407) = 1.717, the odds (p/1-p) increases 71.7% for each number increase in total number of active services as if there was at least a customer’s complaint appeared in two months.</w:t>
      </w:r>
    </w:p>
    <w:p w14:paraId="32E58AFB" w14:textId="2A573D8B" w:rsidR="00C56787" w:rsidRDefault="00C56787" w:rsidP="00C56787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Using SAS, c</w:t>
      </w:r>
      <w:r w:rsidRPr="00FF3794">
        <w:rPr>
          <w:rFonts w:asciiTheme="minorHAnsi" w:hAnsiTheme="minorHAnsi" w:cstheme="minorHAnsi"/>
          <w:sz w:val="22"/>
          <w:szCs w:val="22"/>
        </w:rPr>
        <w:t>ompute the predicted churn probability and the confidence interval for a male customer who is 43 years old, and has the following information LAST_PRICE_PLAN_CHNG_DAY_CNT=0, TOT_ACTV_SRV_CN</w:t>
      </w:r>
      <w:r w:rsidR="00D57645">
        <w:rPr>
          <w:rFonts w:asciiTheme="minorHAnsi" w:hAnsiTheme="minorHAnsi" w:cstheme="minorHAnsi"/>
          <w:sz w:val="22"/>
          <w:szCs w:val="22"/>
        </w:rPr>
        <w:t>T</w:t>
      </w:r>
      <w:r w:rsidRPr="00FF3794">
        <w:rPr>
          <w:rFonts w:asciiTheme="minorHAnsi" w:hAnsiTheme="minorHAnsi" w:cstheme="minorHAnsi"/>
          <w:sz w:val="22"/>
          <w:szCs w:val="22"/>
        </w:rPr>
        <w:t xml:space="preserve">=4, PCT_CHNG_IB_SMS_CNT= 1.04, PCT_CHNG_BILL_AMT= 1.19, and COMPLAINT =1. </w:t>
      </w:r>
      <w:r>
        <w:rPr>
          <w:rFonts w:asciiTheme="minorHAnsi" w:hAnsiTheme="minorHAnsi" w:cstheme="minorHAnsi"/>
          <w:sz w:val="22"/>
          <w:szCs w:val="22"/>
        </w:rPr>
        <w:t>Include the output, interpret and explain the 3 values you obtained.</w:t>
      </w:r>
    </w:p>
    <w:p w14:paraId="6FE0B5B1" w14:textId="77777777" w:rsidR="00C50037" w:rsidRPr="00C50037" w:rsidRDefault="00C50037" w:rsidP="00C50037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23D44D5B" w14:textId="7A2DCADB" w:rsidR="00243580" w:rsidRDefault="00C50037" w:rsidP="00C50037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7A211AA" wp14:editId="03C32F5A">
            <wp:extent cx="6115050" cy="502920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5898B2A" wp14:editId="50EA2A1D">
            <wp:extent cx="2015067" cy="474133"/>
            <wp:effectExtent l="0" t="0" r="4445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3" cy="49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A91F" w14:textId="2878F6D6" w:rsidR="00A77DC2" w:rsidRPr="009B29E9" w:rsidRDefault="00A77DC2" w:rsidP="00A77DC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3A22AC9" w14:textId="5426BE84" w:rsidR="00A77DC2" w:rsidRPr="009976E0" w:rsidRDefault="00511E77" w:rsidP="00BB7E8C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B29E9">
        <w:rPr>
          <w:rFonts w:asciiTheme="minorHAnsi" w:hAnsiTheme="minorHAnsi" w:cstheme="minorHAnsi"/>
          <w:b/>
          <w:bCs/>
          <w:sz w:val="22"/>
          <w:szCs w:val="22"/>
        </w:rPr>
        <w:t>For the final model, a</w:t>
      </w:r>
      <w:r w:rsidR="00BB7E8C" w:rsidRPr="009B29E9">
        <w:rPr>
          <w:rFonts w:asciiTheme="minorHAnsi" w:hAnsiTheme="minorHAnsi" w:cstheme="minorHAnsi"/>
          <w:b/>
          <w:bCs/>
          <w:sz w:val="22"/>
          <w:szCs w:val="22"/>
        </w:rPr>
        <w:t>ge and LAST_PRICE_PLAN_CHNG_DAY_CNT or its dummy variable LAST_PRICE_PLAN_CHNG_DAY_CNT = 1 are not includ</w:t>
      </w:r>
      <w:r w:rsidR="00E62651" w:rsidRPr="009B29E9">
        <w:rPr>
          <w:rFonts w:asciiTheme="minorHAnsi" w:hAnsiTheme="minorHAnsi" w:cstheme="minorHAnsi"/>
          <w:b/>
          <w:bCs/>
          <w:sz w:val="22"/>
          <w:szCs w:val="22"/>
        </w:rPr>
        <w:t>ed.</w:t>
      </w:r>
      <w:r w:rsidR="00EC0A79" w:rsidRPr="009B29E9">
        <w:rPr>
          <w:rFonts w:asciiTheme="minorHAnsi" w:hAnsiTheme="minorHAnsi" w:cstheme="minorHAnsi"/>
          <w:b/>
          <w:bCs/>
          <w:sz w:val="22"/>
          <w:szCs w:val="22"/>
        </w:rPr>
        <w:t xml:space="preserve"> Predicted probability is 0.22514 phat</w:t>
      </w:r>
      <w:r w:rsidR="006B2BAE" w:rsidRPr="009B29E9">
        <w:rPr>
          <w:rFonts w:asciiTheme="minorHAnsi" w:hAnsiTheme="minorHAnsi" w:cstheme="minorHAnsi"/>
          <w:b/>
          <w:bCs/>
          <w:sz w:val="22"/>
          <w:szCs w:val="22"/>
        </w:rPr>
        <w:t xml:space="preserve"> and the </w:t>
      </w:r>
      <w:r w:rsidR="00725052" w:rsidRPr="009B29E9">
        <w:rPr>
          <w:rFonts w:asciiTheme="minorHAnsi" w:hAnsiTheme="minorHAnsi" w:cstheme="minorHAnsi"/>
          <w:b/>
          <w:bCs/>
          <w:sz w:val="22"/>
          <w:szCs w:val="22"/>
        </w:rPr>
        <w:t xml:space="preserve">95% </w:t>
      </w:r>
      <w:r w:rsidR="006B2BAE" w:rsidRPr="009B29E9">
        <w:rPr>
          <w:rFonts w:asciiTheme="minorHAnsi" w:hAnsiTheme="minorHAnsi" w:cstheme="minorHAnsi"/>
          <w:b/>
          <w:bCs/>
          <w:sz w:val="22"/>
          <w:szCs w:val="22"/>
        </w:rPr>
        <w:t xml:space="preserve">confidential </w:t>
      </w:r>
      <w:r w:rsidR="006B2BAE" w:rsidRPr="009976E0">
        <w:rPr>
          <w:rFonts w:asciiTheme="minorHAnsi" w:hAnsiTheme="minorHAnsi" w:cstheme="minorHAnsi"/>
          <w:b/>
          <w:bCs/>
          <w:sz w:val="22"/>
          <w:szCs w:val="22"/>
        </w:rPr>
        <w:t>interval is from 0.18135 to 0.27594.</w:t>
      </w:r>
      <w:r w:rsidR="00C02A0C" w:rsidRPr="009976E0">
        <w:rPr>
          <w:rFonts w:asciiTheme="minorHAnsi" w:hAnsiTheme="minorHAnsi" w:cstheme="minorHAnsi"/>
          <w:b/>
          <w:bCs/>
          <w:sz w:val="22"/>
          <w:szCs w:val="22"/>
        </w:rPr>
        <w:t xml:space="preserve"> It means 95% of the time, the predicted probability will fall in 0.18135 to 0.27594.</w:t>
      </w:r>
    </w:p>
    <w:p w14:paraId="6D67AAD2" w14:textId="3D112536" w:rsidR="003B30AA" w:rsidRPr="009976E0" w:rsidRDefault="003B30AA" w:rsidP="00BB7E8C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55CD6A3F" w14:textId="2710AD6E" w:rsidR="003B30AA" w:rsidRPr="009976E0" w:rsidRDefault="003B30AA" w:rsidP="00BB7E8C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976E0">
        <w:rPr>
          <w:rFonts w:asciiTheme="minorHAnsi" w:hAnsiTheme="minorHAnsi" w:cstheme="minorHAnsi"/>
          <w:b/>
          <w:bCs/>
          <w:sz w:val="22"/>
          <w:szCs w:val="22"/>
        </w:rPr>
        <w:t xml:space="preserve">As there is a </w:t>
      </w:r>
      <w:r w:rsidR="009976E0" w:rsidRPr="009976E0">
        <w:rPr>
          <w:rFonts w:asciiTheme="minorHAnsi" w:hAnsiTheme="minorHAnsi" w:cstheme="minorHAnsi"/>
          <w:b/>
          <w:bCs/>
          <w:sz w:val="22"/>
          <w:szCs w:val="22"/>
        </w:rPr>
        <w:t xml:space="preserve">percent change of latest 2 months incoming SMS </w:t>
      </w:r>
      <w:proofErr w:type="spellStart"/>
      <w:r w:rsidR="009976E0" w:rsidRPr="009976E0">
        <w:rPr>
          <w:rFonts w:asciiTheme="minorHAnsi" w:hAnsiTheme="minorHAnsi" w:cstheme="minorHAnsi"/>
          <w:b/>
          <w:bCs/>
          <w:sz w:val="22"/>
          <w:szCs w:val="22"/>
        </w:rPr>
        <w:t>wrt</w:t>
      </w:r>
      <w:proofErr w:type="spellEnd"/>
      <w:r w:rsidR="009976E0" w:rsidRPr="009976E0">
        <w:rPr>
          <w:rFonts w:asciiTheme="minorHAnsi" w:hAnsiTheme="minorHAnsi" w:cstheme="minorHAnsi"/>
          <w:b/>
          <w:bCs/>
          <w:sz w:val="22"/>
          <w:szCs w:val="22"/>
        </w:rPr>
        <w:t xml:space="preserve"> previous 4 months incoming SMS,</w:t>
      </w:r>
      <w:r w:rsidRPr="009976E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976E0" w:rsidRPr="009976E0">
        <w:rPr>
          <w:rFonts w:asciiTheme="minorHAnsi" w:hAnsiTheme="minorHAnsi" w:cstheme="minorHAnsi"/>
          <w:b/>
          <w:bCs/>
          <w:sz w:val="22"/>
          <w:szCs w:val="22"/>
        </w:rPr>
        <w:t xml:space="preserve">percent change of latest 2 months bill amount </w:t>
      </w:r>
      <w:proofErr w:type="spellStart"/>
      <w:r w:rsidR="009976E0" w:rsidRPr="009976E0">
        <w:rPr>
          <w:rFonts w:asciiTheme="minorHAnsi" w:hAnsiTheme="minorHAnsi" w:cstheme="minorHAnsi"/>
          <w:b/>
          <w:bCs/>
          <w:sz w:val="22"/>
          <w:szCs w:val="22"/>
        </w:rPr>
        <w:t>wrt</w:t>
      </w:r>
      <w:proofErr w:type="spellEnd"/>
      <w:r w:rsidR="009976E0" w:rsidRPr="009976E0">
        <w:rPr>
          <w:rFonts w:asciiTheme="minorHAnsi" w:hAnsiTheme="minorHAnsi" w:cstheme="minorHAnsi"/>
          <w:b/>
          <w:bCs/>
          <w:sz w:val="22"/>
          <w:szCs w:val="22"/>
        </w:rPr>
        <w:t xml:space="preserve"> previous 4 months bill amount</w:t>
      </w:r>
      <w:r w:rsidRPr="009976E0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="001A294F" w:rsidRPr="009976E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976E0" w:rsidRPr="009976E0">
        <w:rPr>
          <w:rFonts w:asciiTheme="minorHAnsi" w:hAnsiTheme="minorHAnsi" w:cstheme="minorHAnsi"/>
          <w:b/>
          <w:bCs/>
          <w:sz w:val="22"/>
          <w:szCs w:val="22"/>
        </w:rPr>
        <w:t>total no. of active services</w:t>
      </w:r>
      <w:r w:rsidR="001A294F" w:rsidRPr="009976E0">
        <w:rPr>
          <w:rFonts w:asciiTheme="minorHAnsi" w:hAnsiTheme="minorHAnsi" w:cstheme="minorHAnsi"/>
          <w:b/>
          <w:bCs/>
          <w:sz w:val="22"/>
          <w:szCs w:val="22"/>
        </w:rPr>
        <w:t xml:space="preserve"> is 4, and </w:t>
      </w:r>
      <w:r w:rsidR="009976E0" w:rsidRPr="009976E0">
        <w:rPr>
          <w:rFonts w:asciiTheme="minorHAnsi" w:hAnsiTheme="minorHAnsi" w:cstheme="minorHAnsi"/>
          <w:b/>
          <w:bCs/>
          <w:sz w:val="22"/>
          <w:szCs w:val="22"/>
        </w:rPr>
        <w:t>at least a customer’s complaint in the two months</w:t>
      </w:r>
      <w:r w:rsidR="009624D4">
        <w:rPr>
          <w:rFonts w:asciiTheme="minorHAnsi" w:hAnsiTheme="minorHAnsi" w:cstheme="minorHAnsi"/>
          <w:b/>
          <w:bCs/>
          <w:sz w:val="22"/>
          <w:szCs w:val="22"/>
        </w:rPr>
        <w:t>, t</w:t>
      </w:r>
      <w:r w:rsidR="00A33E20" w:rsidRPr="009976E0">
        <w:rPr>
          <w:rFonts w:asciiTheme="minorHAnsi" w:hAnsiTheme="minorHAnsi" w:cstheme="minorHAnsi"/>
          <w:b/>
          <w:bCs/>
          <w:sz w:val="22"/>
          <w:szCs w:val="22"/>
        </w:rPr>
        <w:t>he chances of consumers switching providers rise from 19.8</w:t>
      </w:r>
      <w:r w:rsidR="00494F42">
        <w:rPr>
          <w:rFonts w:asciiTheme="minorHAnsi" w:hAnsiTheme="minorHAnsi" w:cstheme="minorHAnsi"/>
          <w:b/>
          <w:bCs/>
          <w:sz w:val="22"/>
          <w:szCs w:val="22"/>
        </w:rPr>
        <w:t>8</w:t>
      </w:r>
      <w:r w:rsidR="00A33E20" w:rsidRPr="009976E0">
        <w:rPr>
          <w:rFonts w:asciiTheme="minorHAnsi" w:hAnsiTheme="minorHAnsi" w:cstheme="minorHAnsi"/>
          <w:b/>
          <w:bCs/>
          <w:sz w:val="22"/>
          <w:szCs w:val="22"/>
        </w:rPr>
        <w:t xml:space="preserve">% </w:t>
      </w:r>
      <w:r w:rsidR="00A7321B">
        <w:rPr>
          <w:rFonts w:asciiTheme="minorHAnsi" w:hAnsiTheme="minorHAnsi" w:cstheme="minorHAnsi"/>
          <w:b/>
          <w:bCs/>
          <w:sz w:val="22"/>
          <w:szCs w:val="22"/>
        </w:rPr>
        <w:t>and</w:t>
      </w:r>
      <w:r w:rsidR="00A33E20" w:rsidRPr="009976E0">
        <w:rPr>
          <w:rFonts w:asciiTheme="minorHAnsi" w:hAnsiTheme="minorHAnsi" w:cstheme="minorHAnsi"/>
          <w:b/>
          <w:bCs/>
          <w:sz w:val="22"/>
          <w:szCs w:val="22"/>
        </w:rPr>
        <w:t xml:space="preserve"> 31.78%.</w:t>
      </w:r>
    </w:p>
    <w:p w14:paraId="3FB3114B" w14:textId="682AA473" w:rsidR="00243580" w:rsidRPr="009976E0" w:rsidRDefault="00C50037" w:rsidP="0024358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976E0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46F3B023" w14:textId="5DCD5421" w:rsidR="00527A21" w:rsidRPr="009976E0" w:rsidRDefault="009705E5" w:rsidP="0024358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976E0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2B118FF5" w14:textId="6E5F7AA4" w:rsidR="00C56787" w:rsidRDefault="00C56787" w:rsidP="00C56787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Copy and paste your FULL SAS code into the word document along with your answers.</w:t>
      </w:r>
    </w:p>
    <w:p w14:paraId="5FF0E0AF" w14:textId="1CD73142" w:rsidR="00243580" w:rsidRPr="00BB6D77" w:rsidRDefault="00243580" w:rsidP="0024358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B790B79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TITLE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BB6D77">
        <w:rPr>
          <w:rFonts w:ascii="Courier New" w:eastAsiaTheme="minorHAnsi" w:hAnsi="Courier New" w:cs="Courier New"/>
          <w:b/>
          <w:bCs/>
          <w:color w:val="800080"/>
          <w:sz w:val="20"/>
          <w:szCs w:val="20"/>
          <w:shd w:val="clear" w:color="auto" w:fill="FFFFFF"/>
        </w:rPr>
        <w:t xml:space="preserve">"Analysis &amp; Prediction - </w:t>
      </w:r>
      <w:proofErr w:type="spellStart"/>
      <w:r w:rsidRPr="00BB6D77">
        <w:rPr>
          <w:rFonts w:ascii="Courier New" w:eastAsiaTheme="minorHAnsi" w:hAnsi="Courier New" w:cs="Courier New"/>
          <w:b/>
          <w:bCs/>
          <w:color w:val="800080"/>
          <w:sz w:val="20"/>
          <w:szCs w:val="20"/>
          <w:shd w:val="clear" w:color="auto" w:fill="FFFFFF"/>
        </w:rPr>
        <w:t>churn_train</w:t>
      </w:r>
      <w:proofErr w:type="spellEnd"/>
      <w:proofErr w:type="gramStart"/>
      <w:r w:rsidRPr="00BB6D77">
        <w:rPr>
          <w:rFonts w:ascii="Courier New" w:eastAsiaTheme="minorHAnsi" w:hAnsi="Courier New" w:cs="Courier New"/>
          <w:b/>
          <w:bCs/>
          <w:color w:val="800080"/>
          <w:sz w:val="20"/>
          <w:szCs w:val="20"/>
          <w:shd w:val="clear" w:color="auto" w:fill="FFFFFF"/>
        </w:rPr>
        <w:t>"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6DBA1FF5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</w:p>
    <w:p w14:paraId="1868F5B7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datafile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= </w:t>
      </w:r>
      <w:r w:rsidRPr="00BB6D77">
        <w:rPr>
          <w:rFonts w:ascii="Courier New" w:eastAsiaTheme="minorHAnsi" w:hAnsi="Courier New" w:cs="Courier New"/>
          <w:b/>
          <w:bCs/>
          <w:color w:val="800080"/>
          <w:sz w:val="20"/>
          <w:szCs w:val="20"/>
          <w:shd w:val="clear" w:color="auto" w:fill="FFFFFF"/>
        </w:rPr>
        <w:t>"C:\Users\XLIU115\Desktop\Assignment6\churn_train.csv"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out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= phone </w:t>
      </w:r>
      <w:proofErr w:type="gram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replace;</w:t>
      </w:r>
      <w:proofErr w:type="gramEnd"/>
    </w:p>
    <w:p w14:paraId="0DA71CC3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proofErr w:type="spellStart"/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getnames</w:t>
      </w:r>
      <w:proofErr w:type="spellEnd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=</w:t>
      </w:r>
      <w:proofErr w:type="gram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yes;</w:t>
      </w:r>
      <w:proofErr w:type="gramEnd"/>
    </w:p>
    <w:p w14:paraId="5F072FEB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delimiter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=</w:t>
      </w:r>
      <w:r w:rsidRPr="00BB6D77">
        <w:rPr>
          <w:rFonts w:ascii="Courier New" w:eastAsiaTheme="minorHAnsi" w:hAnsi="Courier New" w:cs="Courier New"/>
          <w:b/>
          <w:bCs/>
          <w:color w:val="800080"/>
          <w:sz w:val="20"/>
          <w:szCs w:val="20"/>
          <w:shd w:val="clear" w:color="auto" w:fill="FFFFFF"/>
        </w:rPr>
        <w:t>',</w:t>
      </w:r>
      <w:proofErr w:type="gramStart"/>
      <w:r w:rsidRPr="00BB6D77">
        <w:rPr>
          <w:rFonts w:ascii="Courier New" w:eastAsiaTheme="minorHAnsi" w:hAnsi="Courier New" w:cs="Courier New"/>
          <w:b/>
          <w:bCs/>
          <w:color w:val="800080"/>
          <w:sz w:val="20"/>
          <w:szCs w:val="20"/>
          <w:shd w:val="clear" w:color="auto" w:fill="FFFFFF"/>
        </w:rPr>
        <w:t>'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31C6245C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proofErr w:type="gramStart"/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196DBD08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</w:p>
    <w:p w14:paraId="21F9AD0E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phone_</w:t>
      </w:r>
      <w:proofErr w:type="gram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new</w:t>
      </w:r>
      <w:proofErr w:type="spellEnd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0270C110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set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gram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phone;</w:t>
      </w:r>
      <w:proofErr w:type="gramEnd"/>
    </w:p>
    <w:p w14:paraId="3AAB4786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proofErr w:type="spell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dGEN</w:t>
      </w:r>
      <w:proofErr w:type="spellEnd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=(GENDER=</w:t>
      </w:r>
      <w:r w:rsidRPr="00BB6D77">
        <w:rPr>
          <w:rFonts w:ascii="Courier New" w:eastAsiaTheme="minorHAnsi" w:hAnsi="Courier New" w:cs="Courier New"/>
          <w:b/>
          <w:bCs/>
          <w:color w:val="800080"/>
          <w:sz w:val="20"/>
          <w:szCs w:val="20"/>
          <w:shd w:val="clear" w:color="auto" w:fill="FFFFFF"/>
        </w:rPr>
        <w:t>'M'</w:t>
      </w:r>
      <w:proofErr w:type="gram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);</w:t>
      </w:r>
      <w:proofErr w:type="gramEnd"/>
    </w:p>
    <w:p w14:paraId="57E3A8D0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dEDU1=(EDUCATION=</w:t>
      </w:r>
      <w:r w:rsidRPr="00BB6D77"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proofErr w:type="gram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);</w:t>
      </w:r>
      <w:proofErr w:type="gramEnd"/>
    </w:p>
    <w:p w14:paraId="53D008D4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dEDU2=(EDUCATION=</w:t>
      </w:r>
      <w:r w:rsidRPr="00BB6D77"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proofErr w:type="gram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);</w:t>
      </w:r>
      <w:proofErr w:type="gramEnd"/>
    </w:p>
    <w:p w14:paraId="6EEFA1FA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dEDU3=(EDUCATION=</w:t>
      </w:r>
      <w:r w:rsidRPr="00BB6D77"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proofErr w:type="gram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);</w:t>
      </w:r>
      <w:proofErr w:type="gramEnd"/>
    </w:p>
    <w:p w14:paraId="7A25E269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dEDU4=(EDUCATION=</w:t>
      </w:r>
      <w:r w:rsidRPr="00BB6D77"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proofErr w:type="gram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);</w:t>
      </w:r>
      <w:proofErr w:type="gramEnd"/>
    </w:p>
    <w:p w14:paraId="1A6BDA3F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dEDU5=(EDUCATION=</w:t>
      </w:r>
      <w:r w:rsidRPr="00BB6D77"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proofErr w:type="gram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);</w:t>
      </w:r>
      <w:proofErr w:type="gramEnd"/>
    </w:p>
    <w:p w14:paraId="36A05F5B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proofErr w:type="spell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dLPPC</w:t>
      </w:r>
      <w:proofErr w:type="spellEnd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=(LAST_PRICE_PLAN_CHNG_DAY_CNT=</w:t>
      </w:r>
      <w:r w:rsidRPr="00BB6D77"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);</w:t>
      </w:r>
      <w:proofErr w:type="gramEnd"/>
    </w:p>
    <w:p w14:paraId="4176EFF0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proofErr w:type="spell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dCOMP</w:t>
      </w:r>
      <w:proofErr w:type="spellEnd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=(COMPLAINT=</w:t>
      </w:r>
      <w:r w:rsidRPr="00BB6D77"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);</w:t>
      </w:r>
      <w:proofErr w:type="gramEnd"/>
    </w:p>
    <w:p w14:paraId="0ADFA7C7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proofErr w:type="gramStart"/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41342BC0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</w:p>
    <w:p w14:paraId="097F2FE8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gramStart"/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6F5D91DF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proofErr w:type="gramStart"/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73B219DC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</w:p>
    <w:p w14:paraId="129704E3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</w:p>
    <w:p w14:paraId="46A32499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8000"/>
          <w:sz w:val="20"/>
          <w:szCs w:val="20"/>
          <w:shd w:val="clear" w:color="auto" w:fill="FFFFFF"/>
        </w:rPr>
        <w:t>/*1a*/</w:t>
      </w:r>
    </w:p>
    <w:p w14:paraId="7BBFDAE5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TITLE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BB6D77">
        <w:rPr>
          <w:rFonts w:ascii="Courier New" w:eastAsiaTheme="minorHAnsi" w:hAnsi="Courier New" w:cs="Courier New"/>
          <w:b/>
          <w:bCs/>
          <w:color w:val="800080"/>
          <w:sz w:val="20"/>
          <w:szCs w:val="20"/>
          <w:shd w:val="clear" w:color="auto" w:fill="FFFFFF"/>
        </w:rPr>
        <w:t>"Boxplot - Age and Churn</w:t>
      </w:r>
      <w:proofErr w:type="gramStart"/>
      <w:r w:rsidRPr="00BB6D77">
        <w:rPr>
          <w:rFonts w:ascii="Courier New" w:eastAsiaTheme="minorHAnsi" w:hAnsi="Courier New" w:cs="Courier New"/>
          <w:b/>
          <w:bCs/>
          <w:color w:val="800080"/>
          <w:sz w:val="20"/>
          <w:szCs w:val="20"/>
          <w:shd w:val="clear" w:color="auto" w:fill="FFFFFF"/>
        </w:rPr>
        <w:t>"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0A3D70D1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gramStart"/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721DAB82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by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gram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Churn;</w:t>
      </w:r>
      <w:proofErr w:type="gramEnd"/>
    </w:p>
    <w:p w14:paraId="77499328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proofErr w:type="gramStart"/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5C9F6C53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gramStart"/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BOXPLOT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6B0BA3A9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plot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Age*</w:t>
      </w:r>
      <w:proofErr w:type="gram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Churn;</w:t>
      </w:r>
      <w:proofErr w:type="gramEnd"/>
    </w:p>
    <w:p w14:paraId="38927FBC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proofErr w:type="gramStart"/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673B1427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TITLE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BB6D77">
        <w:rPr>
          <w:rFonts w:ascii="Courier New" w:eastAsiaTheme="minorHAnsi" w:hAnsi="Courier New" w:cs="Courier New"/>
          <w:b/>
          <w:bCs/>
          <w:color w:val="800080"/>
          <w:sz w:val="20"/>
          <w:szCs w:val="20"/>
          <w:shd w:val="clear" w:color="auto" w:fill="FFFFFF"/>
        </w:rPr>
        <w:t>"Boxplot - PCT_CHNG_BILL_AMT and Churn</w:t>
      </w:r>
      <w:proofErr w:type="gramStart"/>
      <w:r w:rsidRPr="00BB6D77">
        <w:rPr>
          <w:rFonts w:ascii="Courier New" w:eastAsiaTheme="minorHAnsi" w:hAnsi="Courier New" w:cs="Courier New"/>
          <w:b/>
          <w:bCs/>
          <w:color w:val="800080"/>
          <w:sz w:val="20"/>
          <w:szCs w:val="20"/>
          <w:shd w:val="clear" w:color="auto" w:fill="FFFFFF"/>
        </w:rPr>
        <w:t>"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60811999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gramStart"/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53BFDEF8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by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gram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Churn;</w:t>
      </w:r>
      <w:proofErr w:type="gramEnd"/>
    </w:p>
    <w:p w14:paraId="02D9A883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proofErr w:type="gramStart"/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732269F3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gramStart"/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BOXPLOT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0A47909C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plot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PCT_CHNG_BILL_AMT*</w:t>
      </w:r>
      <w:proofErr w:type="gram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Churn;</w:t>
      </w:r>
      <w:proofErr w:type="gramEnd"/>
    </w:p>
    <w:p w14:paraId="7683687E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proofErr w:type="gramStart"/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2A4C8FFA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</w:p>
    <w:p w14:paraId="563C3A5E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</w:p>
    <w:p w14:paraId="5F980C1A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8000"/>
          <w:sz w:val="20"/>
          <w:szCs w:val="20"/>
          <w:shd w:val="clear" w:color="auto" w:fill="FFFFFF"/>
        </w:rPr>
        <w:t>/*1b*/</w:t>
      </w:r>
    </w:p>
    <w:p w14:paraId="6715271F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TITLE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BB6D77">
        <w:rPr>
          <w:rFonts w:ascii="Courier New" w:eastAsiaTheme="minorHAnsi" w:hAnsi="Courier New" w:cs="Courier New"/>
          <w:b/>
          <w:bCs/>
          <w:color w:val="800080"/>
          <w:sz w:val="20"/>
          <w:szCs w:val="20"/>
          <w:shd w:val="clear" w:color="auto" w:fill="FFFFFF"/>
        </w:rPr>
        <w:t>"Logistic Regression - Full Model</w:t>
      </w:r>
      <w:proofErr w:type="gramStart"/>
      <w:r w:rsidRPr="00BB6D77">
        <w:rPr>
          <w:rFonts w:ascii="Courier New" w:eastAsiaTheme="minorHAnsi" w:hAnsi="Courier New" w:cs="Courier New"/>
          <w:b/>
          <w:bCs/>
          <w:color w:val="800080"/>
          <w:sz w:val="20"/>
          <w:szCs w:val="20"/>
          <w:shd w:val="clear" w:color="auto" w:fill="FFFFFF"/>
        </w:rPr>
        <w:t>"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318ABCC2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gramStart"/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327838EB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model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Churn (</w:t>
      </w: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event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=</w:t>
      </w:r>
      <w:r w:rsidRPr="00BB6D77">
        <w:rPr>
          <w:rFonts w:ascii="Courier New" w:eastAsiaTheme="minorHAnsi" w:hAnsi="Courier New" w:cs="Courier New"/>
          <w:b/>
          <w:bCs/>
          <w:color w:val="800080"/>
          <w:sz w:val="20"/>
          <w:szCs w:val="20"/>
          <w:shd w:val="clear" w:color="auto" w:fill="FFFFFF"/>
        </w:rPr>
        <w:t>'1'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) = PCT_CHNG_IB_SMS_CNT PCT_CHNG_BILL_AMT TOT_ACTV_SRV_CNT </w:t>
      </w:r>
      <w:proofErr w:type="spell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dGEN</w:t>
      </w:r>
      <w:proofErr w:type="spellEnd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dEDU1 dEDU2 dEDU3 dEDU4 dEDU5 </w:t>
      </w:r>
      <w:proofErr w:type="spell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dLPPC</w:t>
      </w:r>
      <w:proofErr w:type="spellEnd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dCOMP</w:t>
      </w:r>
      <w:proofErr w:type="spellEnd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492C4C10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proofErr w:type="gramStart"/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436EE099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8000"/>
          <w:sz w:val="20"/>
          <w:szCs w:val="20"/>
          <w:shd w:val="clear" w:color="auto" w:fill="FFFFFF"/>
        </w:rPr>
        <w:t>/*Remove unimportant variables*/</w:t>
      </w:r>
    </w:p>
    <w:p w14:paraId="0FAB1ECF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gramStart"/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32C99AC8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model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Churn (</w:t>
      </w: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event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=</w:t>
      </w:r>
      <w:r w:rsidRPr="00BB6D77">
        <w:rPr>
          <w:rFonts w:ascii="Courier New" w:eastAsiaTheme="minorHAnsi" w:hAnsi="Courier New" w:cs="Courier New"/>
          <w:b/>
          <w:bCs/>
          <w:color w:val="800080"/>
          <w:sz w:val="20"/>
          <w:szCs w:val="20"/>
          <w:shd w:val="clear" w:color="auto" w:fill="FFFFFF"/>
        </w:rPr>
        <w:t>'1'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) = PCT_CHNG_IB_SMS_CNT PCT_CHNG_BILL_AMT TOT_ACTV_SRV_CNT </w:t>
      </w:r>
      <w:proofErr w:type="spell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dCOMP</w:t>
      </w:r>
      <w:proofErr w:type="spellEnd"/>
    </w:p>
    <w:p w14:paraId="7B43AB3E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ab/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ab/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ab/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ab/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ab/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ab/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ab/>
        <w:t>/</w:t>
      </w: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selection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=stepwise </w:t>
      </w:r>
      <w:proofErr w:type="spellStart"/>
      <w:proofErr w:type="gramStart"/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rsquare</w:t>
      </w:r>
      <w:proofErr w:type="spellEnd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6E0D5964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proofErr w:type="gramStart"/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112B3283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gramStart"/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413D95B2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model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Churn (</w:t>
      </w: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event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=</w:t>
      </w:r>
      <w:r w:rsidRPr="00BB6D77">
        <w:rPr>
          <w:rFonts w:ascii="Courier New" w:eastAsiaTheme="minorHAnsi" w:hAnsi="Courier New" w:cs="Courier New"/>
          <w:b/>
          <w:bCs/>
          <w:color w:val="800080"/>
          <w:sz w:val="20"/>
          <w:szCs w:val="20"/>
          <w:shd w:val="clear" w:color="auto" w:fill="FFFFFF"/>
        </w:rPr>
        <w:t>'1'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) = PCT_CHNG_IB_SMS_CNT PCT_CHNG_BILL_AMT TOT_ACTV_SRV_CNT </w:t>
      </w:r>
      <w:proofErr w:type="spell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dCOMP</w:t>
      </w:r>
      <w:proofErr w:type="spellEnd"/>
    </w:p>
    <w:p w14:paraId="72A499CA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ab/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ab/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ab/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ab/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ab/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ab/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ab/>
        <w:t>/</w:t>
      </w: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selection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=backward </w:t>
      </w:r>
      <w:proofErr w:type="spellStart"/>
      <w:proofErr w:type="gramStart"/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rsquare</w:t>
      </w:r>
      <w:proofErr w:type="spellEnd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2FACC934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proofErr w:type="gramStart"/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12AF9C3F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TITLE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BB6D77">
        <w:rPr>
          <w:rFonts w:ascii="Courier New" w:eastAsiaTheme="minorHAnsi" w:hAnsi="Courier New" w:cs="Courier New"/>
          <w:b/>
          <w:bCs/>
          <w:color w:val="800080"/>
          <w:sz w:val="20"/>
          <w:szCs w:val="20"/>
          <w:shd w:val="clear" w:color="auto" w:fill="FFFFFF"/>
        </w:rPr>
        <w:t>"Logistic regression - Final Model</w:t>
      </w:r>
      <w:proofErr w:type="gramStart"/>
      <w:r w:rsidRPr="00BB6D77">
        <w:rPr>
          <w:rFonts w:ascii="Courier New" w:eastAsiaTheme="minorHAnsi" w:hAnsi="Courier New" w:cs="Courier New"/>
          <w:b/>
          <w:bCs/>
          <w:color w:val="800080"/>
          <w:sz w:val="20"/>
          <w:szCs w:val="20"/>
          <w:shd w:val="clear" w:color="auto" w:fill="FFFFFF"/>
        </w:rPr>
        <w:t>"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7609D3E2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gramStart"/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72126B60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model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Churn (</w:t>
      </w: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event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=</w:t>
      </w:r>
      <w:r w:rsidRPr="00BB6D77">
        <w:rPr>
          <w:rFonts w:ascii="Courier New" w:eastAsiaTheme="minorHAnsi" w:hAnsi="Courier New" w:cs="Courier New"/>
          <w:b/>
          <w:bCs/>
          <w:color w:val="800080"/>
          <w:sz w:val="20"/>
          <w:szCs w:val="20"/>
          <w:shd w:val="clear" w:color="auto" w:fill="FFFFFF"/>
        </w:rPr>
        <w:t>'1'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) = PCT_CHNG_IB_SMS_CNT PCT_CHNG_BILL_AMT TOT_ACTV_SRV_CNT </w:t>
      </w:r>
      <w:proofErr w:type="spellStart"/>
      <w:proofErr w:type="gram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dCOMP</w:t>
      </w:r>
      <w:proofErr w:type="spellEnd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47AE3FD4" w14:textId="77777777" w:rsidR="00BB6D77" w:rsidRPr="000E4AD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proofErr w:type="gramStart"/>
      <w:r w:rsidRPr="000E4AD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0E4AD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6016D590" w14:textId="670BCE7A" w:rsidR="000E4AD7" w:rsidRPr="000E4AD7" w:rsidRDefault="000E4AD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</w:p>
    <w:p w14:paraId="4AFCFE01" w14:textId="77777777" w:rsidR="000E4AD7" w:rsidRPr="000E4AD7" w:rsidRDefault="000E4AD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</w:p>
    <w:p w14:paraId="091DA9BB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0E4AD7">
        <w:rPr>
          <w:rFonts w:ascii="Courier New" w:eastAsiaTheme="minorHAnsi" w:hAnsi="Courier New" w:cs="Courier New"/>
          <w:b/>
          <w:bCs/>
          <w:color w:val="008000"/>
          <w:sz w:val="20"/>
          <w:szCs w:val="20"/>
          <w:shd w:val="clear" w:color="auto" w:fill="FFFFFF"/>
        </w:rPr>
        <w:t>/*1</w:t>
      </w:r>
      <w:r w:rsidRPr="00BB6D77">
        <w:rPr>
          <w:rFonts w:ascii="Courier New" w:eastAsiaTheme="minorHAnsi" w:hAnsi="Courier New" w:cs="Courier New"/>
          <w:b/>
          <w:bCs/>
          <w:color w:val="008000"/>
          <w:sz w:val="20"/>
          <w:szCs w:val="20"/>
          <w:shd w:val="clear" w:color="auto" w:fill="FFFFFF"/>
        </w:rPr>
        <w:t>c*/</w:t>
      </w:r>
    </w:p>
    <w:p w14:paraId="520529CD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TITLE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BB6D77">
        <w:rPr>
          <w:rFonts w:ascii="Courier New" w:eastAsiaTheme="minorHAnsi" w:hAnsi="Courier New" w:cs="Courier New"/>
          <w:b/>
          <w:bCs/>
          <w:color w:val="800080"/>
          <w:sz w:val="20"/>
          <w:szCs w:val="20"/>
          <w:shd w:val="clear" w:color="auto" w:fill="FFFFFF"/>
        </w:rPr>
        <w:t>"Prediction - Final Model</w:t>
      </w:r>
      <w:proofErr w:type="gramStart"/>
      <w:r w:rsidRPr="00BB6D77">
        <w:rPr>
          <w:rFonts w:ascii="Courier New" w:eastAsiaTheme="minorHAnsi" w:hAnsi="Courier New" w:cs="Courier New"/>
          <w:b/>
          <w:bCs/>
          <w:color w:val="800080"/>
          <w:sz w:val="20"/>
          <w:szCs w:val="20"/>
          <w:shd w:val="clear" w:color="auto" w:fill="FFFFFF"/>
        </w:rPr>
        <w:t>"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2B217727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phone_</w:t>
      </w:r>
      <w:proofErr w:type="gram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pred</w:t>
      </w:r>
      <w:proofErr w:type="spellEnd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3DE4EDFB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input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PCT_CHNG_IB_SMS_CNT PCT_CHNG_BILL_AMT TOT_ACTV_SRV_CNT </w:t>
      </w:r>
      <w:proofErr w:type="spellStart"/>
      <w:proofErr w:type="gram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dCOMP</w:t>
      </w:r>
      <w:proofErr w:type="spellEnd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128A95B8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proofErr w:type="spellStart"/>
      <w:proofErr w:type="gramStart"/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datalines</w:t>
      </w:r>
      <w:proofErr w:type="spellEnd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699E7E05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C0"/>
        </w:rPr>
      </w:pP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C0"/>
        </w:rPr>
        <w:t>1.04 1.19 4 1</w:t>
      </w:r>
    </w:p>
    <w:p w14:paraId="00557F48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</w:p>
    <w:p w14:paraId="6B008B20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phone_</w:t>
      </w:r>
      <w:proofErr w:type="gram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comb</w:t>
      </w:r>
      <w:proofErr w:type="spellEnd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0EE63DA5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set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phone_pred</w:t>
      </w:r>
      <w:proofErr w:type="spellEnd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phone_</w:t>
      </w:r>
      <w:proofErr w:type="gram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new</w:t>
      </w:r>
      <w:proofErr w:type="spellEnd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31D79DE9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proofErr w:type="gramStart"/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37D1CB9C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gramStart"/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067D02F5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proofErr w:type="gramStart"/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04E717F8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data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=</w:t>
      </w:r>
      <w:proofErr w:type="spell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phone_</w:t>
      </w:r>
      <w:proofErr w:type="gram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comb</w:t>
      </w:r>
      <w:proofErr w:type="spellEnd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308F49F4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model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Churn (</w:t>
      </w: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event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=</w:t>
      </w:r>
      <w:r w:rsidRPr="00BB6D77">
        <w:rPr>
          <w:rFonts w:ascii="Courier New" w:eastAsiaTheme="minorHAnsi" w:hAnsi="Courier New" w:cs="Courier New"/>
          <w:b/>
          <w:bCs/>
          <w:color w:val="800080"/>
          <w:sz w:val="20"/>
          <w:szCs w:val="20"/>
          <w:shd w:val="clear" w:color="auto" w:fill="FFFFFF"/>
        </w:rPr>
        <w:t>'1'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) = PCT_CHNG_IB_SMS_CNT PCT_CHNG_BILL_AMT TOT_ACTV_SRV_CNT </w:t>
      </w:r>
      <w:proofErr w:type="spellStart"/>
      <w:proofErr w:type="gram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dCOMP</w:t>
      </w:r>
      <w:proofErr w:type="spellEnd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0414ECB6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output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out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=</w:t>
      </w:r>
      <w:proofErr w:type="spell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finalPrediction</w:t>
      </w:r>
      <w:proofErr w:type="spellEnd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p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=phat </w:t>
      </w: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upper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=</w:t>
      </w:r>
      <w:proofErr w:type="spell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ucl</w:t>
      </w:r>
      <w:proofErr w:type="spellEnd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lower=</w:t>
      </w:r>
      <w:proofErr w:type="spellStart"/>
      <w:proofErr w:type="gram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lcl</w:t>
      </w:r>
      <w:proofErr w:type="spellEnd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31C9B824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proofErr w:type="gramStart"/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22AA157F" w14:textId="77777777" w:rsidR="00BB6D77" w:rsidRPr="00BB6D77" w:rsidRDefault="00BB6D77" w:rsidP="00BB6D7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</w:pPr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BB6D77">
        <w:rPr>
          <w:rFonts w:ascii="Courier New" w:eastAsiaTheme="minorHAnsi" w:hAnsi="Courier New" w:cs="Courier New"/>
          <w:b/>
          <w:bCs/>
          <w:color w:val="0000FF"/>
          <w:sz w:val="20"/>
          <w:szCs w:val="20"/>
          <w:shd w:val="clear" w:color="auto" w:fill="FFFFFF"/>
        </w:rPr>
        <w:t>data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=</w:t>
      </w:r>
      <w:proofErr w:type="spellStart"/>
      <w:proofErr w:type="gramStart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finalPrediction</w:t>
      </w:r>
      <w:proofErr w:type="spellEnd"/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06897012" w14:textId="7207697F" w:rsidR="00243580" w:rsidRPr="00BB6D77" w:rsidRDefault="00BB6D77" w:rsidP="00BB6D77">
      <w:pPr>
        <w:rPr>
          <w:rFonts w:asciiTheme="minorHAnsi" w:hAnsiTheme="minorHAnsi" w:cstheme="minorHAnsi"/>
          <w:b/>
          <w:bCs/>
          <w:sz w:val="22"/>
          <w:szCs w:val="22"/>
        </w:rPr>
      </w:pPr>
      <w:proofErr w:type="gramStart"/>
      <w:r w:rsidRPr="00BB6D77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BB6D77">
        <w:rPr>
          <w:rFonts w:ascii="Courier New" w:eastAsiaTheme="minorHAnsi" w:hAnsi="Courier New" w:cs="Courier New"/>
          <w:b/>
          <w:bCs/>
          <w:sz w:val="20"/>
          <w:szCs w:val="20"/>
          <w:shd w:val="clear" w:color="auto" w:fill="FFFFFF"/>
        </w:rPr>
        <w:t>;</w:t>
      </w:r>
      <w:proofErr w:type="gramEnd"/>
    </w:p>
    <w:p w14:paraId="5BCC7C80" w14:textId="77777777" w:rsidR="00C56787" w:rsidRPr="00BB6D77" w:rsidRDefault="00C56787" w:rsidP="00C5678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598D8E1" w14:textId="77777777" w:rsidR="001C7820" w:rsidRDefault="001C7820" w:rsidP="00A2739A">
      <w:pPr>
        <w:spacing w:line="288" w:lineRule="auto"/>
        <w:rPr>
          <w:rFonts w:asciiTheme="minorHAnsi" w:hAnsiTheme="minorHAnsi" w:cstheme="minorHAnsi"/>
          <w:b/>
          <w:sz w:val="22"/>
          <w:szCs w:val="22"/>
        </w:rPr>
      </w:pPr>
    </w:p>
    <w:p w14:paraId="4758B780" w14:textId="77777777" w:rsidR="004A0928" w:rsidRDefault="004A0928" w:rsidP="00A2739A">
      <w:pPr>
        <w:spacing w:line="288" w:lineRule="auto"/>
        <w:rPr>
          <w:rFonts w:asciiTheme="minorHAnsi" w:hAnsiTheme="minorHAnsi" w:cstheme="minorHAnsi"/>
          <w:b/>
          <w:sz w:val="22"/>
          <w:szCs w:val="22"/>
        </w:rPr>
      </w:pPr>
    </w:p>
    <w:p w14:paraId="45F2002F" w14:textId="0D81CB16" w:rsidR="00A2739A" w:rsidRDefault="00A2739A" w:rsidP="00A2739A">
      <w:pPr>
        <w:spacing w:line="288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Problem 2 [10 pts] – ONLY for GRADUATES</w:t>
      </w:r>
    </w:p>
    <w:p w14:paraId="78C567E0" w14:textId="5A4A7C57" w:rsidR="002E040B" w:rsidRDefault="002E040B" w:rsidP="00A2739A">
      <w:pPr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Based on the </w:t>
      </w:r>
      <w:r w:rsidR="004575D2">
        <w:rPr>
          <w:rFonts w:asciiTheme="minorHAnsi" w:hAnsiTheme="minorHAnsi" w:cstheme="minorHAnsi"/>
          <w:sz w:val="22"/>
          <w:szCs w:val="22"/>
        </w:rPr>
        <w:t xml:space="preserve">model built in Problem 1 above, </w:t>
      </w:r>
      <w:r>
        <w:rPr>
          <w:rFonts w:asciiTheme="minorHAnsi" w:hAnsiTheme="minorHAnsi" w:cstheme="minorHAnsi"/>
          <w:sz w:val="22"/>
          <w:szCs w:val="22"/>
        </w:rPr>
        <w:t>answer the following questions:</w:t>
      </w:r>
    </w:p>
    <w:p w14:paraId="7690F848" w14:textId="77777777" w:rsidR="009D29BF" w:rsidRDefault="009D29BF" w:rsidP="00A2739A">
      <w:pPr>
        <w:spacing w:line="288" w:lineRule="auto"/>
        <w:rPr>
          <w:rFonts w:asciiTheme="minorHAnsi" w:hAnsiTheme="minorHAnsi" w:cstheme="minorHAnsi"/>
          <w:sz w:val="22"/>
          <w:szCs w:val="22"/>
        </w:rPr>
      </w:pPr>
    </w:p>
    <w:p w14:paraId="482F0738" w14:textId="77777777" w:rsidR="002E040B" w:rsidRDefault="002E040B" w:rsidP="002E040B">
      <w:pPr>
        <w:pStyle w:val="ListParagraph"/>
        <w:numPr>
          <w:ilvl w:val="0"/>
          <w:numId w:val="13"/>
        </w:numPr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Compute the R2 value using SAS, provide the relevant output and </w:t>
      </w:r>
    </w:p>
    <w:p w14:paraId="4F34B926" w14:textId="620C2D01" w:rsidR="002E040B" w:rsidRDefault="002E040B" w:rsidP="002E040B">
      <w:pPr>
        <w:pStyle w:val="ListParagraph"/>
        <w:numPr>
          <w:ilvl w:val="1"/>
          <w:numId w:val="13"/>
        </w:numPr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Explain the R2 value for your final model.</w:t>
      </w:r>
    </w:p>
    <w:p w14:paraId="0827614C" w14:textId="7FB3A194" w:rsidR="00243580" w:rsidRDefault="00243580" w:rsidP="00807D16">
      <w:pPr>
        <w:spacing w:line="288" w:lineRule="auto"/>
        <w:ind w:left="1440"/>
        <w:rPr>
          <w:rFonts w:asciiTheme="minorHAnsi" w:hAnsiTheme="minorHAnsi" w:cstheme="minorHAnsi"/>
          <w:sz w:val="22"/>
          <w:szCs w:val="22"/>
        </w:rPr>
      </w:pPr>
    </w:p>
    <w:p w14:paraId="294AA187" w14:textId="275D0856" w:rsidR="00807D16" w:rsidRDefault="00C92040" w:rsidP="00807D16">
      <w:pPr>
        <w:spacing w:line="288" w:lineRule="auto"/>
        <w:ind w:left="144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7158204" wp14:editId="3E417975">
            <wp:extent cx="4000500" cy="3483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367" cy="36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AF19" w14:textId="77777777" w:rsidR="003E45B0" w:rsidRDefault="003E45B0" w:rsidP="002F57AE">
      <w:pPr>
        <w:spacing w:line="288" w:lineRule="auto"/>
        <w:ind w:left="1440"/>
        <w:rPr>
          <w:rFonts w:asciiTheme="minorHAnsi" w:hAnsiTheme="minorHAnsi" w:cstheme="minorHAnsi"/>
          <w:sz w:val="22"/>
          <w:szCs w:val="22"/>
        </w:rPr>
      </w:pPr>
    </w:p>
    <w:p w14:paraId="7B0FA2B0" w14:textId="1006B9CF" w:rsidR="00DB7CA2" w:rsidRPr="008F7AD5" w:rsidRDefault="00871B58" w:rsidP="003E45B0">
      <w:pPr>
        <w:spacing w:line="288" w:lineRule="auto"/>
        <w:ind w:left="1440"/>
        <w:rPr>
          <w:rFonts w:asciiTheme="minorHAnsi" w:hAnsiTheme="minorHAnsi" w:cstheme="minorHAnsi"/>
          <w:b/>
          <w:bCs/>
          <w:sz w:val="22"/>
          <w:szCs w:val="22"/>
        </w:rPr>
      </w:pPr>
      <w:r w:rsidRPr="008F7AD5">
        <w:rPr>
          <w:rFonts w:asciiTheme="minorHAnsi" w:hAnsiTheme="minorHAnsi" w:cstheme="minorHAnsi"/>
          <w:b/>
          <w:bCs/>
          <w:sz w:val="22"/>
          <w:szCs w:val="22"/>
        </w:rPr>
        <w:t>R2 (20.</w:t>
      </w:r>
      <w:r w:rsidR="00CF480A" w:rsidRPr="008F7AD5">
        <w:rPr>
          <w:rFonts w:asciiTheme="minorHAnsi" w:hAnsiTheme="minorHAnsi" w:cstheme="minorHAnsi"/>
          <w:b/>
          <w:bCs/>
          <w:sz w:val="22"/>
          <w:szCs w:val="22"/>
        </w:rPr>
        <w:t>54</w:t>
      </w:r>
      <w:r w:rsidRPr="008F7AD5">
        <w:rPr>
          <w:rFonts w:asciiTheme="minorHAnsi" w:hAnsiTheme="minorHAnsi" w:cstheme="minorHAnsi"/>
          <w:b/>
          <w:bCs/>
          <w:sz w:val="22"/>
          <w:szCs w:val="22"/>
        </w:rPr>
        <w:t xml:space="preserve">%) indicate </w:t>
      </w:r>
      <w:r w:rsidR="00352261" w:rsidRPr="008F7AD5">
        <w:rPr>
          <w:rFonts w:asciiTheme="minorHAnsi" w:hAnsiTheme="minorHAnsi" w:cstheme="minorHAnsi"/>
          <w:b/>
          <w:bCs/>
          <w:sz w:val="22"/>
          <w:szCs w:val="22"/>
        </w:rPr>
        <w:t xml:space="preserve">the log odds of churn </w:t>
      </w:r>
      <w:r w:rsidRPr="008F7AD5">
        <w:rPr>
          <w:rFonts w:asciiTheme="minorHAnsi" w:hAnsiTheme="minorHAnsi" w:cstheme="minorHAnsi"/>
          <w:b/>
          <w:bCs/>
          <w:sz w:val="22"/>
          <w:szCs w:val="22"/>
        </w:rPr>
        <w:t xml:space="preserve">explained by the </w:t>
      </w:r>
      <w:r w:rsidR="008F7AD5" w:rsidRPr="008F7AD5">
        <w:rPr>
          <w:rFonts w:asciiTheme="minorHAnsi" w:hAnsiTheme="minorHAnsi" w:cstheme="minorHAnsi"/>
          <w:b/>
          <w:bCs/>
          <w:sz w:val="22"/>
          <w:szCs w:val="22"/>
        </w:rPr>
        <w:t xml:space="preserve">final logistic regression model. </w:t>
      </w:r>
      <w:r w:rsidRPr="008F7AD5">
        <w:rPr>
          <w:rFonts w:asciiTheme="minorHAnsi" w:hAnsiTheme="minorHAnsi" w:cstheme="minorHAnsi"/>
          <w:b/>
          <w:bCs/>
          <w:sz w:val="22"/>
          <w:szCs w:val="22"/>
        </w:rPr>
        <w:t>However, R2 has a relatively low rate which indicated that this is not a fairly ideally model.</w:t>
      </w:r>
    </w:p>
    <w:p w14:paraId="0915C330" w14:textId="77777777" w:rsidR="003E45B0" w:rsidRPr="003E45B0" w:rsidRDefault="003E45B0" w:rsidP="003E45B0">
      <w:pPr>
        <w:spacing w:line="288" w:lineRule="auto"/>
        <w:ind w:left="1440"/>
        <w:rPr>
          <w:rFonts w:asciiTheme="minorHAnsi" w:hAnsiTheme="minorHAnsi" w:cstheme="minorHAnsi"/>
          <w:b/>
          <w:bCs/>
          <w:sz w:val="22"/>
          <w:szCs w:val="22"/>
        </w:rPr>
      </w:pPr>
    </w:p>
    <w:p w14:paraId="5852B04B" w14:textId="492F8578" w:rsidR="00243580" w:rsidRPr="00D871B5" w:rsidRDefault="002E040B" w:rsidP="00D871B5">
      <w:pPr>
        <w:pStyle w:val="ListParagraph"/>
        <w:numPr>
          <w:ilvl w:val="1"/>
          <w:numId w:val="13"/>
        </w:numPr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What percentage is unexplained </w:t>
      </w:r>
      <w:r w:rsidR="00243580">
        <w:rPr>
          <w:rFonts w:asciiTheme="minorHAnsi" w:hAnsiTheme="minorHAnsi" w:cstheme="minorHAnsi"/>
          <w:sz w:val="22"/>
          <w:szCs w:val="22"/>
        </w:rPr>
        <w:t>by</w:t>
      </w:r>
      <w:r>
        <w:rPr>
          <w:rFonts w:asciiTheme="minorHAnsi" w:hAnsiTheme="minorHAnsi" w:cstheme="minorHAnsi"/>
          <w:sz w:val="22"/>
          <w:szCs w:val="22"/>
        </w:rPr>
        <w:t xml:space="preserve"> the model?</w:t>
      </w:r>
    </w:p>
    <w:p w14:paraId="4D7DF85E" w14:textId="77777777" w:rsidR="00D871B5" w:rsidRDefault="00D871B5" w:rsidP="00C94D56">
      <w:pPr>
        <w:pStyle w:val="ListParagraph"/>
        <w:ind w:left="1440"/>
        <w:rPr>
          <w:rFonts w:asciiTheme="minorHAnsi" w:hAnsiTheme="minorHAnsi" w:cstheme="minorHAnsi"/>
          <w:b/>
          <w:bCs/>
          <w:sz w:val="22"/>
          <w:szCs w:val="22"/>
        </w:rPr>
      </w:pPr>
    </w:p>
    <w:p w14:paraId="22C4E5CF" w14:textId="77777777" w:rsidR="00340C64" w:rsidRPr="00340C64" w:rsidRDefault="00340C64" w:rsidP="00340C64">
      <w:pPr>
        <w:ind w:left="1440"/>
        <w:rPr>
          <w:b/>
          <w:bCs/>
        </w:rPr>
      </w:pPr>
      <w:r w:rsidRPr="00340C64">
        <w:rPr>
          <w:b/>
          <w:bCs/>
        </w:rPr>
        <w:t>The model R-square value is 0.2054 therefore, 79.46% (100-20.54) is unexplained by the model.</w:t>
      </w:r>
    </w:p>
    <w:p w14:paraId="424E7E5E" w14:textId="77777777" w:rsidR="00243580" w:rsidRPr="00243580" w:rsidRDefault="00243580" w:rsidP="00243580">
      <w:pPr>
        <w:spacing w:line="288" w:lineRule="auto"/>
        <w:rPr>
          <w:rFonts w:asciiTheme="minorHAnsi" w:hAnsiTheme="minorHAnsi" w:cstheme="minorHAnsi"/>
          <w:sz w:val="22"/>
          <w:szCs w:val="22"/>
        </w:rPr>
      </w:pPr>
    </w:p>
    <w:p w14:paraId="5502B12C" w14:textId="28DC0ABA" w:rsidR="002E040B" w:rsidRDefault="002E040B" w:rsidP="002E040B">
      <w:pPr>
        <w:pStyle w:val="ListParagraph"/>
        <w:numPr>
          <w:ilvl w:val="1"/>
          <w:numId w:val="13"/>
        </w:numPr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actions can you take to further improve the model? List and explain 5 actions.</w:t>
      </w:r>
    </w:p>
    <w:p w14:paraId="1C943EDD" w14:textId="221C8842" w:rsidR="00243580" w:rsidRPr="007C387C" w:rsidRDefault="00243580" w:rsidP="00243580">
      <w:pPr>
        <w:spacing w:line="288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327212E9" w14:textId="4423DBDF" w:rsidR="007C387C" w:rsidRPr="00351992" w:rsidRDefault="007C387C" w:rsidP="00351992">
      <w:pPr>
        <w:pStyle w:val="ListParagraph"/>
        <w:numPr>
          <w:ilvl w:val="0"/>
          <w:numId w:val="14"/>
        </w:numPr>
        <w:spacing w:line="288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351992">
        <w:rPr>
          <w:rFonts w:asciiTheme="minorHAnsi" w:hAnsiTheme="minorHAnsi" w:cstheme="minorHAnsi"/>
          <w:b/>
          <w:bCs/>
          <w:sz w:val="22"/>
          <w:szCs w:val="22"/>
        </w:rPr>
        <w:t>Binary logistic regression requires the DV to be binary (1,0)</w:t>
      </w:r>
    </w:p>
    <w:p w14:paraId="7FCF05F1" w14:textId="77777777" w:rsidR="00351992" w:rsidRPr="00351992" w:rsidRDefault="00351992" w:rsidP="00351992">
      <w:pPr>
        <w:spacing w:line="288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5D4C3861" w14:textId="051E5728" w:rsidR="007C387C" w:rsidRPr="00351992" w:rsidRDefault="007C387C" w:rsidP="00351992">
      <w:pPr>
        <w:pStyle w:val="ListParagraph"/>
        <w:numPr>
          <w:ilvl w:val="0"/>
          <w:numId w:val="14"/>
        </w:numPr>
        <w:spacing w:line="288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351992">
        <w:rPr>
          <w:rFonts w:asciiTheme="minorHAnsi" w:hAnsiTheme="minorHAnsi" w:cstheme="minorHAnsi"/>
          <w:b/>
          <w:bCs/>
          <w:sz w:val="22"/>
          <w:szCs w:val="22"/>
        </w:rPr>
        <w:t xml:space="preserve">Since logistic regression assumes that P(Y=1) is the probability of the event occurring, it is necessary that the DV is coded accordingly. </w:t>
      </w:r>
      <w:r w:rsidR="00A86A62">
        <w:rPr>
          <w:rFonts w:asciiTheme="minorHAnsi" w:hAnsiTheme="minorHAnsi" w:cstheme="minorHAnsi"/>
          <w:b/>
          <w:bCs/>
          <w:sz w:val="22"/>
          <w:szCs w:val="22"/>
        </w:rPr>
        <w:t>For</w:t>
      </w:r>
      <w:r w:rsidRPr="00351992">
        <w:rPr>
          <w:rFonts w:asciiTheme="minorHAnsi" w:hAnsiTheme="minorHAnsi" w:cstheme="minorHAnsi"/>
          <w:b/>
          <w:bCs/>
          <w:sz w:val="22"/>
          <w:szCs w:val="22"/>
        </w:rPr>
        <w:t xml:space="preserve"> a binary regression, the factor level 1 of the dependent variable should represent the desired outcome</w:t>
      </w:r>
    </w:p>
    <w:p w14:paraId="5C1C48CD" w14:textId="77777777" w:rsidR="00351992" w:rsidRPr="00351992" w:rsidRDefault="00351992" w:rsidP="00351992">
      <w:pPr>
        <w:spacing w:line="288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501BC2DF" w14:textId="4B55DDAD" w:rsidR="007C387C" w:rsidRPr="007C387C" w:rsidRDefault="007C387C" w:rsidP="007C387C">
      <w:pPr>
        <w:spacing w:line="288" w:lineRule="auto"/>
        <w:ind w:left="1440"/>
        <w:rPr>
          <w:rFonts w:asciiTheme="minorHAnsi" w:hAnsiTheme="minorHAnsi" w:cstheme="minorHAnsi"/>
          <w:b/>
          <w:bCs/>
          <w:sz w:val="22"/>
          <w:szCs w:val="22"/>
        </w:rPr>
      </w:pPr>
      <w:r w:rsidRPr="007C387C">
        <w:rPr>
          <w:rFonts w:asciiTheme="minorHAnsi" w:hAnsiTheme="minorHAnsi" w:cstheme="minorHAnsi"/>
          <w:b/>
          <w:bCs/>
          <w:sz w:val="22"/>
          <w:szCs w:val="22"/>
        </w:rPr>
        <w:t xml:space="preserve">3. </w:t>
      </w:r>
      <w:r w:rsidR="009C0838">
        <w:rPr>
          <w:rFonts w:asciiTheme="minorHAnsi" w:hAnsiTheme="minorHAnsi" w:cstheme="minorHAnsi"/>
          <w:b/>
          <w:bCs/>
          <w:sz w:val="22"/>
          <w:szCs w:val="22"/>
        </w:rPr>
        <w:t>The model</w:t>
      </w:r>
      <w:r w:rsidRPr="007C387C">
        <w:rPr>
          <w:rFonts w:asciiTheme="minorHAnsi" w:hAnsiTheme="minorHAnsi" w:cstheme="minorHAnsi"/>
          <w:b/>
          <w:bCs/>
          <w:sz w:val="22"/>
          <w:szCs w:val="22"/>
        </w:rPr>
        <w:t xml:space="preserve"> requires quite large sample sizes. Because maximum likelihood estimates are less powerful than ordinary least squares</w:t>
      </w:r>
      <w:r w:rsidR="00DD0D03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540FB27D" w14:textId="3BB9963C" w:rsidR="007C387C" w:rsidRPr="007C387C" w:rsidRDefault="007C387C" w:rsidP="007C387C">
      <w:pPr>
        <w:spacing w:line="288" w:lineRule="auto"/>
        <w:ind w:left="1440"/>
        <w:rPr>
          <w:rFonts w:asciiTheme="minorHAnsi" w:hAnsiTheme="minorHAnsi" w:cstheme="minorHAnsi"/>
          <w:b/>
          <w:bCs/>
          <w:sz w:val="22"/>
          <w:szCs w:val="22"/>
        </w:rPr>
      </w:pPr>
      <w:r w:rsidRPr="007C387C">
        <w:rPr>
          <w:rFonts w:asciiTheme="minorHAnsi" w:hAnsiTheme="minorHAnsi" w:cstheme="minorHAnsi"/>
          <w:b/>
          <w:bCs/>
          <w:sz w:val="22"/>
          <w:szCs w:val="22"/>
        </w:rPr>
        <w:t>• At least 10 cases per independent variable</w:t>
      </w:r>
      <w:r w:rsidR="00DD0D03">
        <w:rPr>
          <w:rFonts w:asciiTheme="minorHAnsi" w:hAnsiTheme="minorHAnsi" w:cstheme="minorHAnsi"/>
          <w:b/>
          <w:bCs/>
          <w:sz w:val="22"/>
          <w:szCs w:val="22"/>
        </w:rPr>
        <w:t>; In certain situation we need</w:t>
      </w:r>
      <w:r w:rsidRPr="007C387C">
        <w:rPr>
          <w:rFonts w:asciiTheme="minorHAnsi" w:hAnsiTheme="minorHAnsi" w:cstheme="minorHAnsi"/>
          <w:b/>
          <w:bCs/>
          <w:sz w:val="22"/>
          <w:szCs w:val="22"/>
        </w:rPr>
        <w:t xml:space="preserve"> at least 30 cases for each parameter to be estimated</w:t>
      </w:r>
    </w:p>
    <w:p w14:paraId="3BA40A05" w14:textId="59C53DCF" w:rsidR="00B84BB2" w:rsidRDefault="007C387C" w:rsidP="007C387C">
      <w:pPr>
        <w:spacing w:line="288" w:lineRule="auto"/>
        <w:ind w:left="1440"/>
        <w:rPr>
          <w:rFonts w:asciiTheme="minorHAnsi" w:hAnsiTheme="minorHAnsi" w:cstheme="minorHAnsi"/>
          <w:b/>
          <w:bCs/>
          <w:sz w:val="22"/>
          <w:szCs w:val="22"/>
        </w:rPr>
      </w:pPr>
      <w:r w:rsidRPr="007C387C">
        <w:rPr>
          <w:rFonts w:asciiTheme="minorHAnsi" w:hAnsiTheme="minorHAnsi" w:cstheme="minorHAnsi"/>
          <w:b/>
          <w:bCs/>
          <w:sz w:val="22"/>
          <w:szCs w:val="22"/>
        </w:rPr>
        <w:t>• Make sure enough observations for each case (1 &amp; 0)</w:t>
      </w:r>
    </w:p>
    <w:p w14:paraId="20FC2099" w14:textId="77777777" w:rsidR="00351992" w:rsidRPr="007C387C" w:rsidRDefault="00351992" w:rsidP="007C387C">
      <w:pPr>
        <w:spacing w:line="288" w:lineRule="auto"/>
        <w:ind w:left="1440"/>
        <w:rPr>
          <w:rFonts w:asciiTheme="minorHAnsi" w:hAnsiTheme="minorHAnsi" w:cstheme="minorHAnsi"/>
          <w:b/>
          <w:bCs/>
          <w:sz w:val="22"/>
          <w:szCs w:val="22"/>
        </w:rPr>
      </w:pPr>
    </w:p>
    <w:p w14:paraId="11415F0B" w14:textId="037B41BC" w:rsidR="007C387C" w:rsidRDefault="007C387C" w:rsidP="007C387C">
      <w:pPr>
        <w:spacing w:line="288" w:lineRule="auto"/>
        <w:ind w:left="1440"/>
        <w:rPr>
          <w:rFonts w:asciiTheme="minorHAnsi" w:hAnsiTheme="minorHAnsi" w:cstheme="minorHAnsi"/>
          <w:b/>
          <w:bCs/>
          <w:sz w:val="22"/>
          <w:szCs w:val="22"/>
        </w:rPr>
      </w:pPr>
      <w:r w:rsidRPr="007C387C">
        <w:rPr>
          <w:rFonts w:asciiTheme="minorHAnsi" w:hAnsiTheme="minorHAnsi" w:cstheme="minorHAnsi"/>
          <w:b/>
          <w:bCs/>
          <w:sz w:val="22"/>
          <w:szCs w:val="22"/>
        </w:rPr>
        <w:t>4. Model should have little or no multicollinearity. If multicollinearity is present centering the variables might resolve the issue. If this does not lower the multicollinearity, a factor analysis with orthogonally rotated factors should be done before the logistic regression is estimated</w:t>
      </w:r>
    </w:p>
    <w:p w14:paraId="2A958CF5" w14:textId="77777777" w:rsidR="00351992" w:rsidRPr="007C387C" w:rsidRDefault="00351992" w:rsidP="007C387C">
      <w:pPr>
        <w:spacing w:line="288" w:lineRule="auto"/>
        <w:ind w:left="1440"/>
        <w:rPr>
          <w:rFonts w:asciiTheme="minorHAnsi" w:hAnsiTheme="minorHAnsi" w:cstheme="minorHAnsi"/>
          <w:b/>
          <w:bCs/>
          <w:sz w:val="22"/>
          <w:szCs w:val="22"/>
        </w:rPr>
      </w:pPr>
    </w:p>
    <w:p w14:paraId="13E7D61B" w14:textId="77777777" w:rsidR="007C387C" w:rsidRPr="007C387C" w:rsidRDefault="007C387C" w:rsidP="007C387C">
      <w:pPr>
        <w:spacing w:line="288" w:lineRule="auto"/>
        <w:ind w:left="1440"/>
        <w:rPr>
          <w:rFonts w:asciiTheme="minorHAnsi" w:hAnsiTheme="minorHAnsi" w:cstheme="minorHAnsi"/>
          <w:b/>
          <w:bCs/>
          <w:sz w:val="22"/>
          <w:szCs w:val="22"/>
        </w:rPr>
      </w:pPr>
      <w:r w:rsidRPr="007C387C">
        <w:rPr>
          <w:rFonts w:asciiTheme="minorHAnsi" w:hAnsiTheme="minorHAnsi" w:cstheme="minorHAnsi"/>
          <w:b/>
          <w:bCs/>
          <w:sz w:val="22"/>
          <w:szCs w:val="22"/>
        </w:rPr>
        <w:t>5. Model should have no outliers or significant influential points.</w:t>
      </w:r>
    </w:p>
    <w:p w14:paraId="400D8A9F" w14:textId="7AF6F647" w:rsidR="007C387C" w:rsidRPr="007C387C" w:rsidRDefault="007C387C" w:rsidP="007C387C">
      <w:pPr>
        <w:spacing w:line="288" w:lineRule="auto"/>
        <w:ind w:left="1440"/>
        <w:rPr>
          <w:rFonts w:asciiTheme="minorHAnsi" w:hAnsiTheme="minorHAnsi" w:cstheme="minorHAnsi"/>
          <w:b/>
          <w:bCs/>
          <w:sz w:val="22"/>
          <w:szCs w:val="22"/>
        </w:rPr>
      </w:pPr>
      <w:r w:rsidRPr="007C387C">
        <w:rPr>
          <w:rFonts w:asciiTheme="minorHAnsi" w:hAnsiTheme="minorHAnsi" w:cstheme="minorHAnsi"/>
          <w:b/>
          <w:bCs/>
          <w:sz w:val="22"/>
          <w:szCs w:val="22"/>
        </w:rPr>
        <w:t>• Outliers</w:t>
      </w:r>
      <w:r w:rsidR="00ED5681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Pr="007C387C">
        <w:rPr>
          <w:rFonts w:asciiTheme="minorHAnsi" w:hAnsiTheme="minorHAnsi" w:cstheme="minorHAnsi"/>
          <w:b/>
          <w:bCs/>
          <w:sz w:val="22"/>
          <w:szCs w:val="22"/>
        </w:rPr>
        <w:t>Use Pearson or Deviance residual close to or exceeding ± 3</w:t>
      </w:r>
    </w:p>
    <w:p w14:paraId="2D149467" w14:textId="2E33774D" w:rsidR="007C387C" w:rsidRPr="007C387C" w:rsidRDefault="007C387C" w:rsidP="007C387C">
      <w:pPr>
        <w:spacing w:line="288" w:lineRule="auto"/>
        <w:ind w:left="1440"/>
        <w:rPr>
          <w:rFonts w:asciiTheme="minorHAnsi" w:hAnsiTheme="minorHAnsi" w:cstheme="minorHAnsi"/>
          <w:b/>
          <w:bCs/>
          <w:sz w:val="22"/>
          <w:szCs w:val="22"/>
        </w:rPr>
      </w:pPr>
      <w:r w:rsidRPr="007C387C">
        <w:rPr>
          <w:rFonts w:asciiTheme="minorHAnsi" w:hAnsiTheme="minorHAnsi" w:cstheme="minorHAnsi" w:hint="eastAsia"/>
          <w:b/>
          <w:bCs/>
          <w:sz w:val="22"/>
          <w:szCs w:val="22"/>
        </w:rPr>
        <w:t>•</w:t>
      </w:r>
      <w:r w:rsidRPr="007C387C">
        <w:rPr>
          <w:rFonts w:asciiTheme="minorHAnsi" w:hAnsiTheme="minorHAnsi" w:cstheme="minorHAnsi"/>
          <w:b/>
          <w:bCs/>
          <w:sz w:val="22"/>
          <w:szCs w:val="22"/>
        </w:rPr>
        <w:t xml:space="preserve"> Influential Points</w:t>
      </w:r>
      <w:r w:rsidR="00ED5681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Pr="007C387C">
        <w:rPr>
          <w:rFonts w:asciiTheme="minorHAnsi" w:hAnsiTheme="minorHAnsi" w:cstheme="minorHAnsi"/>
          <w:b/>
          <w:bCs/>
          <w:sz w:val="22"/>
          <w:szCs w:val="22"/>
        </w:rPr>
        <w:t xml:space="preserve">Use </w:t>
      </w:r>
      <w:proofErr w:type="spellStart"/>
      <w:r w:rsidRPr="007C387C">
        <w:rPr>
          <w:rFonts w:asciiTheme="minorHAnsi" w:hAnsiTheme="minorHAnsi" w:cstheme="minorHAnsi"/>
          <w:b/>
          <w:bCs/>
          <w:sz w:val="22"/>
          <w:szCs w:val="22"/>
        </w:rPr>
        <w:t>Dfbetas</w:t>
      </w:r>
      <w:proofErr w:type="spellEnd"/>
    </w:p>
    <w:p w14:paraId="6353D620" w14:textId="77777777" w:rsidR="002E040B" w:rsidRPr="007C387C" w:rsidRDefault="002E040B" w:rsidP="002E040B">
      <w:pPr>
        <w:pStyle w:val="ListParagraph"/>
        <w:spacing w:line="288" w:lineRule="auto"/>
        <w:ind w:left="1440"/>
        <w:rPr>
          <w:rFonts w:asciiTheme="minorHAnsi" w:hAnsiTheme="minorHAnsi" w:cstheme="minorHAnsi"/>
          <w:b/>
          <w:bCs/>
          <w:sz w:val="22"/>
          <w:szCs w:val="22"/>
        </w:rPr>
      </w:pPr>
    </w:p>
    <w:p w14:paraId="4675A10A" w14:textId="359524BA" w:rsidR="00F362A9" w:rsidRDefault="002E040B" w:rsidP="00F362A9">
      <w:pPr>
        <w:pStyle w:val="ListParagraph"/>
        <w:numPr>
          <w:ilvl w:val="0"/>
          <w:numId w:val="13"/>
        </w:numPr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Explain why you didn’t check the model assumptions for this model?</w:t>
      </w:r>
    </w:p>
    <w:p w14:paraId="35AEBFEC" w14:textId="77777777" w:rsidR="00F362A9" w:rsidRPr="00F362A9" w:rsidRDefault="00F362A9" w:rsidP="00F362A9">
      <w:pPr>
        <w:pStyle w:val="ListParagraph"/>
        <w:spacing w:line="288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35CAA6FA" w14:textId="02CDF10F" w:rsidR="00F362A9" w:rsidRPr="00F362A9" w:rsidRDefault="00F362A9" w:rsidP="00F362A9">
      <w:pPr>
        <w:spacing w:line="288" w:lineRule="auto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F362A9">
        <w:rPr>
          <w:rFonts w:asciiTheme="minorHAnsi" w:hAnsiTheme="minorHAnsi" w:cstheme="minorHAnsi"/>
          <w:b/>
          <w:bCs/>
          <w:sz w:val="22"/>
          <w:szCs w:val="22"/>
        </w:rPr>
        <w:t>First, logistic regression does not require a linear relationship between the dependent and independent variables. Second, residuals do not need to be normally distributed.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362A9">
        <w:rPr>
          <w:rFonts w:asciiTheme="minorHAnsi" w:hAnsiTheme="minorHAnsi" w:cstheme="minorHAnsi"/>
          <w:b/>
          <w:bCs/>
          <w:sz w:val="22"/>
          <w:szCs w:val="22"/>
        </w:rPr>
        <w:t>Third,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362A9">
        <w:rPr>
          <w:rFonts w:asciiTheme="minorHAnsi" w:hAnsiTheme="minorHAnsi" w:cstheme="minorHAnsi"/>
          <w:b/>
          <w:bCs/>
          <w:sz w:val="22"/>
          <w:szCs w:val="22"/>
        </w:rPr>
        <w:t>homoscedasticity is not required. Finally, the dependent variable in logistic regression is not measured on an interval or ratio scale.</w:t>
      </w:r>
    </w:p>
    <w:p w14:paraId="5758AFDB" w14:textId="6FE1268A" w:rsidR="00243580" w:rsidRPr="00F362A9" w:rsidRDefault="00243580" w:rsidP="00243580">
      <w:pPr>
        <w:spacing w:line="288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1C6ECB8A" w14:textId="77777777" w:rsidR="00A2739A" w:rsidRPr="00C56787" w:rsidRDefault="00A2739A" w:rsidP="00C56787"/>
    <w:sectPr w:rsidR="00A2739A" w:rsidRPr="00C56787" w:rsidSect="00F92AEF">
      <w:pgSz w:w="12240" w:h="15840"/>
      <w:pgMar w:top="1170" w:right="1260" w:bottom="1170" w:left="135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E19E2658t00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52635"/>
    <w:multiLevelType w:val="hybridMultilevel"/>
    <w:tmpl w:val="DD6AC4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B117F"/>
    <w:multiLevelType w:val="hybridMultilevel"/>
    <w:tmpl w:val="84D8B76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729B4"/>
    <w:multiLevelType w:val="hybridMultilevel"/>
    <w:tmpl w:val="215C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45ACC"/>
    <w:multiLevelType w:val="hybridMultilevel"/>
    <w:tmpl w:val="4B8C94E6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9146C3"/>
    <w:multiLevelType w:val="hybridMultilevel"/>
    <w:tmpl w:val="BE600304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3B2576"/>
    <w:multiLevelType w:val="hybridMultilevel"/>
    <w:tmpl w:val="CBB4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63700"/>
    <w:multiLevelType w:val="hybridMultilevel"/>
    <w:tmpl w:val="D16C9398"/>
    <w:lvl w:ilvl="0" w:tplc="C032F7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4BB3626"/>
    <w:multiLevelType w:val="hybridMultilevel"/>
    <w:tmpl w:val="BC00F978"/>
    <w:lvl w:ilvl="0" w:tplc="9EFA7C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1420832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B66A5"/>
    <w:multiLevelType w:val="hybridMultilevel"/>
    <w:tmpl w:val="344ED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C7750"/>
    <w:multiLevelType w:val="hybridMultilevel"/>
    <w:tmpl w:val="35C89F68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410FED"/>
    <w:multiLevelType w:val="hybridMultilevel"/>
    <w:tmpl w:val="62D2B1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B37C4F"/>
    <w:multiLevelType w:val="hybridMultilevel"/>
    <w:tmpl w:val="4B66F6EC"/>
    <w:lvl w:ilvl="0" w:tplc="75C804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F4649"/>
    <w:multiLevelType w:val="hybridMultilevel"/>
    <w:tmpl w:val="22F8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5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11"/>
  </w:num>
  <w:num w:numId="10">
    <w:abstractNumId w:val="10"/>
  </w:num>
  <w:num w:numId="11">
    <w:abstractNumId w:val="2"/>
  </w:num>
  <w:num w:numId="12">
    <w:abstractNumId w:val="2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7DC"/>
    <w:rsid w:val="00062F88"/>
    <w:rsid w:val="00066CA9"/>
    <w:rsid w:val="000A1D9B"/>
    <w:rsid w:val="000B51F3"/>
    <w:rsid w:val="000E4AD7"/>
    <w:rsid w:val="000F0D0A"/>
    <w:rsid w:val="0012459A"/>
    <w:rsid w:val="001276C5"/>
    <w:rsid w:val="00172548"/>
    <w:rsid w:val="001A294F"/>
    <w:rsid w:val="001C0C40"/>
    <w:rsid w:val="001C7820"/>
    <w:rsid w:val="001D16C6"/>
    <w:rsid w:val="001D2C2A"/>
    <w:rsid w:val="00243580"/>
    <w:rsid w:val="00243DE9"/>
    <w:rsid w:val="00266057"/>
    <w:rsid w:val="00277E7F"/>
    <w:rsid w:val="002949C7"/>
    <w:rsid w:val="002A2CD3"/>
    <w:rsid w:val="002E040B"/>
    <w:rsid w:val="002F57AE"/>
    <w:rsid w:val="003265FE"/>
    <w:rsid w:val="003377A5"/>
    <w:rsid w:val="00340C64"/>
    <w:rsid w:val="00351992"/>
    <w:rsid w:val="00352261"/>
    <w:rsid w:val="00376E98"/>
    <w:rsid w:val="00384D85"/>
    <w:rsid w:val="003A2B04"/>
    <w:rsid w:val="003B30AA"/>
    <w:rsid w:val="003E19C4"/>
    <w:rsid w:val="003E45B0"/>
    <w:rsid w:val="00431E09"/>
    <w:rsid w:val="00452EBB"/>
    <w:rsid w:val="004575D2"/>
    <w:rsid w:val="00494F42"/>
    <w:rsid w:val="004A0928"/>
    <w:rsid w:val="004A7D16"/>
    <w:rsid w:val="004B482E"/>
    <w:rsid w:val="004B4E06"/>
    <w:rsid w:val="004C21F1"/>
    <w:rsid w:val="004C32EA"/>
    <w:rsid w:val="004E0478"/>
    <w:rsid w:val="004E6B30"/>
    <w:rsid w:val="00511E77"/>
    <w:rsid w:val="00527A21"/>
    <w:rsid w:val="00535462"/>
    <w:rsid w:val="00562220"/>
    <w:rsid w:val="005A6F41"/>
    <w:rsid w:val="005B281C"/>
    <w:rsid w:val="005B7E8F"/>
    <w:rsid w:val="005C1EE8"/>
    <w:rsid w:val="005D1C98"/>
    <w:rsid w:val="005D7576"/>
    <w:rsid w:val="005E1957"/>
    <w:rsid w:val="0067703F"/>
    <w:rsid w:val="00681113"/>
    <w:rsid w:val="00694D7A"/>
    <w:rsid w:val="006B2BAE"/>
    <w:rsid w:val="006C00CD"/>
    <w:rsid w:val="006C4476"/>
    <w:rsid w:val="006F35B2"/>
    <w:rsid w:val="006F3C94"/>
    <w:rsid w:val="007031CE"/>
    <w:rsid w:val="0071562D"/>
    <w:rsid w:val="00725052"/>
    <w:rsid w:val="007742BC"/>
    <w:rsid w:val="00781A07"/>
    <w:rsid w:val="00793837"/>
    <w:rsid w:val="007C387C"/>
    <w:rsid w:val="007D3FC8"/>
    <w:rsid w:val="007E7A0C"/>
    <w:rsid w:val="00807D16"/>
    <w:rsid w:val="00826A30"/>
    <w:rsid w:val="00843BA3"/>
    <w:rsid w:val="00852337"/>
    <w:rsid w:val="00871B58"/>
    <w:rsid w:val="008F7AD5"/>
    <w:rsid w:val="00950B5D"/>
    <w:rsid w:val="009556C2"/>
    <w:rsid w:val="00955FFD"/>
    <w:rsid w:val="009624D4"/>
    <w:rsid w:val="009705E5"/>
    <w:rsid w:val="009976E0"/>
    <w:rsid w:val="009A09F1"/>
    <w:rsid w:val="009A6F4A"/>
    <w:rsid w:val="009B1FC5"/>
    <w:rsid w:val="009B29E9"/>
    <w:rsid w:val="009C0838"/>
    <w:rsid w:val="009D29BF"/>
    <w:rsid w:val="009D2C44"/>
    <w:rsid w:val="009D6BE9"/>
    <w:rsid w:val="009E0E8D"/>
    <w:rsid w:val="00A2739A"/>
    <w:rsid w:val="00A33E20"/>
    <w:rsid w:val="00A34049"/>
    <w:rsid w:val="00A35228"/>
    <w:rsid w:val="00A37F61"/>
    <w:rsid w:val="00A7321B"/>
    <w:rsid w:val="00A77DC2"/>
    <w:rsid w:val="00A86A62"/>
    <w:rsid w:val="00AF6343"/>
    <w:rsid w:val="00B005A2"/>
    <w:rsid w:val="00B109F4"/>
    <w:rsid w:val="00B232A8"/>
    <w:rsid w:val="00B4255E"/>
    <w:rsid w:val="00B435D5"/>
    <w:rsid w:val="00B54095"/>
    <w:rsid w:val="00B76EE9"/>
    <w:rsid w:val="00B84BB2"/>
    <w:rsid w:val="00B95637"/>
    <w:rsid w:val="00BB6D77"/>
    <w:rsid w:val="00BB7E8C"/>
    <w:rsid w:val="00BC00A3"/>
    <w:rsid w:val="00C02A0C"/>
    <w:rsid w:val="00C151CD"/>
    <w:rsid w:val="00C168D3"/>
    <w:rsid w:val="00C24A11"/>
    <w:rsid w:val="00C41B8D"/>
    <w:rsid w:val="00C50037"/>
    <w:rsid w:val="00C56787"/>
    <w:rsid w:val="00C777DC"/>
    <w:rsid w:val="00C8069C"/>
    <w:rsid w:val="00C92040"/>
    <w:rsid w:val="00C94D56"/>
    <w:rsid w:val="00CD23B1"/>
    <w:rsid w:val="00CF480A"/>
    <w:rsid w:val="00D17132"/>
    <w:rsid w:val="00D57451"/>
    <w:rsid w:val="00D57645"/>
    <w:rsid w:val="00D57A5B"/>
    <w:rsid w:val="00D626CE"/>
    <w:rsid w:val="00D871B5"/>
    <w:rsid w:val="00DB14B0"/>
    <w:rsid w:val="00DB32F2"/>
    <w:rsid w:val="00DB620C"/>
    <w:rsid w:val="00DB7CA2"/>
    <w:rsid w:val="00DC6DB8"/>
    <w:rsid w:val="00DD0D03"/>
    <w:rsid w:val="00DF07CB"/>
    <w:rsid w:val="00E31807"/>
    <w:rsid w:val="00E3207D"/>
    <w:rsid w:val="00E56589"/>
    <w:rsid w:val="00E62651"/>
    <w:rsid w:val="00E65E3F"/>
    <w:rsid w:val="00E83AC4"/>
    <w:rsid w:val="00EA0BA5"/>
    <w:rsid w:val="00EB3E2B"/>
    <w:rsid w:val="00EC0A79"/>
    <w:rsid w:val="00ED1DE0"/>
    <w:rsid w:val="00ED5681"/>
    <w:rsid w:val="00ED6E8C"/>
    <w:rsid w:val="00EF0D90"/>
    <w:rsid w:val="00F350A6"/>
    <w:rsid w:val="00F362A9"/>
    <w:rsid w:val="00F4330A"/>
    <w:rsid w:val="00F70A61"/>
    <w:rsid w:val="00F90E30"/>
    <w:rsid w:val="00FC1ADA"/>
    <w:rsid w:val="00FC7877"/>
    <w:rsid w:val="00FF158C"/>
    <w:rsid w:val="00FF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A1B9"/>
  <w15:chartTrackingRefBased/>
  <w15:docId w15:val="{20897C6C-D661-4B41-9F13-501C3B95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0C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0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0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66CA9"/>
    <w:pPr>
      <w:spacing w:before="100" w:beforeAutospacing="1" w:after="100" w:afterAutospacing="1"/>
    </w:pPr>
    <w:rPr>
      <w:color w:val="auto"/>
    </w:rPr>
  </w:style>
  <w:style w:type="character" w:customStyle="1" w:styleId="tgc">
    <w:name w:val="_tgc"/>
    <w:basedOn w:val="DefaultParagraphFont"/>
    <w:rsid w:val="00066CA9"/>
  </w:style>
  <w:style w:type="paragraph" w:styleId="Title">
    <w:name w:val="Title"/>
    <w:basedOn w:val="Normal"/>
    <w:link w:val="TitleChar"/>
    <w:qFormat/>
    <w:rsid w:val="00C56787"/>
    <w:pPr>
      <w:spacing w:before="100" w:beforeAutospacing="1" w:after="100" w:afterAutospacing="1"/>
    </w:pPr>
  </w:style>
  <w:style w:type="character" w:customStyle="1" w:styleId="TitleChar">
    <w:name w:val="Title Char"/>
    <w:basedOn w:val="DefaultParagraphFont"/>
    <w:link w:val="Title"/>
    <w:rsid w:val="00C56787"/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1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1902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12721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Gulasingam, Nandhini</dc:creator>
  <cp:keywords/>
  <dc:description/>
  <cp:lastModifiedBy>L Ximan</cp:lastModifiedBy>
  <cp:revision>677</cp:revision>
  <dcterms:created xsi:type="dcterms:W3CDTF">2019-02-14T19:58:00Z</dcterms:created>
  <dcterms:modified xsi:type="dcterms:W3CDTF">2021-06-17T20:43:00Z</dcterms:modified>
</cp:coreProperties>
</file>