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37745D" w:rsidRDefault="0037745D" w:rsidP="0037745D">
      <w:pPr>
        <w:spacing w:line="360" w:lineRule="auto"/>
        <w:rPr>
          <w:b/>
          <w:bCs/>
          <w:sz w:val="28"/>
          <w:szCs w:val="28"/>
        </w:rPr>
      </w:pPr>
      <w:r w:rsidRPr="0037745D">
        <w:rPr>
          <w:b/>
          <w:bCs/>
          <w:sz w:val="28"/>
          <w:szCs w:val="28"/>
          <w:u w:val="single"/>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01BD5C99" w14:textId="77777777" w:rsidR="0037745D" w:rsidRPr="0037745D" w:rsidRDefault="0037745D" w:rsidP="0037745D">
      <w:pPr>
        <w:spacing w:after="240" w:line="360" w:lineRule="auto"/>
      </w:pPr>
      <w:r w:rsidRPr="0037745D">
        <w:rPr>
          <w:b/>
          <w:bCs/>
        </w:rPr>
        <w:t>Any data wrangling undertaken to prepare the data for analysis</w:t>
      </w:r>
    </w:p>
    <w:p w14:paraId="58961DEA" w14:textId="77777777" w:rsidR="0037745D" w:rsidRPr="0037745D" w:rsidRDefault="0037745D" w:rsidP="0037745D">
      <w:pPr>
        <w:spacing w:after="240" w:line="360" w:lineRule="auto"/>
      </w:pPr>
      <w:r w:rsidRPr="0037745D">
        <w:t>The carnivorous plants have been subset into categories based on their methods of predation (seen in the chart below). Additionally, methods of collection were not consistent across all data (ranging from total number of individuals collected to percentages), so these measures had to be standardized. (</w:t>
      </w:r>
      <w:proofErr w:type="gramStart"/>
      <w:r w:rsidRPr="0037745D">
        <w:t>we</w:t>
      </w:r>
      <w:proofErr w:type="gramEnd"/>
      <w:r w:rsidRPr="0037745D">
        <w:t xml:space="preserve"> need to standardize them or remove these data ASAP so we can perform the sum. stats)</w:t>
      </w:r>
    </w:p>
    <w:tbl>
      <w:tblPr>
        <w:tblW w:w="0" w:type="auto"/>
        <w:tblCellMar>
          <w:top w:w="15" w:type="dxa"/>
          <w:left w:w="15" w:type="dxa"/>
          <w:bottom w:w="15" w:type="dxa"/>
          <w:right w:w="15" w:type="dxa"/>
        </w:tblCellMar>
        <w:tblLook w:val="04A0" w:firstRow="1" w:lastRow="0" w:firstColumn="1" w:lastColumn="0" w:noHBand="0" w:noVBand="1"/>
      </w:tblPr>
      <w:tblGrid>
        <w:gridCol w:w="2000"/>
        <w:gridCol w:w="1779"/>
        <w:gridCol w:w="2188"/>
        <w:gridCol w:w="3373"/>
      </w:tblGrid>
      <w:tr w:rsidR="0037745D" w:rsidRPr="0037745D" w14:paraId="57740C17" w14:textId="77777777" w:rsidTr="00377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37745D" w:rsidRDefault="0037745D" w:rsidP="0037745D">
            <w:pPr>
              <w:spacing w:line="360" w:lineRule="auto"/>
            </w:pPr>
            <w:r w:rsidRPr="0037745D">
              <w:rPr>
                <w:b/>
                <w:bCs/>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37745D" w:rsidRDefault="0037745D" w:rsidP="0037745D">
            <w:pPr>
              <w:spacing w:line="360" w:lineRule="auto"/>
            </w:pPr>
            <w:r w:rsidRPr="0037745D">
              <w:rPr>
                <w:b/>
                <w:bCs/>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37745D" w:rsidRDefault="0037745D" w:rsidP="0037745D">
            <w:pPr>
              <w:spacing w:line="360" w:lineRule="auto"/>
            </w:pPr>
            <w:r w:rsidRPr="0037745D">
              <w:rPr>
                <w:b/>
                <w:bCs/>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37745D" w:rsidRDefault="0037745D" w:rsidP="0037745D">
            <w:pPr>
              <w:spacing w:line="360" w:lineRule="auto"/>
            </w:pPr>
            <w:r w:rsidRPr="0037745D">
              <w:rPr>
                <w:b/>
                <w:bCs/>
              </w:rPr>
              <w:t>Number of replicates (w/o % value data)</w:t>
            </w:r>
          </w:p>
        </w:tc>
      </w:tr>
      <w:tr w:rsidR="0037745D" w:rsidRPr="0037745D" w14:paraId="5346600B"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37745D" w:rsidRDefault="0037745D" w:rsidP="0037745D">
            <w:pPr>
              <w:spacing w:line="360" w:lineRule="auto"/>
            </w:pPr>
            <w:r w:rsidRPr="0037745D">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37745D" w:rsidRDefault="0037745D" w:rsidP="0037745D">
            <w:pPr>
              <w:spacing w:line="360" w:lineRule="auto"/>
            </w:pPr>
            <w:r w:rsidRPr="0037745D">
              <w:rPr>
                <w:i/>
                <w:iCs/>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37745D" w:rsidRDefault="0037745D" w:rsidP="0037745D">
            <w:pPr>
              <w:spacing w:line="360" w:lineRule="auto"/>
            </w:pPr>
            <w:r w:rsidRPr="0037745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37745D" w:rsidRDefault="0037745D" w:rsidP="0037745D">
            <w:pPr>
              <w:spacing w:line="360" w:lineRule="auto"/>
            </w:pPr>
            <w:r w:rsidRPr="0037745D">
              <w:t>10</w:t>
            </w:r>
          </w:p>
        </w:tc>
      </w:tr>
      <w:tr w:rsidR="0037745D" w:rsidRPr="0037745D" w14:paraId="3684F330"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37745D" w:rsidRDefault="0037745D" w:rsidP="0037745D">
            <w:pPr>
              <w:spacing w:line="360" w:lineRule="auto"/>
            </w:pPr>
            <w:proofErr w:type="spellStart"/>
            <w:r w:rsidRPr="0037745D">
              <w:rPr>
                <w:i/>
                <w:iCs/>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37745D" w:rsidRDefault="0037745D" w:rsidP="0037745D">
            <w:pPr>
              <w:spacing w:line="360" w:lineRule="auto"/>
            </w:pPr>
            <w:r w:rsidRPr="0037745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37745D" w:rsidRDefault="0037745D" w:rsidP="0037745D">
            <w:pPr>
              <w:spacing w:line="360" w:lineRule="auto"/>
            </w:pPr>
            <w:r w:rsidRPr="0037745D">
              <w:t>16</w:t>
            </w:r>
          </w:p>
        </w:tc>
      </w:tr>
      <w:tr w:rsidR="0037745D" w:rsidRPr="0037745D" w14:paraId="4274CF16" w14:textId="77777777" w:rsidTr="0037745D">
        <w:trPr>
          <w:trHeight w:val="7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37745D" w:rsidRDefault="0037745D" w:rsidP="0037745D">
            <w:pPr>
              <w:spacing w:line="360" w:lineRule="auto"/>
            </w:pPr>
            <w:r w:rsidRPr="0037745D">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37745D" w:rsidRDefault="0037745D" w:rsidP="0037745D">
            <w:pPr>
              <w:spacing w:line="360" w:lineRule="auto"/>
            </w:pPr>
            <w:r w:rsidRPr="0037745D">
              <w:rPr>
                <w:i/>
                <w:iCs/>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37745D" w:rsidRDefault="0037745D" w:rsidP="0037745D">
            <w:pPr>
              <w:spacing w:line="360" w:lineRule="auto"/>
            </w:pPr>
            <w:r w:rsidRPr="0037745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37745D" w:rsidRDefault="0037745D" w:rsidP="0037745D">
            <w:pPr>
              <w:spacing w:line="360" w:lineRule="auto"/>
            </w:pPr>
            <w:r w:rsidRPr="0037745D">
              <w:t>1 </w:t>
            </w:r>
          </w:p>
        </w:tc>
      </w:tr>
      <w:tr w:rsidR="0037745D" w:rsidRPr="0037745D" w14:paraId="578456FB" w14:textId="77777777" w:rsidTr="0037745D">
        <w:trPr>
          <w:trHeight w:val="7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37745D" w:rsidRDefault="0037745D" w:rsidP="0037745D">
            <w:pPr>
              <w:spacing w:line="360" w:lineRule="auto"/>
            </w:pPr>
            <w:proofErr w:type="spellStart"/>
            <w:r w:rsidRPr="0037745D">
              <w:rPr>
                <w:i/>
                <w:iCs/>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37745D" w:rsidRDefault="0037745D" w:rsidP="0037745D">
            <w:pPr>
              <w:spacing w:line="360" w:lineRule="auto"/>
            </w:pPr>
            <w:r w:rsidRPr="0037745D">
              <w:t>0</w:t>
            </w:r>
          </w:p>
        </w:tc>
      </w:tr>
      <w:tr w:rsidR="0037745D" w:rsidRPr="0037745D" w14:paraId="69405338"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37745D" w:rsidRDefault="0037745D" w:rsidP="0037745D">
            <w:pPr>
              <w:spacing w:line="360" w:lineRule="auto"/>
            </w:pPr>
            <w:r w:rsidRPr="0037745D">
              <w:rPr>
                <w:i/>
                <w:iCs/>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37745D" w:rsidRDefault="0037745D" w:rsidP="0037745D">
            <w:pPr>
              <w:spacing w:line="360" w:lineRule="auto"/>
            </w:pPr>
            <w:r w:rsidRPr="0037745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37745D" w:rsidRDefault="0037745D" w:rsidP="0037745D">
            <w:pPr>
              <w:spacing w:line="360" w:lineRule="auto"/>
            </w:pPr>
            <w:r w:rsidRPr="0037745D">
              <w:t>9</w:t>
            </w:r>
          </w:p>
        </w:tc>
      </w:tr>
      <w:tr w:rsidR="0037745D" w:rsidRPr="0037745D" w14:paraId="4D0A08E6"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37745D" w:rsidRDefault="0037745D" w:rsidP="0037745D">
            <w:pPr>
              <w:spacing w:line="360" w:lineRule="auto"/>
            </w:pPr>
            <w:proofErr w:type="spellStart"/>
            <w:r w:rsidRPr="0037745D">
              <w:rPr>
                <w:i/>
                <w:iCs/>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37745D" w:rsidRDefault="0037745D" w:rsidP="0037745D">
            <w:pPr>
              <w:spacing w:line="360" w:lineRule="auto"/>
            </w:pPr>
            <w:r w:rsidRPr="0037745D">
              <w:t>1</w:t>
            </w:r>
          </w:p>
        </w:tc>
      </w:tr>
      <w:tr w:rsidR="0037745D" w:rsidRPr="0037745D" w14:paraId="2F19C2B2"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37745D" w:rsidRDefault="0037745D" w:rsidP="0037745D">
            <w:pPr>
              <w:spacing w:line="360" w:lineRule="auto"/>
            </w:pPr>
            <w:r w:rsidRPr="0037745D">
              <w:t>Active Trapping</w:t>
            </w:r>
          </w:p>
          <w:p w14:paraId="61900187"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37745D" w:rsidRDefault="0037745D" w:rsidP="0037745D">
            <w:pPr>
              <w:spacing w:line="360" w:lineRule="auto"/>
            </w:pPr>
            <w:r w:rsidRPr="0037745D">
              <w:rPr>
                <w:i/>
                <w:iCs/>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37745D" w:rsidRDefault="0037745D" w:rsidP="0037745D">
            <w:pPr>
              <w:spacing w:line="360" w:lineRule="auto"/>
            </w:pPr>
            <w:r w:rsidRPr="0037745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37745D" w:rsidRDefault="0037745D" w:rsidP="0037745D">
            <w:pPr>
              <w:spacing w:line="360" w:lineRule="auto"/>
            </w:pPr>
            <w:r w:rsidRPr="0037745D">
              <w:t>5</w:t>
            </w:r>
          </w:p>
        </w:tc>
      </w:tr>
      <w:tr w:rsidR="0037745D" w:rsidRPr="0037745D" w14:paraId="6E98CA27"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37745D" w:rsidRDefault="0037745D" w:rsidP="0037745D">
            <w:pPr>
              <w:spacing w:line="360" w:lineRule="auto"/>
            </w:pPr>
            <w:r w:rsidRPr="0037745D">
              <w:rPr>
                <w:i/>
                <w:iCs/>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37745D" w:rsidRDefault="0037745D" w:rsidP="0037745D">
            <w:pPr>
              <w:spacing w:line="360" w:lineRule="auto"/>
            </w:pPr>
            <w:r w:rsidRPr="0037745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37745D" w:rsidRDefault="0037745D" w:rsidP="0037745D">
            <w:pPr>
              <w:spacing w:line="360" w:lineRule="auto"/>
            </w:pPr>
            <w:r w:rsidRPr="0037745D">
              <w:t>0</w:t>
            </w:r>
          </w:p>
        </w:tc>
      </w:tr>
    </w:tbl>
    <w:p w14:paraId="769023AA" w14:textId="77777777" w:rsidR="0037745D" w:rsidRPr="0037745D" w:rsidRDefault="0037745D" w:rsidP="0037745D">
      <w:pPr>
        <w:spacing w:line="360" w:lineRule="auto"/>
      </w:pPr>
      <w:r w:rsidRPr="0037745D">
        <w:br/>
      </w:r>
    </w:p>
    <w:p w14:paraId="12B5275F" w14:textId="77777777" w:rsidR="0037745D" w:rsidRPr="0037745D" w:rsidRDefault="0037745D" w:rsidP="0037745D">
      <w:pPr>
        <w:numPr>
          <w:ilvl w:val="0"/>
          <w:numId w:val="1"/>
        </w:numPr>
        <w:spacing w:line="360" w:lineRule="auto"/>
        <w:rPr>
          <w:b/>
          <w:bCs/>
        </w:rPr>
      </w:pPr>
      <w:r w:rsidRPr="0037745D">
        <w:rPr>
          <w:b/>
          <w:bCs/>
        </w:rPr>
        <w:lastRenderedPageBreak/>
        <w:t>Summary statistics for relevant variables, variable types (e.g., categorical vs. continuous)</w:t>
      </w:r>
    </w:p>
    <w:p w14:paraId="4AB42FAB" w14:textId="77777777" w:rsidR="0037745D" w:rsidRPr="0037745D" w:rsidRDefault="0037745D" w:rsidP="0037745D">
      <w:pPr>
        <w:spacing w:line="360" w:lineRule="auto"/>
      </w:pPr>
      <w:r w:rsidRPr="0037745D">
        <w:rPr>
          <w:b/>
          <w:bCs/>
        </w:rPr>
        <w:t>Method of predation:</w:t>
      </w:r>
      <w:r w:rsidRPr="0037745D">
        <w:t xml:space="preserve"> 3 responses, categorical variable</w:t>
      </w:r>
    </w:p>
    <w:p w14:paraId="7D9589E2" w14:textId="77777777" w:rsidR="0037745D" w:rsidRPr="0037745D" w:rsidRDefault="0037745D" w:rsidP="0037745D">
      <w:pPr>
        <w:spacing w:line="360" w:lineRule="auto"/>
      </w:pPr>
      <w:r w:rsidRPr="0037745D">
        <w:br/>
      </w:r>
    </w:p>
    <w:p w14:paraId="6CD7B057" w14:textId="77777777" w:rsidR="0037745D" w:rsidRPr="0037745D" w:rsidRDefault="0037745D" w:rsidP="0037745D">
      <w:pPr>
        <w:numPr>
          <w:ilvl w:val="0"/>
          <w:numId w:val="2"/>
        </w:numPr>
        <w:spacing w:line="360" w:lineRule="auto"/>
        <w:rPr>
          <w:b/>
          <w:bCs/>
        </w:rPr>
      </w:pPr>
      <w:r w:rsidRPr="0037745D">
        <w:rPr>
          <w:b/>
          <w:bCs/>
        </w:rPr>
        <w:t xml:space="preserve">Potential challenges in analysis (e.g., violations of normality; </w:t>
      </w:r>
      <w:proofErr w:type="spellStart"/>
      <w:r w:rsidRPr="0037745D">
        <w:rPr>
          <w:b/>
          <w:bCs/>
        </w:rPr>
        <w:t>pseudoreplication</w:t>
      </w:r>
      <w:proofErr w:type="spellEnd"/>
      <w:r w:rsidRPr="0037745D">
        <w:rPr>
          <w:b/>
          <w:bCs/>
        </w:rPr>
        <w:t>), and pertinent graphical depictions</w:t>
      </w:r>
    </w:p>
    <w:p w14:paraId="2994E295" w14:textId="77777777" w:rsidR="0037745D" w:rsidRPr="0037745D" w:rsidRDefault="0037745D" w:rsidP="0037745D">
      <w:pPr>
        <w:numPr>
          <w:ilvl w:val="0"/>
          <w:numId w:val="2"/>
        </w:numPr>
        <w:spacing w:line="360" w:lineRule="auto"/>
        <w:rPr>
          <w:b/>
          <w:bCs/>
        </w:rPr>
      </w:pPr>
      <w:r w:rsidRPr="0037745D">
        <w:rPr>
          <w:b/>
          <w:bCs/>
        </w:rPr>
        <w:t>If using a published database or data from a publication, please provide a complete citation and explain how your analyses build upon any existing analyses of those data.</w:t>
      </w:r>
    </w:p>
    <w:p w14:paraId="4FC53409" w14:textId="77777777" w:rsidR="0037745D" w:rsidRPr="0037745D" w:rsidRDefault="0037745D" w:rsidP="0037745D">
      <w:pPr>
        <w:spacing w:line="360" w:lineRule="auto"/>
      </w:pPr>
      <w:r w:rsidRPr="0037745D">
        <w:t xml:space="preserve">We found through additional research that there was a paper that utilized this data (Ellison &amp; </w:t>
      </w:r>
      <w:proofErr w:type="spellStart"/>
      <w:r w:rsidRPr="0037745D">
        <w:t>Gotelli</w:t>
      </w:r>
      <w:proofErr w:type="spellEnd"/>
      <w:r w:rsidRPr="0037745D">
        <w:t xml:space="preserve"> 2009) but was not cited on the original Environmental Data Initiative page. Fortunately, this paper compares the prey capture of plants on a genus level, so we may still be able to achieve unique analyses with our </w:t>
      </w:r>
      <w:proofErr w:type="spellStart"/>
      <w:r w:rsidRPr="0037745D">
        <w:t>subsetting</w:t>
      </w:r>
      <w:proofErr w:type="spellEnd"/>
      <w:r w:rsidRPr="0037745D">
        <w:t xml:space="preserve"> according to their prey capture method. With this prey capture variable, we can compare catch within each group and between the three groups, hopefully demonstrating that the same trap type </w:t>
      </w:r>
      <w:proofErr w:type="gramStart"/>
      <w:r w:rsidRPr="0037745D">
        <w:t>are</w:t>
      </w:r>
      <w:proofErr w:type="gramEnd"/>
      <w:r w:rsidRPr="0037745D">
        <w:t xml:space="preserve"> more similar to each other. </w:t>
      </w:r>
      <w:r w:rsidRPr="0037745D">
        <w:rPr>
          <w:highlight w:val="cyan"/>
        </w:rPr>
        <w:t xml:space="preserve">(? I don’t know if we are meant to inject a hypothesis, but this is what I’m thinking?) (also do we </w:t>
      </w:r>
      <w:r w:rsidRPr="0037745D">
        <w:rPr>
          <w:i/>
          <w:iCs/>
          <w:highlight w:val="cyan"/>
        </w:rPr>
        <w:t>still</w:t>
      </w:r>
      <w:r w:rsidRPr="0037745D">
        <w:rPr>
          <w:highlight w:val="cyan"/>
        </w:rPr>
        <w:t xml:space="preserve"> think </w:t>
      </w:r>
      <w:proofErr w:type="gramStart"/>
      <w:r w:rsidRPr="0037745D">
        <w:rPr>
          <w:highlight w:val="cyan"/>
        </w:rPr>
        <w:t>an</w:t>
      </w:r>
      <w:proofErr w:type="gramEnd"/>
      <w:r w:rsidRPr="0037745D">
        <w:rPr>
          <w:highlight w:val="cyan"/>
        </w:rPr>
        <w:t xml:space="preserve"> </w:t>
      </w:r>
      <w:proofErr w:type="spellStart"/>
      <w:r w:rsidRPr="0037745D">
        <w:rPr>
          <w:highlight w:val="cyan"/>
        </w:rPr>
        <w:t>lm</w:t>
      </w:r>
      <w:proofErr w:type="spellEnd"/>
      <w:r w:rsidRPr="0037745D">
        <w:rPr>
          <w:highlight w:val="cyan"/>
        </w:rPr>
        <w:t xml:space="preserve"> or </w:t>
      </w:r>
      <w:proofErr w:type="spellStart"/>
      <w:r w:rsidRPr="0037745D">
        <w:rPr>
          <w:highlight w:val="cyan"/>
        </w:rPr>
        <w:t>glm</w:t>
      </w:r>
      <w:proofErr w:type="spellEnd"/>
      <w:r w:rsidRPr="0037745D">
        <w:rPr>
          <w:highlight w:val="cyan"/>
        </w:rPr>
        <w:t xml:space="preserve"> will work for this?)</w:t>
      </w:r>
    </w:p>
    <w:p w14:paraId="5B6A292A" w14:textId="77777777" w:rsidR="0037745D" w:rsidRPr="0037745D" w:rsidRDefault="0037745D" w:rsidP="0037745D">
      <w:pPr>
        <w:spacing w:line="360" w:lineRule="auto"/>
        <w:ind w:firstLine="720"/>
      </w:pPr>
      <w:r w:rsidRPr="0037745D">
        <w:t xml:space="preserve">The first of three graphs using this data is a “star” plot, where each genus has been broken down into proportions of prey. The second graph addresses PIE, or probability of interspecific encounter, which is meant </w:t>
      </w:r>
      <w:proofErr w:type="gramStart"/>
      <w:r w:rsidRPr="0037745D">
        <w:t>as a means to</w:t>
      </w:r>
      <w:proofErr w:type="gramEnd"/>
      <w:r w:rsidRPr="0037745D">
        <w:t xml:space="preserve"> demonstrate how specialized to certain orders the genus of plants is. The final graph illustrates a similarity index between a few selected samples prey capture. While all analyses are very interesting and may provide useful for further work, we do not intend to use these exact statistical or graphical representations to guide our project. </w:t>
      </w:r>
      <w:r w:rsidRPr="0037745D">
        <w:rPr>
          <w:highlight w:val="cyan"/>
        </w:rPr>
        <w:t>(don’t think I’ll include this in the final draft)</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t xml:space="preserve">Ellison, A. M., &amp; </w:t>
      </w:r>
      <w:proofErr w:type="spellStart"/>
      <w:r w:rsidRPr="0037745D">
        <w:t>Gotelli</w:t>
      </w:r>
      <w:proofErr w:type="spellEnd"/>
      <w:r w:rsidRPr="0037745D">
        <w:t xml:space="preserve">,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lastRenderedPageBreak/>
        <w:t xml:space="preserve">Ellison, A. and N. </w:t>
      </w:r>
      <w:proofErr w:type="spellStart"/>
      <w:r w:rsidRPr="0037745D">
        <w:t>Gotelli</w:t>
      </w:r>
      <w:proofErr w:type="spellEnd"/>
      <w:r w:rsidRPr="0037745D">
        <w:t xml:space="preserve">. (2023). Prey Capture by Carnivorous Plants Worldwide 1923-2007 </w:t>
      </w:r>
      <w:proofErr w:type="spellStart"/>
      <w:r w:rsidRPr="0037745D">
        <w:t>ver</w:t>
      </w:r>
      <w:proofErr w:type="spellEnd"/>
      <w:r w:rsidRPr="0037745D">
        <w:t xml:space="preserve"> 18. Environmental Data Initiative. 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737A2"/>
    <w:rsid w:val="00090006"/>
    <w:rsid w:val="000B22F4"/>
    <w:rsid w:val="000B7778"/>
    <w:rsid w:val="000C0EA6"/>
    <w:rsid w:val="000C390A"/>
    <w:rsid w:val="000D357B"/>
    <w:rsid w:val="000E2577"/>
    <w:rsid w:val="000E4903"/>
    <w:rsid w:val="00107891"/>
    <w:rsid w:val="00121AE9"/>
    <w:rsid w:val="00161B9C"/>
    <w:rsid w:val="00166492"/>
    <w:rsid w:val="00187655"/>
    <w:rsid w:val="00194F25"/>
    <w:rsid w:val="001C0916"/>
    <w:rsid w:val="001D443A"/>
    <w:rsid w:val="001F7263"/>
    <w:rsid w:val="00247D05"/>
    <w:rsid w:val="0027504D"/>
    <w:rsid w:val="00276D1C"/>
    <w:rsid w:val="00277CBA"/>
    <w:rsid w:val="00280638"/>
    <w:rsid w:val="002A7C9A"/>
    <w:rsid w:val="002F3795"/>
    <w:rsid w:val="0034081B"/>
    <w:rsid w:val="00352BCD"/>
    <w:rsid w:val="00360218"/>
    <w:rsid w:val="003703FD"/>
    <w:rsid w:val="0037745D"/>
    <w:rsid w:val="00394331"/>
    <w:rsid w:val="003B480A"/>
    <w:rsid w:val="003C0FBD"/>
    <w:rsid w:val="003C7696"/>
    <w:rsid w:val="003D3242"/>
    <w:rsid w:val="003D6493"/>
    <w:rsid w:val="003D7E1D"/>
    <w:rsid w:val="003E2CE4"/>
    <w:rsid w:val="003F6B9B"/>
    <w:rsid w:val="0041010B"/>
    <w:rsid w:val="00421432"/>
    <w:rsid w:val="00455E6D"/>
    <w:rsid w:val="00462985"/>
    <w:rsid w:val="004868BB"/>
    <w:rsid w:val="004A09AA"/>
    <w:rsid w:val="004A1FDF"/>
    <w:rsid w:val="004B0249"/>
    <w:rsid w:val="004B2045"/>
    <w:rsid w:val="004B70A2"/>
    <w:rsid w:val="004E51E8"/>
    <w:rsid w:val="0050392A"/>
    <w:rsid w:val="005078C4"/>
    <w:rsid w:val="005750B9"/>
    <w:rsid w:val="005B1AF9"/>
    <w:rsid w:val="005B292F"/>
    <w:rsid w:val="00635FF9"/>
    <w:rsid w:val="00636C5E"/>
    <w:rsid w:val="0064122E"/>
    <w:rsid w:val="006674E7"/>
    <w:rsid w:val="006B12A7"/>
    <w:rsid w:val="006E113F"/>
    <w:rsid w:val="006E680F"/>
    <w:rsid w:val="006F4471"/>
    <w:rsid w:val="0071587C"/>
    <w:rsid w:val="007223E3"/>
    <w:rsid w:val="007318C9"/>
    <w:rsid w:val="00786F6F"/>
    <w:rsid w:val="007944F7"/>
    <w:rsid w:val="007A08C1"/>
    <w:rsid w:val="007D4FD4"/>
    <w:rsid w:val="007E05DF"/>
    <w:rsid w:val="007E2E0F"/>
    <w:rsid w:val="007F2EBF"/>
    <w:rsid w:val="008164C8"/>
    <w:rsid w:val="00831ED1"/>
    <w:rsid w:val="00837B29"/>
    <w:rsid w:val="00837DD0"/>
    <w:rsid w:val="00874119"/>
    <w:rsid w:val="008C3839"/>
    <w:rsid w:val="008C3B0E"/>
    <w:rsid w:val="008C4DED"/>
    <w:rsid w:val="008D4113"/>
    <w:rsid w:val="008F1BC8"/>
    <w:rsid w:val="00903292"/>
    <w:rsid w:val="00912D94"/>
    <w:rsid w:val="009257CA"/>
    <w:rsid w:val="009424AB"/>
    <w:rsid w:val="00956EA7"/>
    <w:rsid w:val="009661DA"/>
    <w:rsid w:val="00966C1D"/>
    <w:rsid w:val="009709DB"/>
    <w:rsid w:val="00973B14"/>
    <w:rsid w:val="00995024"/>
    <w:rsid w:val="009B4B93"/>
    <w:rsid w:val="009D14B2"/>
    <w:rsid w:val="00A66907"/>
    <w:rsid w:val="00A860C2"/>
    <w:rsid w:val="00A9406B"/>
    <w:rsid w:val="00A94AFE"/>
    <w:rsid w:val="00AB4323"/>
    <w:rsid w:val="00AC6195"/>
    <w:rsid w:val="00B442E3"/>
    <w:rsid w:val="00B5711D"/>
    <w:rsid w:val="00B841B3"/>
    <w:rsid w:val="00BA1718"/>
    <w:rsid w:val="00BA5EC0"/>
    <w:rsid w:val="00C27D9B"/>
    <w:rsid w:val="00C66589"/>
    <w:rsid w:val="00C842FE"/>
    <w:rsid w:val="00C873D6"/>
    <w:rsid w:val="00CA3108"/>
    <w:rsid w:val="00CB22CC"/>
    <w:rsid w:val="00CB58A9"/>
    <w:rsid w:val="00CD76F6"/>
    <w:rsid w:val="00D055E2"/>
    <w:rsid w:val="00D2412D"/>
    <w:rsid w:val="00D31FF0"/>
    <w:rsid w:val="00D92790"/>
    <w:rsid w:val="00DB5F15"/>
    <w:rsid w:val="00EA7BC9"/>
    <w:rsid w:val="00ED07B9"/>
    <w:rsid w:val="00EE19DD"/>
    <w:rsid w:val="00EF7F4A"/>
    <w:rsid w:val="00F07C78"/>
    <w:rsid w:val="00F257D9"/>
    <w:rsid w:val="00F26842"/>
    <w:rsid w:val="00F340D7"/>
    <w:rsid w:val="00F8772F"/>
    <w:rsid w:val="00FA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Sydney Wilson</cp:lastModifiedBy>
  <cp:revision>2</cp:revision>
  <dcterms:created xsi:type="dcterms:W3CDTF">2024-09-25T18:47:00Z</dcterms:created>
  <dcterms:modified xsi:type="dcterms:W3CDTF">2024-09-25T18:47:00Z</dcterms:modified>
</cp:coreProperties>
</file>