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Final Report — Employee Sentiment Analysis</w:t>
      </w:r>
    </w:p>
    <w:p>
      <w:r>
        <w:t>Author: Syed Mohsin</w:t>
        <w:br/>
        <w:t>Date: August 20, 2025</w:t>
      </w:r>
    </w:p>
    <w:p>
      <w:pPr>
        <w:pStyle w:val="Heading1"/>
      </w:pPr>
      <w:r>
        <w:t>Executive Summary</w:t>
      </w:r>
    </w:p>
    <w:p>
      <w:r>
        <w:t>This project analyzes employee communication data to assess sentiment, engagement, and potential attrition risk. Using natural language processing (NLP) techniques with a pretrained transformer model (DistilBERT SST-2), messages were automatically labeled as Positive, Negative, or Neutral. Subsequent exploratory data analysis (EDA), sentiment scoring, employee ranking, flight risk detection, and predictive modeling provided actionable insights.</w:t>
        <w:br/>
        <w:br/>
        <w:t>Key Findings:</w:t>
        <w:br/>
        <w:t>- Neutral messages dominated overall sentiment distribution.</w:t>
        <w:br/>
        <w:t>- Negative spikes occurred in certain months.</w:t>
        <w:br/>
        <w:t>- Several employees consistently ranked in Top 3 Positive and Negative categories.</w:t>
        <w:br/>
        <w:t>- Some employees flagged as flight risks (≥4 negative mails in rolling 30 days).</w:t>
        <w:br/>
        <w:t>- Predictive modeling showed message frequency and negative count were strongest drivers of sentiment.</w:t>
      </w:r>
    </w:p>
    <w:p>
      <w:pPr>
        <w:pStyle w:val="Heading1"/>
      </w:pPr>
      <w:r>
        <w:t>Data Description</w:t>
      </w:r>
    </w:p>
    <w:p>
      <w:r>
        <w:t>Columns: Subject, body, date, from.</w:t>
        <w:br/>
        <w:t>Preprocessing: Subject+body merged, missing values handled, date parsed.</w:t>
        <w:br/>
        <w:t>Dataset size: [Insert row count].</w:t>
      </w:r>
    </w:p>
    <w:p>
      <w:pPr>
        <w:pStyle w:val="Heading1"/>
      </w:pPr>
      <w:r>
        <w:t>Methodology</w:t>
      </w:r>
    </w:p>
    <w:p>
      <w:r>
        <w:t>Sentiment Labeling: DistilBERT SST-2, thresholds for Neutral.</w:t>
        <w:br/>
        <w:t>EDA: Distribution plots, monthly trends, employee breakdown, message length analysis.</w:t>
        <w:br/>
        <w:t>Scoring: Positive=+1, Negative=-1, Neutral=0 aggregated monthly.</w:t>
        <w:br/>
        <w:t>Ranking: Top 3 Positive and Top 3 Negative per month.</w:t>
        <w:br/>
        <w:t>Flight Risk: ≥4 negative messages in 30-day rolling window.</w:t>
        <w:br/>
        <w:t>Predictive Modeling: Features (msg count, avg length, word count, pos/neg/neu counts), Linear Regression, evaluated with R², MAE, RMSE.</w:t>
      </w:r>
    </w:p>
    <w:p>
      <w:pPr>
        <w:pStyle w:val="Heading1"/>
      </w:pPr>
      <w:r>
        <w:t>Exploratory Data Analysis (Key Insights)</w:t>
      </w:r>
    </w:p>
    <w:p>
      <w:r>
        <w:t>- Neutral dominates, Positive/Negative smaller share.</w:t>
        <w:br/>
        <w:t>- Negative spikes in certain months, possible org issues.</w:t>
        <w:br/>
        <w:t>- Few employees contribute most messages.</w:t>
        <w:br/>
        <w:t>- Negative messages tend to be longer.</w:t>
      </w:r>
    </w:p>
    <w:p>
      <w:pPr>
        <w:pStyle w:val="Heading1"/>
      </w:pPr>
      <w:r>
        <w:t>Employee Scoring &amp; Ranking</w:t>
      </w:r>
    </w:p>
    <w:p>
      <w:r>
        <w:t>Scores aggregated monthly. Rankings show top positive and negative employees per month.</w:t>
        <w:br/>
        <w:t>Example (April 2001):</w:t>
        <w:br/>
        <w:t>- Top Positive: [Employee Names &amp; Scores]</w:t>
        <w:br/>
        <w:t>- Top Negative: [Employee Names &amp; Scores]</w:t>
      </w:r>
    </w:p>
    <w:p>
      <w:pPr>
        <w:pStyle w:val="Heading1"/>
      </w:pPr>
      <w:r>
        <w:t>Flight Risk Detection</w:t>
      </w:r>
    </w:p>
    <w:p>
      <w:r>
        <w:t>Employees flagged if ≥4 negative mails in rolling 30 days.</w:t>
        <w:br/>
        <w:t>Flight risks identified: [list employees].</w:t>
      </w:r>
    </w:p>
    <w:p>
      <w:pPr>
        <w:pStyle w:val="Heading1"/>
      </w:pPr>
      <w:r>
        <w:t>Predictive Modeling Results</w:t>
      </w:r>
    </w:p>
    <w:p>
      <w:r>
        <w:t>Linear Regression Results:</w:t>
        <w:br/>
        <w:t>- R²: [value], MAE: [value], RMSE: [value].</w:t>
        <w:br/>
        <w:t>Feature importance shows Neg_Count and Msg_Count most influential.</w:t>
      </w:r>
    </w:p>
    <w:p>
      <w:pPr>
        <w:pStyle w:val="Heading1"/>
      </w:pPr>
      <w:r>
        <w:t>Limitations &amp; Future Work</w:t>
      </w:r>
    </w:p>
    <w:p>
      <w:r>
        <w:t>- Neutral classification could be improved with 3-class model training.</w:t>
        <w:br/>
        <w:t>- No metadata (department/role) used.</w:t>
        <w:br/>
        <w:t>- Linear Regression only; advanced models may improve accuracy.</w:t>
      </w:r>
    </w:p>
    <w:p>
      <w:pPr>
        <w:pStyle w:val="Heading1"/>
      </w:pPr>
      <w:r>
        <w:t>Conclusion</w:t>
      </w:r>
    </w:p>
    <w:p>
      <w:r>
        <w:t>The pipeline successfully labeled messages, performed EDA, scored and ranked employees, detected flight risks, and predicted sentiment trends. Insights show potential for HR decision support with NLP-driven analysis.</w:t>
      </w:r>
    </w:p>
    <w:p>
      <w:pPr>
        <w:pStyle w:val="Heading1"/>
      </w:pPr>
      <w:r>
        <w:t>Appendix</w:t>
      </w:r>
    </w:p>
    <w:p>
      <w:r>
        <w:t>Tools: Python, pandas, scikit-learn, transformers, matplotlib, seaborn.</w:t>
        <w:br/>
        <w:t>Reproducibility: Notebook runs end-to-end.</w:t>
        <w:br/>
        <w:t>Outputs: CSV + PNG visualizations saved in outputs/ and visualizations/ folders.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