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DADD" w14:textId="77777777" w:rsidR="00385AA0" w:rsidRPr="00385AA0" w:rsidRDefault="00385AA0" w:rsidP="00385AA0">
      <w:pPr>
        <w:rPr>
          <w:b/>
          <w:bCs/>
        </w:rPr>
      </w:pPr>
      <w:r w:rsidRPr="00385AA0">
        <w:rPr>
          <w:b/>
          <w:bCs/>
        </w:rPr>
        <w:t>Aim</w:t>
      </w:r>
    </w:p>
    <w:p w14:paraId="14754F24" w14:textId="77777777" w:rsidR="00385AA0" w:rsidRPr="00385AA0" w:rsidRDefault="00385AA0" w:rsidP="00385AA0">
      <w:r w:rsidRPr="00385AA0">
        <w:t xml:space="preserve">To simulate and compare the end-to-end latency of different V2X technologies such as </w:t>
      </w:r>
      <w:r w:rsidRPr="00385AA0">
        <w:rPr>
          <w:b/>
          <w:bCs/>
        </w:rPr>
        <w:t>LTE-V2X</w:t>
      </w:r>
      <w:r w:rsidRPr="00385AA0">
        <w:t xml:space="preserve">, </w:t>
      </w:r>
      <w:r w:rsidRPr="00385AA0">
        <w:rPr>
          <w:b/>
          <w:bCs/>
        </w:rPr>
        <w:t>5G NR-V2X</w:t>
      </w:r>
      <w:r w:rsidRPr="00385AA0">
        <w:t xml:space="preserve">, and </w:t>
      </w:r>
      <w:r w:rsidRPr="00385AA0">
        <w:rPr>
          <w:b/>
          <w:bCs/>
        </w:rPr>
        <w:t>DSRC</w:t>
      </w:r>
      <w:r w:rsidRPr="00385AA0">
        <w:t>.</w:t>
      </w:r>
    </w:p>
    <w:p w14:paraId="7369DF7B" w14:textId="77777777" w:rsidR="00385AA0" w:rsidRPr="00385AA0" w:rsidRDefault="00385AA0" w:rsidP="00385AA0">
      <w:r w:rsidRPr="00385AA0">
        <w:pict w14:anchorId="43420436">
          <v:rect id="_x0000_i1133" style="width:0;height:1.5pt" o:hralign="center" o:hrstd="t" o:hr="t" fillcolor="#a0a0a0" stroked="f"/>
        </w:pict>
      </w:r>
    </w:p>
    <w:p w14:paraId="3FAF75DC" w14:textId="77777777" w:rsidR="00385AA0" w:rsidRPr="00385AA0" w:rsidRDefault="00385AA0" w:rsidP="00385AA0">
      <w:pPr>
        <w:rPr>
          <w:b/>
          <w:bCs/>
        </w:rPr>
      </w:pPr>
      <w:r w:rsidRPr="00385AA0">
        <w:rPr>
          <w:b/>
          <w:bCs/>
        </w:rPr>
        <w:t>Software Required</w:t>
      </w:r>
    </w:p>
    <w:p w14:paraId="49493C48" w14:textId="77777777" w:rsidR="00385AA0" w:rsidRPr="00385AA0" w:rsidRDefault="00385AA0" w:rsidP="00385AA0">
      <w:pPr>
        <w:numPr>
          <w:ilvl w:val="0"/>
          <w:numId w:val="4"/>
        </w:numPr>
      </w:pPr>
      <w:r w:rsidRPr="00385AA0">
        <w:t>MATLAB / Octave</w:t>
      </w:r>
    </w:p>
    <w:p w14:paraId="199A7B50" w14:textId="77777777" w:rsidR="00385AA0" w:rsidRPr="00385AA0" w:rsidRDefault="00385AA0" w:rsidP="00385AA0">
      <w:pPr>
        <w:numPr>
          <w:ilvl w:val="0"/>
          <w:numId w:val="4"/>
        </w:numPr>
      </w:pPr>
      <w:r w:rsidRPr="00385AA0">
        <w:t>Basic plotting functions</w:t>
      </w:r>
    </w:p>
    <w:p w14:paraId="567967C8" w14:textId="77777777" w:rsidR="00385AA0" w:rsidRPr="00385AA0" w:rsidRDefault="00385AA0" w:rsidP="00385AA0">
      <w:r w:rsidRPr="00385AA0">
        <w:pict w14:anchorId="56A86FCC">
          <v:rect id="_x0000_i1134" style="width:0;height:1.5pt" o:hralign="center" o:hrstd="t" o:hr="t" fillcolor="#a0a0a0" stroked="f"/>
        </w:pict>
      </w:r>
    </w:p>
    <w:p w14:paraId="0A8F3495" w14:textId="77777777" w:rsidR="00385AA0" w:rsidRPr="00385AA0" w:rsidRDefault="00385AA0" w:rsidP="00385AA0">
      <w:pPr>
        <w:rPr>
          <w:b/>
          <w:bCs/>
        </w:rPr>
      </w:pPr>
      <w:r w:rsidRPr="00385AA0">
        <w:rPr>
          <w:b/>
          <w:bCs/>
        </w:rPr>
        <w:t>Theory (Simple)</w:t>
      </w:r>
    </w:p>
    <w:p w14:paraId="32E0F233" w14:textId="77777777" w:rsidR="00385AA0" w:rsidRPr="00385AA0" w:rsidRDefault="00385AA0" w:rsidP="00385AA0">
      <w:pPr>
        <w:numPr>
          <w:ilvl w:val="0"/>
          <w:numId w:val="5"/>
        </w:numPr>
      </w:pPr>
      <w:r w:rsidRPr="00385AA0">
        <w:rPr>
          <w:b/>
          <w:bCs/>
        </w:rPr>
        <w:t>V2X latency</w:t>
      </w:r>
      <w:r w:rsidRPr="00385AA0">
        <w:t xml:space="preserve"> depends on transmission time, processing time, and propagation delay.</w:t>
      </w:r>
    </w:p>
    <w:p w14:paraId="7AB85F99" w14:textId="77777777" w:rsidR="00385AA0" w:rsidRPr="00385AA0" w:rsidRDefault="00385AA0" w:rsidP="00385AA0">
      <w:pPr>
        <w:numPr>
          <w:ilvl w:val="0"/>
          <w:numId w:val="5"/>
        </w:numPr>
      </w:pPr>
      <w:r w:rsidRPr="00385AA0">
        <w:rPr>
          <w:b/>
          <w:bCs/>
        </w:rPr>
        <w:t>DSRC</w:t>
      </w:r>
      <w:r w:rsidRPr="00385AA0">
        <w:t xml:space="preserve"> has moderate latency (~20–30 </w:t>
      </w:r>
      <w:proofErr w:type="spellStart"/>
      <w:r w:rsidRPr="00385AA0">
        <w:t>ms</w:t>
      </w:r>
      <w:proofErr w:type="spellEnd"/>
      <w:r w:rsidRPr="00385AA0">
        <w:t>).</w:t>
      </w:r>
    </w:p>
    <w:p w14:paraId="0E385EF4" w14:textId="77777777" w:rsidR="00385AA0" w:rsidRPr="00385AA0" w:rsidRDefault="00385AA0" w:rsidP="00385AA0">
      <w:pPr>
        <w:numPr>
          <w:ilvl w:val="0"/>
          <w:numId w:val="5"/>
        </w:numPr>
      </w:pPr>
      <w:r w:rsidRPr="00385AA0">
        <w:rPr>
          <w:b/>
          <w:bCs/>
        </w:rPr>
        <w:t>LTE-V2X</w:t>
      </w:r>
      <w:r w:rsidRPr="00385AA0">
        <w:t xml:space="preserve"> improves latency (~10–15 </w:t>
      </w:r>
      <w:proofErr w:type="spellStart"/>
      <w:r w:rsidRPr="00385AA0">
        <w:t>ms</w:t>
      </w:r>
      <w:proofErr w:type="spellEnd"/>
      <w:r w:rsidRPr="00385AA0">
        <w:t>).</w:t>
      </w:r>
    </w:p>
    <w:p w14:paraId="239F7F8C" w14:textId="77777777" w:rsidR="00385AA0" w:rsidRPr="00385AA0" w:rsidRDefault="00385AA0" w:rsidP="00385AA0">
      <w:pPr>
        <w:numPr>
          <w:ilvl w:val="0"/>
          <w:numId w:val="5"/>
        </w:numPr>
      </w:pPr>
      <w:r w:rsidRPr="00385AA0">
        <w:rPr>
          <w:b/>
          <w:bCs/>
        </w:rPr>
        <w:t>5G NR-V2X</w:t>
      </w:r>
      <w:r w:rsidRPr="00385AA0">
        <w:t xml:space="preserve"> provides the lowest latency (~1–5 </w:t>
      </w:r>
      <w:proofErr w:type="spellStart"/>
      <w:r w:rsidRPr="00385AA0">
        <w:t>ms</w:t>
      </w:r>
      <w:proofErr w:type="spellEnd"/>
      <w:r w:rsidRPr="00385AA0">
        <w:t>).</w:t>
      </w:r>
    </w:p>
    <w:p w14:paraId="38ECED95" w14:textId="77777777" w:rsidR="00385AA0" w:rsidRPr="00385AA0" w:rsidRDefault="00385AA0" w:rsidP="00385AA0">
      <w:pPr>
        <w:numPr>
          <w:ilvl w:val="0"/>
          <w:numId w:val="5"/>
        </w:numPr>
      </w:pPr>
      <w:r w:rsidRPr="00385AA0">
        <w:t>Latency decreases as SNR improves because retransmissions reduce.</w:t>
      </w:r>
    </w:p>
    <w:p w14:paraId="74635128" w14:textId="77777777" w:rsidR="00385AA0" w:rsidRPr="00385AA0" w:rsidRDefault="00385AA0" w:rsidP="00385AA0">
      <w:r w:rsidRPr="00385AA0">
        <w:pict w14:anchorId="16D5B955">
          <v:rect id="_x0000_i1135" style="width:0;height:1.5pt" o:hralign="center" o:hrstd="t" o:hr="t" fillcolor="#a0a0a0" stroked="f"/>
        </w:pict>
      </w:r>
    </w:p>
    <w:p w14:paraId="212D582E" w14:textId="77777777" w:rsidR="00385AA0" w:rsidRPr="00385AA0" w:rsidRDefault="00385AA0" w:rsidP="00385AA0">
      <w:pPr>
        <w:rPr>
          <w:b/>
          <w:bCs/>
        </w:rPr>
      </w:pPr>
      <w:r w:rsidRPr="00385AA0">
        <w:rPr>
          <w:b/>
          <w:bCs/>
        </w:rPr>
        <w:t>Procedure (Simple)</w:t>
      </w:r>
    </w:p>
    <w:p w14:paraId="639C9EDF" w14:textId="77777777" w:rsidR="00385AA0" w:rsidRPr="00385AA0" w:rsidRDefault="00385AA0" w:rsidP="00385AA0">
      <w:pPr>
        <w:numPr>
          <w:ilvl w:val="0"/>
          <w:numId w:val="6"/>
        </w:numPr>
      </w:pPr>
      <w:r w:rsidRPr="00385AA0">
        <w:t>Define fixed base latency for DSRC, LTE-V2X, and 5G NR-V2X.</w:t>
      </w:r>
    </w:p>
    <w:p w14:paraId="0A87B9C4" w14:textId="77777777" w:rsidR="00385AA0" w:rsidRPr="00385AA0" w:rsidRDefault="00385AA0" w:rsidP="00385AA0">
      <w:pPr>
        <w:numPr>
          <w:ilvl w:val="0"/>
          <w:numId w:val="6"/>
        </w:numPr>
      </w:pPr>
      <w:r w:rsidRPr="00385AA0">
        <w:t xml:space="preserve">Sweep SNR from –5 to 25 </w:t>
      </w:r>
      <w:proofErr w:type="spellStart"/>
      <w:r w:rsidRPr="00385AA0">
        <w:t>dB.</w:t>
      </w:r>
      <w:proofErr w:type="spellEnd"/>
    </w:p>
    <w:p w14:paraId="13EE4522" w14:textId="77777777" w:rsidR="00385AA0" w:rsidRPr="00385AA0" w:rsidRDefault="00385AA0" w:rsidP="00385AA0">
      <w:pPr>
        <w:numPr>
          <w:ilvl w:val="0"/>
          <w:numId w:val="6"/>
        </w:numPr>
      </w:pPr>
      <w:r w:rsidRPr="00385AA0">
        <w:t>Compute packet error rate (PER) using a simple Q-function model.</w:t>
      </w:r>
    </w:p>
    <w:p w14:paraId="36DEF448" w14:textId="77777777" w:rsidR="00385AA0" w:rsidRPr="00385AA0" w:rsidRDefault="00385AA0" w:rsidP="00385AA0">
      <w:pPr>
        <w:numPr>
          <w:ilvl w:val="0"/>
          <w:numId w:val="6"/>
        </w:numPr>
      </w:pPr>
      <w:r w:rsidRPr="00385AA0">
        <w:t xml:space="preserve">Latency = </w:t>
      </w:r>
      <w:proofErr w:type="spellStart"/>
      <w:r w:rsidRPr="00385AA0">
        <w:t>base_latency</w:t>
      </w:r>
      <w:proofErr w:type="spellEnd"/>
      <w:r w:rsidRPr="00385AA0">
        <w:t xml:space="preserve"> × (1 + PER).</w:t>
      </w:r>
    </w:p>
    <w:p w14:paraId="224E3A36" w14:textId="77777777" w:rsidR="00385AA0" w:rsidRPr="00385AA0" w:rsidRDefault="00385AA0" w:rsidP="00385AA0">
      <w:pPr>
        <w:numPr>
          <w:ilvl w:val="0"/>
          <w:numId w:val="6"/>
        </w:numPr>
      </w:pPr>
      <w:r w:rsidRPr="00385AA0">
        <w:t>Plot latency vs SNR for all technologies.</w:t>
      </w:r>
    </w:p>
    <w:p w14:paraId="2E1BEB1B" w14:textId="77777777" w:rsidR="00385AA0" w:rsidRPr="00385AA0" w:rsidRDefault="00385AA0" w:rsidP="00385AA0">
      <w:pPr>
        <w:numPr>
          <w:ilvl w:val="0"/>
          <w:numId w:val="6"/>
        </w:numPr>
      </w:pPr>
      <w:r w:rsidRPr="00385AA0">
        <w:t>Compare which system has the lowest latency.</w:t>
      </w:r>
    </w:p>
    <w:p w14:paraId="00173B36" w14:textId="77777777" w:rsidR="00385AA0" w:rsidRPr="00385AA0" w:rsidRDefault="00385AA0" w:rsidP="00385AA0">
      <w:r w:rsidRPr="00385AA0">
        <w:pict w14:anchorId="2033ABA7">
          <v:rect id="_x0000_i1136" style="width:0;height:1.5pt" o:hralign="center" o:hrstd="t" o:hr="t" fillcolor="#a0a0a0" stroked="f"/>
        </w:pict>
      </w:r>
    </w:p>
    <w:p w14:paraId="16473646" w14:textId="77777777" w:rsidR="00385AA0" w:rsidRPr="00385AA0" w:rsidRDefault="00385AA0" w:rsidP="00385AA0">
      <w:pPr>
        <w:rPr>
          <w:b/>
          <w:bCs/>
        </w:rPr>
      </w:pPr>
      <w:r w:rsidRPr="00385AA0">
        <w:rPr>
          <w:b/>
          <w:bCs/>
        </w:rPr>
        <w:t>Pseudocode (Simple)</w:t>
      </w:r>
    </w:p>
    <w:p w14:paraId="44F9E2FD" w14:textId="77777777" w:rsidR="00385AA0" w:rsidRPr="00385AA0" w:rsidRDefault="00385AA0" w:rsidP="00385AA0">
      <w:r w:rsidRPr="00385AA0">
        <w:t>set base latency for DSRC, LTE-V2X, 5G NR-V2X</w:t>
      </w:r>
    </w:p>
    <w:p w14:paraId="4185D6F3" w14:textId="77777777" w:rsidR="00385AA0" w:rsidRPr="00385AA0" w:rsidRDefault="00385AA0" w:rsidP="00385AA0">
      <w:r w:rsidRPr="00385AA0">
        <w:t>for SNR from -5 to 25 dB</w:t>
      </w:r>
    </w:p>
    <w:p w14:paraId="46940424" w14:textId="77777777" w:rsidR="00385AA0" w:rsidRPr="00385AA0" w:rsidRDefault="00385AA0" w:rsidP="00385AA0">
      <w:r w:rsidRPr="00385AA0">
        <w:t xml:space="preserve">    compute PER from SNR</w:t>
      </w:r>
    </w:p>
    <w:p w14:paraId="376FA714" w14:textId="77777777" w:rsidR="00385AA0" w:rsidRPr="00385AA0" w:rsidRDefault="00385AA0" w:rsidP="00385AA0">
      <w:r w:rsidRPr="00385AA0">
        <w:t xml:space="preserve">    latency = </w:t>
      </w:r>
      <w:proofErr w:type="spellStart"/>
      <w:r w:rsidRPr="00385AA0">
        <w:t>base_latency</w:t>
      </w:r>
      <w:proofErr w:type="spellEnd"/>
      <w:r w:rsidRPr="00385AA0">
        <w:t xml:space="preserve"> * (1 + PER)</w:t>
      </w:r>
    </w:p>
    <w:p w14:paraId="5169877A" w14:textId="77777777" w:rsidR="00385AA0" w:rsidRDefault="00385AA0" w:rsidP="00385AA0">
      <w:r w:rsidRPr="00385AA0">
        <w:t>plot all latency curves</w:t>
      </w:r>
    </w:p>
    <w:p w14:paraId="46FB3F2E" w14:textId="77777777" w:rsidR="00385AA0" w:rsidRDefault="00385AA0" w:rsidP="00385AA0"/>
    <w:p w14:paraId="17A2E2E8" w14:textId="77777777" w:rsidR="00385AA0" w:rsidRDefault="00385AA0" w:rsidP="00385AA0"/>
    <w:p w14:paraId="3ABF3893" w14:textId="77777777" w:rsidR="00385AA0" w:rsidRPr="00596C81" w:rsidRDefault="00385AA0" w:rsidP="00385AA0">
      <w:pPr>
        <w:rPr>
          <w:b/>
        </w:rPr>
      </w:pPr>
      <w:r w:rsidRPr="00596C81">
        <w:rPr>
          <w:b/>
        </w:rPr>
        <w:lastRenderedPageBreak/>
        <w:t xml:space="preserve">Code </w:t>
      </w:r>
    </w:p>
    <w:p w14:paraId="54EA44DB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clear;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close 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3A605D27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1DE2619C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PARAMETERS</w:t>
      </w:r>
    </w:p>
    <w:p w14:paraId="10C7593E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num_vehicles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10;   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Number of vehicles</w:t>
      </w:r>
    </w:p>
    <w:p w14:paraId="4AB76282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num_slots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20;   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</w:t>
      </w: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Number of time slots/messages</w:t>
      </w:r>
    </w:p>
    <w:p w14:paraId="784AFDE6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6FFB573D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Latency parameters: mean ± std (</w:t>
      </w:r>
      <w:proofErr w:type="spellStart"/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ms</w:t>
      </w:r>
      <w:proofErr w:type="spellEnd"/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)</w:t>
      </w:r>
    </w:p>
    <w:p w14:paraId="184EB493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latency_params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[1 0.2;   </w:t>
      </w: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DSRC</w:t>
      </w:r>
    </w:p>
    <w:p w14:paraId="1E723728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 2 0.5;   </w:t>
      </w: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C-V2X</w:t>
      </w:r>
    </w:p>
    <w:p w14:paraId="1EBAC583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      0.5 0.1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];</w:t>
      </w: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</w:t>
      </w:r>
      <w:proofErr w:type="gramEnd"/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5G NR V2X</w:t>
      </w:r>
    </w:p>
    <w:p w14:paraId="7E37ED1B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tech = {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'DSRC'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'C-V2X'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'5G NR V2X'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14:paraId="42901FB1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2E1C9EF2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latency_all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zeros(</w:t>
      </w:r>
      <w:proofErr w:type="spellStart"/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num_vehicles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num_slots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 length(tech));</w:t>
      </w:r>
    </w:p>
    <w:p w14:paraId="1B0A74FF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7B370E42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SIMULATE LATENCY</w:t>
      </w:r>
    </w:p>
    <w:p w14:paraId="0A2AFFF4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(tech)</w:t>
      </w:r>
    </w:p>
    <w:p w14:paraId="2EA9DE6D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mean_delay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latency_params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(t,1);</w:t>
      </w:r>
    </w:p>
    <w:p w14:paraId="45C6CA92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std_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=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latency_params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(t,2);</w:t>
      </w:r>
    </w:p>
    <w:p w14:paraId="76562E1C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v = 1:num_vehicles</w:t>
      </w:r>
    </w:p>
    <w:p w14:paraId="6333D7AA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s = 1:num_slots</w:t>
      </w:r>
    </w:p>
    <w:p w14:paraId="56E57963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prop_delay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mean_delay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+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std_delay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randn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3C6EA2A2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proc_delay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std_delay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*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randn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7B61E841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queue_delay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rand*0.5;</w:t>
      </w:r>
    </w:p>
    <w:p w14:paraId="761809C9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latency_all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spellStart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v,s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,t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)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max(</w:t>
      </w:r>
      <w:proofErr w:type="spellStart"/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prop_delay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+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proc_delay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+ queue_delay,0);</w:t>
      </w:r>
    </w:p>
    <w:p w14:paraId="133C4DBF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    </w:t>
      </w: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0B7F5741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2F431B4D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3C7B25C6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B64FDBC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PLOT AVERAGE LATENCY</w:t>
      </w:r>
    </w:p>
    <w:p w14:paraId="4C670936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figure; hold 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; grid 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14:paraId="27D93662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colors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{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b'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'r'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'g</w:t>
      </w:r>
      <w:proofErr w:type="spell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};</w:t>
      </w:r>
    </w:p>
    <w:p w14:paraId="5308184E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(tech)</w:t>
      </w:r>
    </w:p>
    <w:p w14:paraId="789945D8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1:num_slots, mean(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latency_all</w:t>
      </w:r>
      <w:proofErr w:type="spellEnd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(:,:,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t),1), 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'LineWidth'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,2, 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Color</w:t>
      </w:r>
      <w:proofErr w:type="spell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colors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{t});</w:t>
      </w:r>
    </w:p>
    <w:p w14:paraId="2B1963AF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0811FFED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'Time Slot'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3593E849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'Average Latency (</w:t>
      </w:r>
      <w:proofErr w:type="spellStart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ms</w:t>
      </w:r>
      <w:proofErr w:type="spell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)'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06431369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'V2X Latency Comparison: DSRC vs C-V2X vs 5G NR V2X'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564C6348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4B89AD94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Add legend</w:t>
      </w:r>
    </w:p>
    <w:p w14:paraId="7BD4DA3B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legend(tech,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'Location'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'northwest'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'FontSize'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,10,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'FontWeight'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'bold'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2FC516F9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370F2CF1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%% DISPLAY AVERAGE LATENCY</w:t>
      </w:r>
    </w:p>
    <w:p w14:paraId="5C3BF543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disp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'Average latency per technology (</w:t>
      </w:r>
      <w:proofErr w:type="spellStart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ms</w:t>
      </w:r>
      <w:proofErr w:type="spell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):'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033CF1C5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 xml:space="preserve">for 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t = </w:t>
      </w:r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1:length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(tech)</w:t>
      </w:r>
    </w:p>
    <w:p w14:paraId="5413D1A8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avg_lat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mean(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latency_all</w:t>
      </w:r>
      <w:proofErr w:type="spellEnd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(:,:,</w:t>
      </w:r>
      <w:proofErr w:type="gram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t),</w:t>
      </w:r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'all'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175EF1A1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fprintf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 xml:space="preserve">'%s: %.2f </w:t>
      </w:r>
      <w:proofErr w:type="spellStart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ms</w:t>
      </w:r>
      <w:proofErr w:type="spellEnd"/>
      <w:r w:rsidRPr="00D63059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\n'</w:t>
      </w:r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tech{t}, </w:t>
      </w:r>
      <w:proofErr w:type="spellStart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avg_lat</w:t>
      </w:r>
      <w:proofErr w:type="spellEnd"/>
      <w:r w:rsidRPr="00D63059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14:paraId="30685E91" w14:textId="77777777" w:rsidR="00385AA0" w:rsidRPr="00D63059" w:rsidRDefault="00385AA0" w:rsidP="00385AA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D63059">
        <w:rPr>
          <w:rFonts w:ascii="Consolas" w:eastAsia="Times New Roman" w:hAnsi="Consolas" w:cs="Times New Roman"/>
          <w:color w:val="0E00FF"/>
          <w:sz w:val="20"/>
          <w:szCs w:val="20"/>
          <w:lang w:eastAsia="en-IN"/>
        </w:rPr>
        <w:t>end</w:t>
      </w:r>
    </w:p>
    <w:p w14:paraId="0D970957" w14:textId="77777777" w:rsidR="00385AA0" w:rsidRDefault="00385AA0" w:rsidP="00385AA0"/>
    <w:p w14:paraId="2D1C89FD" w14:textId="77777777" w:rsidR="00385AA0" w:rsidRDefault="00385AA0" w:rsidP="00385AA0"/>
    <w:p w14:paraId="3547AB65" w14:textId="77777777" w:rsidR="00385AA0" w:rsidRDefault="00385AA0" w:rsidP="00385AA0"/>
    <w:p w14:paraId="6C696268" w14:textId="77777777" w:rsidR="00385AA0" w:rsidRDefault="00385AA0" w:rsidP="00385AA0"/>
    <w:p w14:paraId="3BE4B2A4" w14:textId="77777777" w:rsidR="00385AA0" w:rsidRDefault="00385AA0" w:rsidP="00385AA0"/>
    <w:p w14:paraId="30816531" w14:textId="489F78D9" w:rsidR="00385AA0" w:rsidRDefault="00385AA0" w:rsidP="00385AA0">
      <w:pPr>
        <w:rPr>
          <w:b/>
          <w:bCs/>
        </w:rPr>
      </w:pPr>
      <w:r w:rsidRPr="00385AA0">
        <w:rPr>
          <w:b/>
          <w:bCs/>
        </w:rPr>
        <w:lastRenderedPageBreak/>
        <w:t>OUTPUT:</w:t>
      </w:r>
    </w:p>
    <w:p w14:paraId="7CD95361" w14:textId="77777777" w:rsidR="00385AA0" w:rsidRDefault="00385AA0" w:rsidP="00385AA0">
      <w:pPr>
        <w:rPr>
          <w:b/>
          <w:bCs/>
        </w:rPr>
      </w:pPr>
    </w:p>
    <w:p w14:paraId="71E49F35" w14:textId="4F49EAD1" w:rsidR="00385AA0" w:rsidRPr="00385AA0" w:rsidRDefault="00385AA0" w:rsidP="00385AA0">
      <w:pPr>
        <w:rPr>
          <w:b/>
          <w:bCs/>
        </w:rPr>
      </w:pPr>
      <w:r w:rsidRPr="00385AA0">
        <w:rPr>
          <w:b/>
          <w:bCs/>
        </w:rPr>
        <w:drawing>
          <wp:inline distT="0" distB="0" distL="0" distR="0" wp14:anchorId="61C232B5" wp14:editId="6F97ED2C">
            <wp:extent cx="5731510" cy="3954780"/>
            <wp:effectExtent l="0" t="0" r="2540" b="7620"/>
            <wp:docPr id="4579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3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B73F" w14:textId="77777777" w:rsidR="00F3701C" w:rsidRDefault="00F3701C"/>
    <w:p w14:paraId="7EFFFE84" w14:textId="18A95051" w:rsidR="00385AA0" w:rsidRPr="00385AA0" w:rsidRDefault="00385AA0" w:rsidP="00385A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5AA0">
        <w:rPr>
          <w:rFonts w:ascii="Times New Roman" w:hAnsi="Times New Roman" w:cs="Times New Roman"/>
          <w:b/>
          <w:bCs/>
          <w:sz w:val="24"/>
          <w:szCs w:val="24"/>
        </w:rPr>
        <w:t>Result (Very Simple)</w:t>
      </w:r>
      <w:r w:rsidRPr="00385AA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A8D6C6" w14:textId="3DD402FE" w:rsidR="00385AA0" w:rsidRPr="00385AA0" w:rsidRDefault="00385AA0" w:rsidP="00385AA0">
      <w:pPr>
        <w:rPr>
          <w:rFonts w:ascii="Times New Roman" w:hAnsi="Times New Roman" w:cs="Times New Roman"/>
          <w:sz w:val="24"/>
          <w:szCs w:val="24"/>
        </w:rPr>
      </w:pPr>
      <w:r w:rsidRPr="00385AA0">
        <w:rPr>
          <w:rFonts w:ascii="Times New Roman" w:hAnsi="Times New Roman" w:cs="Times New Roman"/>
          <w:sz w:val="24"/>
          <w:szCs w:val="24"/>
        </w:rPr>
        <w:t>5G NR-V2X provides the lowest latency, LTE-V2X gives moderate latency, and DSRC has the highest latency across all SNR values.</w:t>
      </w:r>
    </w:p>
    <w:sectPr w:rsidR="00385AA0" w:rsidRPr="00385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C086D"/>
    <w:multiLevelType w:val="multilevel"/>
    <w:tmpl w:val="D6B0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B386A"/>
    <w:multiLevelType w:val="multilevel"/>
    <w:tmpl w:val="0EC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74F52"/>
    <w:multiLevelType w:val="multilevel"/>
    <w:tmpl w:val="8B7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A2BA1"/>
    <w:multiLevelType w:val="multilevel"/>
    <w:tmpl w:val="F5F8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D07D6"/>
    <w:multiLevelType w:val="multilevel"/>
    <w:tmpl w:val="9B1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824E5"/>
    <w:multiLevelType w:val="multilevel"/>
    <w:tmpl w:val="626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27151">
    <w:abstractNumId w:val="2"/>
  </w:num>
  <w:num w:numId="2" w16cid:durableId="1940602407">
    <w:abstractNumId w:val="1"/>
  </w:num>
  <w:num w:numId="3" w16cid:durableId="532110377">
    <w:abstractNumId w:val="0"/>
  </w:num>
  <w:num w:numId="4" w16cid:durableId="146823723">
    <w:abstractNumId w:val="5"/>
  </w:num>
  <w:num w:numId="5" w16cid:durableId="933326206">
    <w:abstractNumId w:val="4"/>
  </w:num>
  <w:num w:numId="6" w16cid:durableId="809713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A0"/>
    <w:rsid w:val="00385AA0"/>
    <w:rsid w:val="00532E34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2271"/>
  <w15:chartTrackingRefBased/>
  <w15:docId w15:val="{B63EEADC-5F99-4322-A9CB-1F8E0F908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5A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5A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5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2025-12-07T15:14:00Z</dcterms:created>
  <dcterms:modified xsi:type="dcterms:W3CDTF">2025-12-07T15:19:00Z</dcterms:modified>
</cp:coreProperties>
</file>