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8B941" w14:textId="77777777" w:rsidR="003547A3" w:rsidRDefault="00000000">
      <w:pPr>
        <w:pStyle w:val="Heading1"/>
        <w:spacing w:before="0" w:after="0" w:line="392" w:lineRule="auto"/>
        <w:jc w:val="center"/>
        <w:rPr>
          <w:b/>
          <w:sz w:val="28"/>
          <w:szCs w:val="28"/>
        </w:rPr>
      </w:pPr>
      <w:r>
        <w:rPr>
          <w:b/>
          <w:noProof/>
          <w:sz w:val="28"/>
          <w:szCs w:val="28"/>
        </w:rPr>
        <w:drawing>
          <wp:inline distT="114300" distB="114300" distL="114300" distR="114300" wp14:anchorId="74D690F6" wp14:editId="66841225">
            <wp:extent cx="4295775" cy="154305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4295775" cy="1543050"/>
                    </a:xfrm>
                    <a:prstGeom prst="rect">
                      <a:avLst/>
                    </a:prstGeom>
                    <a:ln/>
                  </pic:spPr>
                </pic:pic>
              </a:graphicData>
            </a:graphic>
          </wp:inline>
        </w:drawing>
      </w:r>
      <w:r>
        <w:rPr>
          <w:b/>
          <w:sz w:val="28"/>
          <w:szCs w:val="28"/>
        </w:rPr>
        <w:t xml:space="preserve"> </w:t>
      </w:r>
    </w:p>
    <w:p w14:paraId="6A97CA80" w14:textId="77777777" w:rsidR="003547A3" w:rsidRDefault="003547A3"/>
    <w:p w14:paraId="5C40932C" w14:textId="77777777" w:rsidR="003547A3" w:rsidRDefault="00000000">
      <w:pPr>
        <w:pStyle w:val="Heading1"/>
        <w:spacing w:before="0" w:after="0" w:line="392" w:lineRule="auto"/>
        <w:jc w:val="center"/>
        <w:rPr>
          <w:b/>
          <w:sz w:val="28"/>
          <w:szCs w:val="28"/>
        </w:rPr>
      </w:pPr>
      <w:r>
        <w:rPr>
          <w:b/>
          <w:sz w:val="28"/>
          <w:szCs w:val="28"/>
        </w:rPr>
        <w:t>BC2406 – ANALYTICS l: VISUAL AND PREDICTIVE TECHNIQUES</w:t>
      </w:r>
    </w:p>
    <w:p w14:paraId="345AF6CC" w14:textId="77777777" w:rsidR="003547A3" w:rsidRDefault="00000000">
      <w:pPr>
        <w:pStyle w:val="Heading1"/>
        <w:spacing w:before="0" w:after="0" w:line="392" w:lineRule="auto"/>
        <w:jc w:val="center"/>
        <w:rPr>
          <w:b/>
          <w:sz w:val="28"/>
          <w:szCs w:val="28"/>
        </w:rPr>
      </w:pPr>
      <w:r>
        <w:rPr>
          <w:b/>
          <w:sz w:val="28"/>
          <w:szCs w:val="28"/>
        </w:rPr>
        <w:t>GROUP PROJECT REPORT</w:t>
      </w:r>
    </w:p>
    <w:p w14:paraId="20BAB499" w14:textId="77777777" w:rsidR="003547A3" w:rsidRDefault="003547A3"/>
    <w:p w14:paraId="35AF05CF" w14:textId="77777777" w:rsidR="003547A3" w:rsidRDefault="00000000">
      <w:pPr>
        <w:pStyle w:val="Heading1"/>
        <w:spacing w:before="0" w:after="0" w:line="301" w:lineRule="auto"/>
        <w:jc w:val="center"/>
        <w:rPr>
          <w:b/>
        </w:rPr>
      </w:pPr>
      <w:r>
        <w:rPr>
          <w:b/>
        </w:rPr>
        <w:t>A Holistic Approach to Heart Disease Referrals using Machine Learning Paradigms</w:t>
      </w:r>
    </w:p>
    <w:p w14:paraId="167EA0D5" w14:textId="77777777" w:rsidR="003547A3" w:rsidRDefault="00000000">
      <w:pPr>
        <w:pStyle w:val="Heading1"/>
        <w:spacing w:before="0" w:after="0" w:line="392" w:lineRule="auto"/>
        <w:jc w:val="center"/>
        <w:rPr>
          <w:b/>
          <w:sz w:val="28"/>
          <w:szCs w:val="28"/>
        </w:rPr>
      </w:pPr>
      <w:r>
        <w:rPr>
          <w:b/>
          <w:sz w:val="28"/>
          <w:szCs w:val="28"/>
        </w:rPr>
        <w:t xml:space="preserve"> </w:t>
      </w:r>
    </w:p>
    <w:p w14:paraId="12ECBB90" w14:textId="77777777" w:rsidR="003547A3" w:rsidRDefault="00000000">
      <w:pPr>
        <w:pStyle w:val="Heading1"/>
        <w:spacing w:before="0" w:after="0" w:line="392" w:lineRule="auto"/>
        <w:jc w:val="center"/>
        <w:rPr>
          <w:b/>
          <w:sz w:val="28"/>
          <w:szCs w:val="28"/>
        </w:rPr>
      </w:pPr>
      <w:r>
        <w:rPr>
          <w:b/>
          <w:sz w:val="28"/>
          <w:szCs w:val="28"/>
        </w:rPr>
        <w:t>Seminar Class 3, Team 1 (Tuesday - 6.30PM)</w:t>
      </w:r>
    </w:p>
    <w:p w14:paraId="1EE42EEC" w14:textId="77777777" w:rsidR="003547A3" w:rsidRDefault="00000000">
      <w:pPr>
        <w:pStyle w:val="Heading1"/>
        <w:spacing w:before="0" w:after="0" w:line="392" w:lineRule="auto"/>
        <w:jc w:val="center"/>
        <w:rPr>
          <w:rFonts w:ascii="Times New Roman" w:eastAsia="Times New Roman" w:hAnsi="Times New Roman" w:cs="Times New Roman"/>
        </w:rPr>
      </w:pPr>
      <w:r>
        <w:rPr>
          <w:i/>
          <w:sz w:val="28"/>
          <w:szCs w:val="28"/>
        </w:rPr>
        <w:t>Prepared for: Prof. Josephine Zhou</w:t>
      </w:r>
    </w:p>
    <w:p w14:paraId="32E8E2A3" w14:textId="77777777" w:rsidR="003547A3" w:rsidRDefault="00000000">
      <w:pPr>
        <w:pStyle w:val="Heading1"/>
        <w:spacing w:before="0" w:after="0" w:line="301" w:lineRule="auto"/>
        <w:jc w:val="both"/>
        <w:rPr>
          <w:rFonts w:ascii="Times New Roman" w:eastAsia="Times New Roman" w:hAnsi="Times New Roman" w:cs="Times New Roman"/>
        </w:rPr>
      </w:pPr>
      <w:r>
        <w:rPr>
          <w:rFonts w:ascii="Times New Roman" w:eastAsia="Times New Roman" w:hAnsi="Times New Roman" w:cs="Times New Roman"/>
        </w:rPr>
        <w:t xml:space="preserve"> </w:t>
      </w:r>
    </w:p>
    <w:tbl>
      <w:tblPr>
        <w:tblStyle w:val="a"/>
        <w:tblW w:w="90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85"/>
        <w:gridCol w:w="4530"/>
      </w:tblGrid>
      <w:tr w:rsidR="003547A3" w14:paraId="20F7F9DF" w14:textId="77777777">
        <w:trPr>
          <w:trHeight w:val="480"/>
        </w:trPr>
        <w:tc>
          <w:tcPr>
            <w:tcW w:w="448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2B4B44F5" w14:textId="77777777" w:rsidR="003547A3" w:rsidRDefault="00000000">
            <w:pPr>
              <w:pStyle w:val="Heading1"/>
              <w:spacing w:before="0"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4530" w:type="dxa"/>
            <w:tcBorders>
              <w:top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01A13842" w14:textId="77777777" w:rsidR="003547A3" w:rsidRDefault="00000000">
            <w:pPr>
              <w:pStyle w:val="Heading1"/>
              <w:spacing w:before="0" w:after="0"/>
              <w:jc w:val="center"/>
              <w:rPr>
                <w:rFonts w:ascii="Times New Roman" w:eastAsia="Times New Roman" w:hAnsi="Times New Roman" w:cs="Times New Roman"/>
                <w:b/>
                <w:sz w:val="24"/>
                <w:szCs w:val="24"/>
              </w:rPr>
            </w:pPr>
            <w:bookmarkStart w:id="0" w:name="_5a8qjmkvoiob" w:colFirst="0" w:colLast="0"/>
            <w:bookmarkEnd w:id="0"/>
            <w:r>
              <w:rPr>
                <w:rFonts w:ascii="Times New Roman" w:eastAsia="Times New Roman" w:hAnsi="Times New Roman" w:cs="Times New Roman"/>
                <w:b/>
                <w:sz w:val="24"/>
                <w:szCs w:val="24"/>
              </w:rPr>
              <w:t>Matriculation Number</w:t>
            </w:r>
          </w:p>
        </w:tc>
      </w:tr>
      <w:tr w:rsidR="003547A3" w14:paraId="46DC5129" w14:textId="77777777">
        <w:trPr>
          <w:trHeight w:val="460"/>
        </w:trPr>
        <w:tc>
          <w:tcPr>
            <w:tcW w:w="4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3994D6" w14:textId="77777777" w:rsidR="003547A3" w:rsidRDefault="00000000">
            <w:pPr>
              <w:jc w:val="center"/>
            </w:pPr>
            <w:r>
              <w:t>Javier Tan</w:t>
            </w:r>
          </w:p>
        </w:tc>
        <w:tc>
          <w:tcPr>
            <w:tcW w:w="4530" w:type="dxa"/>
            <w:tcBorders>
              <w:bottom w:val="single" w:sz="8" w:space="0" w:color="000000"/>
              <w:right w:val="single" w:sz="8" w:space="0" w:color="000000"/>
            </w:tcBorders>
            <w:tcMar>
              <w:top w:w="100" w:type="dxa"/>
              <w:left w:w="100" w:type="dxa"/>
              <w:bottom w:w="100" w:type="dxa"/>
              <w:right w:w="100" w:type="dxa"/>
            </w:tcMar>
          </w:tcPr>
          <w:p w14:paraId="100FBD42" w14:textId="77777777" w:rsidR="003547A3" w:rsidRDefault="00000000">
            <w:pPr>
              <w:jc w:val="center"/>
            </w:pPr>
            <w:r>
              <w:t>U2121055B</w:t>
            </w:r>
          </w:p>
        </w:tc>
      </w:tr>
      <w:tr w:rsidR="003547A3" w14:paraId="39EAFB15" w14:textId="77777777">
        <w:trPr>
          <w:trHeight w:val="480"/>
        </w:trPr>
        <w:tc>
          <w:tcPr>
            <w:tcW w:w="4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2276FA" w14:textId="77777777" w:rsidR="003547A3" w:rsidRDefault="00000000">
            <w:pPr>
              <w:jc w:val="center"/>
            </w:pPr>
            <w:r>
              <w:t>David Tey Bo Yuan</w:t>
            </w:r>
          </w:p>
        </w:tc>
        <w:tc>
          <w:tcPr>
            <w:tcW w:w="4530" w:type="dxa"/>
            <w:tcBorders>
              <w:bottom w:val="single" w:sz="8" w:space="0" w:color="000000"/>
              <w:right w:val="single" w:sz="8" w:space="0" w:color="000000"/>
            </w:tcBorders>
            <w:tcMar>
              <w:top w:w="100" w:type="dxa"/>
              <w:left w:w="100" w:type="dxa"/>
              <w:bottom w:w="100" w:type="dxa"/>
              <w:right w:w="100" w:type="dxa"/>
            </w:tcMar>
          </w:tcPr>
          <w:p w14:paraId="7E3B0991" w14:textId="77777777" w:rsidR="003547A3" w:rsidRDefault="00000000">
            <w:pPr>
              <w:jc w:val="center"/>
            </w:pPr>
            <w:r>
              <w:t>U2121810J</w:t>
            </w:r>
          </w:p>
        </w:tc>
      </w:tr>
      <w:tr w:rsidR="003547A3" w14:paraId="1D515FE9" w14:textId="77777777">
        <w:trPr>
          <w:trHeight w:val="480"/>
        </w:trPr>
        <w:tc>
          <w:tcPr>
            <w:tcW w:w="4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AF34C4" w14:textId="77777777" w:rsidR="003547A3" w:rsidRDefault="00000000">
            <w:pPr>
              <w:jc w:val="center"/>
            </w:pPr>
            <w:r>
              <w:t>Eric Wu Jiaqing</w:t>
            </w:r>
          </w:p>
        </w:tc>
        <w:tc>
          <w:tcPr>
            <w:tcW w:w="4530" w:type="dxa"/>
            <w:tcBorders>
              <w:bottom w:val="single" w:sz="8" w:space="0" w:color="000000"/>
              <w:right w:val="single" w:sz="8" w:space="0" w:color="000000"/>
            </w:tcBorders>
            <w:tcMar>
              <w:top w:w="100" w:type="dxa"/>
              <w:left w:w="100" w:type="dxa"/>
              <w:bottom w:w="100" w:type="dxa"/>
              <w:right w:w="100" w:type="dxa"/>
            </w:tcMar>
          </w:tcPr>
          <w:p w14:paraId="0A87F868" w14:textId="77777777" w:rsidR="003547A3" w:rsidRDefault="00000000">
            <w:pPr>
              <w:jc w:val="center"/>
            </w:pPr>
            <w:r>
              <w:t>U2021696D</w:t>
            </w:r>
          </w:p>
        </w:tc>
      </w:tr>
      <w:tr w:rsidR="003547A3" w14:paraId="02C80E3E" w14:textId="77777777">
        <w:trPr>
          <w:trHeight w:val="480"/>
        </w:trPr>
        <w:tc>
          <w:tcPr>
            <w:tcW w:w="4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5D934FA" w14:textId="77777777" w:rsidR="003547A3" w:rsidRDefault="00000000">
            <w:pPr>
              <w:jc w:val="center"/>
            </w:pPr>
            <w:r>
              <w:t>Syed Saad Muntasirul Islam</w:t>
            </w:r>
          </w:p>
        </w:tc>
        <w:tc>
          <w:tcPr>
            <w:tcW w:w="4530" w:type="dxa"/>
            <w:tcBorders>
              <w:bottom w:val="single" w:sz="8" w:space="0" w:color="000000"/>
              <w:right w:val="single" w:sz="8" w:space="0" w:color="000000"/>
            </w:tcBorders>
            <w:tcMar>
              <w:top w:w="100" w:type="dxa"/>
              <w:left w:w="100" w:type="dxa"/>
              <w:bottom w:w="100" w:type="dxa"/>
              <w:right w:w="100" w:type="dxa"/>
            </w:tcMar>
          </w:tcPr>
          <w:p w14:paraId="08D231AA" w14:textId="77777777" w:rsidR="003547A3" w:rsidRDefault="00000000">
            <w:pPr>
              <w:jc w:val="center"/>
            </w:pPr>
            <w:r>
              <w:t>U2121273K</w:t>
            </w:r>
          </w:p>
        </w:tc>
      </w:tr>
      <w:tr w:rsidR="003547A3" w14:paraId="1F9FBBEA" w14:textId="77777777">
        <w:trPr>
          <w:trHeight w:val="480"/>
        </w:trPr>
        <w:tc>
          <w:tcPr>
            <w:tcW w:w="4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D71EF0" w14:textId="77777777" w:rsidR="003547A3" w:rsidRDefault="00000000">
            <w:pPr>
              <w:jc w:val="center"/>
            </w:pPr>
            <w:r>
              <w:t>Shermaine Ng Jinglin</w:t>
            </w:r>
          </w:p>
        </w:tc>
        <w:tc>
          <w:tcPr>
            <w:tcW w:w="4530" w:type="dxa"/>
            <w:tcBorders>
              <w:bottom w:val="single" w:sz="8" w:space="0" w:color="000000"/>
              <w:right w:val="single" w:sz="8" w:space="0" w:color="000000"/>
            </w:tcBorders>
            <w:tcMar>
              <w:top w:w="100" w:type="dxa"/>
              <w:left w:w="100" w:type="dxa"/>
              <w:bottom w:w="100" w:type="dxa"/>
              <w:right w:w="100" w:type="dxa"/>
            </w:tcMar>
          </w:tcPr>
          <w:p w14:paraId="0ACAC2CC" w14:textId="77777777" w:rsidR="003547A3" w:rsidRDefault="00000000">
            <w:pPr>
              <w:jc w:val="center"/>
            </w:pPr>
            <w:r>
              <w:t>U2121773F</w:t>
            </w:r>
          </w:p>
        </w:tc>
      </w:tr>
    </w:tbl>
    <w:p w14:paraId="4DF8D580" w14:textId="77777777" w:rsidR="003547A3" w:rsidRDefault="00000000">
      <w:pPr>
        <w:pStyle w:val="Heading1"/>
        <w:jc w:val="both"/>
      </w:pPr>
      <w:bookmarkStart w:id="1" w:name="_7t9ytpl2nnxa" w:colFirst="0" w:colLast="0"/>
      <w:bookmarkEnd w:id="1"/>
      <w:r>
        <w:br w:type="page"/>
      </w:r>
    </w:p>
    <w:p w14:paraId="5E237301" w14:textId="77777777" w:rsidR="003547A3" w:rsidRDefault="00000000">
      <w:pPr>
        <w:pStyle w:val="Heading1"/>
        <w:jc w:val="both"/>
      </w:pPr>
      <w:bookmarkStart w:id="2" w:name="_5zmiivgm0nh2" w:colFirst="0" w:colLast="0"/>
      <w:bookmarkEnd w:id="2"/>
      <w:r>
        <w:lastRenderedPageBreak/>
        <w:t>Table of Contents</w:t>
      </w:r>
    </w:p>
    <w:p w14:paraId="10FFCF99" w14:textId="77777777" w:rsidR="003547A3" w:rsidRDefault="003547A3">
      <w:pPr>
        <w:jc w:val="both"/>
      </w:pPr>
    </w:p>
    <w:sdt>
      <w:sdtPr>
        <w:id w:val="-2128157276"/>
        <w:docPartObj>
          <w:docPartGallery w:val="Table of Contents"/>
          <w:docPartUnique/>
        </w:docPartObj>
      </w:sdtPr>
      <w:sdtContent>
        <w:p w14:paraId="40CBD914" w14:textId="6F4DE571" w:rsidR="003547A3" w:rsidRDefault="00000000">
          <w:pPr>
            <w:tabs>
              <w:tab w:val="right" w:pos="9025"/>
            </w:tabs>
            <w:spacing w:before="200" w:line="240" w:lineRule="auto"/>
            <w:rPr>
              <w:b/>
              <w:noProof/>
              <w:color w:val="000000"/>
            </w:rPr>
          </w:pPr>
          <w:r>
            <w:fldChar w:fldCharType="begin"/>
          </w:r>
          <w:r>
            <w:instrText xml:space="preserve"> TOC \h \u \z </w:instrText>
          </w:r>
          <w:r>
            <w:fldChar w:fldCharType="separate"/>
          </w:r>
          <w:hyperlink w:anchor="_btm17f3xnynq">
            <w:r>
              <w:rPr>
                <w:b/>
                <w:noProof/>
                <w:color w:val="000000"/>
              </w:rPr>
              <w:t>Executive Summary</w:t>
            </w:r>
          </w:hyperlink>
          <w:r>
            <w:rPr>
              <w:b/>
              <w:noProof/>
              <w:color w:val="000000"/>
            </w:rPr>
            <w:tab/>
          </w:r>
          <w:r>
            <w:rPr>
              <w:noProof/>
            </w:rPr>
            <w:fldChar w:fldCharType="begin"/>
          </w:r>
          <w:r>
            <w:rPr>
              <w:noProof/>
            </w:rPr>
            <w:instrText xml:space="preserve"> PAGEREF _btm17f3xnynq \h </w:instrText>
          </w:r>
          <w:r>
            <w:rPr>
              <w:noProof/>
            </w:rPr>
          </w:r>
          <w:r>
            <w:rPr>
              <w:noProof/>
            </w:rPr>
            <w:fldChar w:fldCharType="separate"/>
          </w:r>
          <w:r w:rsidR="00C7753A">
            <w:rPr>
              <w:noProof/>
            </w:rPr>
            <w:t>4</w:t>
          </w:r>
          <w:r>
            <w:rPr>
              <w:noProof/>
            </w:rPr>
            <w:fldChar w:fldCharType="end"/>
          </w:r>
        </w:p>
        <w:p w14:paraId="6753AC74" w14:textId="26821C9C" w:rsidR="003547A3" w:rsidRDefault="00000000">
          <w:pPr>
            <w:tabs>
              <w:tab w:val="right" w:pos="9025"/>
            </w:tabs>
            <w:spacing w:before="200" w:line="240" w:lineRule="auto"/>
            <w:rPr>
              <w:b/>
              <w:noProof/>
              <w:color w:val="000000"/>
            </w:rPr>
          </w:pPr>
          <w:hyperlink w:anchor="_y1bnbs9btowt">
            <w:r>
              <w:rPr>
                <w:b/>
                <w:noProof/>
                <w:color w:val="000000"/>
              </w:rPr>
              <w:t>Introduction</w:t>
            </w:r>
          </w:hyperlink>
          <w:r>
            <w:rPr>
              <w:b/>
              <w:noProof/>
              <w:color w:val="000000"/>
            </w:rPr>
            <w:tab/>
          </w:r>
          <w:r>
            <w:rPr>
              <w:noProof/>
            </w:rPr>
            <w:fldChar w:fldCharType="begin"/>
          </w:r>
          <w:r>
            <w:rPr>
              <w:noProof/>
            </w:rPr>
            <w:instrText xml:space="preserve"> PAGEREF _y1bnbs9btowt \h </w:instrText>
          </w:r>
          <w:r>
            <w:rPr>
              <w:noProof/>
            </w:rPr>
          </w:r>
          <w:r>
            <w:rPr>
              <w:noProof/>
            </w:rPr>
            <w:fldChar w:fldCharType="separate"/>
          </w:r>
          <w:r w:rsidR="00C7753A">
            <w:rPr>
              <w:noProof/>
            </w:rPr>
            <w:t>5</w:t>
          </w:r>
          <w:r>
            <w:rPr>
              <w:noProof/>
            </w:rPr>
            <w:fldChar w:fldCharType="end"/>
          </w:r>
        </w:p>
        <w:p w14:paraId="100BD654" w14:textId="01475FFD" w:rsidR="003547A3" w:rsidRDefault="00000000">
          <w:pPr>
            <w:tabs>
              <w:tab w:val="right" w:pos="9025"/>
            </w:tabs>
            <w:spacing w:before="60" w:line="240" w:lineRule="auto"/>
            <w:ind w:left="360"/>
            <w:rPr>
              <w:noProof/>
              <w:color w:val="000000"/>
            </w:rPr>
          </w:pPr>
          <w:hyperlink w:anchor="_ijue8wu6um86">
            <w:r>
              <w:rPr>
                <w:noProof/>
                <w:color w:val="000000"/>
              </w:rPr>
              <w:t>Business Opportunity</w:t>
            </w:r>
          </w:hyperlink>
          <w:r>
            <w:rPr>
              <w:noProof/>
              <w:color w:val="000000"/>
            </w:rPr>
            <w:tab/>
          </w:r>
          <w:r>
            <w:rPr>
              <w:noProof/>
            </w:rPr>
            <w:fldChar w:fldCharType="begin"/>
          </w:r>
          <w:r>
            <w:rPr>
              <w:noProof/>
            </w:rPr>
            <w:instrText xml:space="preserve"> PAGEREF _ijue8wu6um86 \h </w:instrText>
          </w:r>
          <w:r>
            <w:rPr>
              <w:noProof/>
            </w:rPr>
          </w:r>
          <w:r>
            <w:rPr>
              <w:noProof/>
            </w:rPr>
            <w:fldChar w:fldCharType="separate"/>
          </w:r>
          <w:r w:rsidR="00C7753A">
            <w:rPr>
              <w:noProof/>
            </w:rPr>
            <w:t>5</w:t>
          </w:r>
          <w:r>
            <w:rPr>
              <w:noProof/>
            </w:rPr>
            <w:fldChar w:fldCharType="end"/>
          </w:r>
        </w:p>
        <w:p w14:paraId="312A157B" w14:textId="137AA1D2" w:rsidR="003547A3" w:rsidRDefault="00000000">
          <w:pPr>
            <w:tabs>
              <w:tab w:val="right" w:pos="9025"/>
            </w:tabs>
            <w:spacing w:before="60" w:line="240" w:lineRule="auto"/>
            <w:ind w:left="360"/>
            <w:rPr>
              <w:noProof/>
              <w:color w:val="000000"/>
            </w:rPr>
          </w:pPr>
          <w:hyperlink w:anchor="_v3ek25t6psjj">
            <w:r>
              <w:rPr>
                <w:noProof/>
                <w:color w:val="000000"/>
              </w:rPr>
              <w:t>Current Solutions</w:t>
            </w:r>
          </w:hyperlink>
          <w:r>
            <w:rPr>
              <w:noProof/>
              <w:color w:val="000000"/>
            </w:rPr>
            <w:tab/>
          </w:r>
          <w:r>
            <w:rPr>
              <w:noProof/>
            </w:rPr>
            <w:fldChar w:fldCharType="begin"/>
          </w:r>
          <w:r>
            <w:rPr>
              <w:noProof/>
            </w:rPr>
            <w:instrText xml:space="preserve"> PAGEREF _v3ek25t6psjj \h </w:instrText>
          </w:r>
          <w:r>
            <w:rPr>
              <w:noProof/>
            </w:rPr>
          </w:r>
          <w:r>
            <w:rPr>
              <w:noProof/>
            </w:rPr>
            <w:fldChar w:fldCharType="separate"/>
          </w:r>
          <w:r w:rsidR="00C7753A">
            <w:rPr>
              <w:noProof/>
            </w:rPr>
            <w:t>5</w:t>
          </w:r>
          <w:r>
            <w:rPr>
              <w:noProof/>
            </w:rPr>
            <w:fldChar w:fldCharType="end"/>
          </w:r>
        </w:p>
        <w:p w14:paraId="3686D5AB" w14:textId="7E598ACE" w:rsidR="003547A3" w:rsidRDefault="00000000">
          <w:pPr>
            <w:tabs>
              <w:tab w:val="right" w:pos="9025"/>
            </w:tabs>
            <w:spacing w:before="60" w:line="240" w:lineRule="auto"/>
            <w:ind w:left="360"/>
            <w:rPr>
              <w:noProof/>
              <w:color w:val="000000"/>
            </w:rPr>
          </w:pPr>
          <w:hyperlink w:anchor="_y822urnvm26n">
            <w:r>
              <w:rPr>
                <w:noProof/>
                <w:color w:val="000000"/>
              </w:rPr>
              <w:t>Justification for Business Problem</w:t>
            </w:r>
          </w:hyperlink>
          <w:r>
            <w:rPr>
              <w:noProof/>
              <w:color w:val="000000"/>
            </w:rPr>
            <w:tab/>
          </w:r>
          <w:r>
            <w:rPr>
              <w:noProof/>
            </w:rPr>
            <w:fldChar w:fldCharType="begin"/>
          </w:r>
          <w:r>
            <w:rPr>
              <w:noProof/>
            </w:rPr>
            <w:instrText xml:space="preserve"> PAGEREF _y822urnvm26n \h </w:instrText>
          </w:r>
          <w:r>
            <w:rPr>
              <w:noProof/>
            </w:rPr>
          </w:r>
          <w:r>
            <w:rPr>
              <w:noProof/>
            </w:rPr>
            <w:fldChar w:fldCharType="separate"/>
          </w:r>
          <w:r w:rsidR="00C7753A">
            <w:rPr>
              <w:noProof/>
            </w:rPr>
            <w:t>6</w:t>
          </w:r>
          <w:r>
            <w:rPr>
              <w:noProof/>
            </w:rPr>
            <w:fldChar w:fldCharType="end"/>
          </w:r>
        </w:p>
        <w:p w14:paraId="6DBFCD9F" w14:textId="3F7BEEA8" w:rsidR="003547A3" w:rsidRDefault="00000000">
          <w:pPr>
            <w:tabs>
              <w:tab w:val="right" w:pos="9025"/>
            </w:tabs>
            <w:spacing w:before="60" w:line="240" w:lineRule="auto"/>
            <w:ind w:left="360"/>
            <w:rPr>
              <w:noProof/>
              <w:color w:val="000000"/>
            </w:rPr>
          </w:pPr>
          <w:hyperlink w:anchor="_uacc3zqxxj6d">
            <w:r>
              <w:rPr>
                <w:noProof/>
                <w:color w:val="000000"/>
              </w:rPr>
              <w:t>Our Hypothesis</w:t>
            </w:r>
          </w:hyperlink>
          <w:r>
            <w:rPr>
              <w:noProof/>
              <w:color w:val="000000"/>
            </w:rPr>
            <w:tab/>
          </w:r>
          <w:r>
            <w:rPr>
              <w:noProof/>
            </w:rPr>
            <w:fldChar w:fldCharType="begin"/>
          </w:r>
          <w:r>
            <w:rPr>
              <w:noProof/>
            </w:rPr>
            <w:instrText xml:space="preserve"> PAGEREF _uacc3zqxxj6d \h </w:instrText>
          </w:r>
          <w:r>
            <w:rPr>
              <w:noProof/>
            </w:rPr>
          </w:r>
          <w:r>
            <w:rPr>
              <w:noProof/>
            </w:rPr>
            <w:fldChar w:fldCharType="separate"/>
          </w:r>
          <w:r w:rsidR="00C7753A">
            <w:rPr>
              <w:noProof/>
            </w:rPr>
            <w:t>7</w:t>
          </w:r>
          <w:r>
            <w:rPr>
              <w:noProof/>
            </w:rPr>
            <w:fldChar w:fldCharType="end"/>
          </w:r>
        </w:p>
        <w:p w14:paraId="7240380E" w14:textId="0678E217" w:rsidR="003547A3" w:rsidRDefault="00000000">
          <w:pPr>
            <w:tabs>
              <w:tab w:val="right" w:pos="9025"/>
            </w:tabs>
            <w:spacing w:before="60" w:line="240" w:lineRule="auto"/>
            <w:ind w:left="360"/>
            <w:rPr>
              <w:noProof/>
              <w:color w:val="000000"/>
            </w:rPr>
          </w:pPr>
          <w:hyperlink w:anchor="_riywhmqus4gu">
            <w:r>
              <w:rPr>
                <w:noProof/>
                <w:color w:val="000000"/>
              </w:rPr>
              <w:t>Proposed Solution</w:t>
            </w:r>
          </w:hyperlink>
          <w:r>
            <w:rPr>
              <w:noProof/>
              <w:color w:val="000000"/>
            </w:rPr>
            <w:tab/>
          </w:r>
          <w:r>
            <w:rPr>
              <w:noProof/>
            </w:rPr>
            <w:fldChar w:fldCharType="begin"/>
          </w:r>
          <w:r>
            <w:rPr>
              <w:noProof/>
            </w:rPr>
            <w:instrText xml:space="preserve"> PAGEREF _riywhmqus4gu \h </w:instrText>
          </w:r>
          <w:r>
            <w:rPr>
              <w:noProof/>
            </w:rPr>
          </w:r>
          <w:r>
            <w:rPr>
              <w:noProof/>
            </w:rPr>
            <w:fldChar w:fldCharType="separate"/>
          </w:r>
          <w:r w:rsidR="00C7753A">
            <w:rPr>
              <w:noProof/>
            </w:rPr>
            <w:t>8</w:t>
          </w:r>
          <w:r>
            <w:rPr>
              <w:noProof/>
            </w:rPr>
            <w:fldChar w:fldCharType="end"/>
          </w:r>
        </w:p>
        <w:p w14:paraId="24B3757C" w14:textId="4A39DE4C" w:rsidR="003547A3" w:rsidRDefault="00000000">
          <w:pPr>
            <w:tabs>
              <w:tab w:val="right" w:pos="9025"/>
            </w:tabs>
            <w:spacing w:before="200" w:line="240" w:lineRule="auto"/>
            <w:rPr>
              <w:b/>
              <w:noProof/>
              <w:color w:val="000000"/>
            </w:rPr>
          </w:pPr>
          <w:hyperlink w:anchor="_ly2pkw17fdnq">
            <w:r>
              <w:rPr>
                <w:b/>
                <w:noProof/>
                <w:color w:val="000000"/>
              </w:rPr>
              <w:t>Data, Methodology &amp; Results</w:t>
            </w:r>
          </w:hyperlink>
          <w:r>
            <w:rPr>
              <w:b/>
              <w:noProof/>
              <w:color w:val="000000"/>
            </w:rPr>
            <w:tab/>
          </w:r>
          <w:r>
            <w:rPr>
              <w:noProof/>
            </w:rPr>
            <w:fldChar w:fldCharType="begin"/>
          </w:r>
          <w:r>
            <w:rPr>
              <w:noProof/>
            </w:rPr>
            <w:instrText xml:space="preserve"> PAGEREF _ly2pkw17fdnq \h </w:instrText>
          </w:r>
          <w:r>
            <w:rPr>
              <w:noProof/>
            </w:rPr>
          </w:r>
          <w:r>
            <w:rPr>
              <w:noProof/>
            </w:rPr>
            <w:fldChar w:fldCharType="separate"/>
          </w:r>
          <w:r w:rsidR="00C7753A">
            <w:rPr>
              <w:noProof/>
            </w:rPr>
            <w:t>8</w:t>
          </w:r>
          <w:r>
            <w:rPr>
              <w:noProof/>
            </w:rPr>
            <w:fldChar w:fldCharType="end"/>
          </w:r>
        </w:p>
        <w:p w14:paraId="13AEEE64" w14:textId="2E07A7AF" w:rsidR="003547A3" w:rsidRDefault="00000000">
          <w:pPr>
            <w:tabs>
              <w:tab w:val="right" w:pos="9025"/>
            </w:tabs>
            <w:spacing w:before="60" w:line="240" w:lineRule="auto"/>
            <w:ind w:left="360"/>
            <w:rPr>
              <w:noProof/>
              <w:color w:val="000000"/>
            </w:rPr>
          </w:pPr>
          <w:hyperlink w:anchor="_kklye2rcv4js">
            <w:r>
              <w:rPr>
                <w:noProof/>
                <w:color w:val="000000"/>
              </w:rPr>
              <w:t>Dataset</w:t>
            </w:r>
          </w:hyperlink>
          <w:r>
            <w:rPr>
              <w:noProof/>
              <w:color w:val="000000"/>
            </w:rPr>
            <w:tab/>
          </w:r>
          <w:r>
            <w:rPr>
              <w:noProof/>
            </w:rPr>
            <w:fldChar w:fldCharType="begin"/>
          </w:r>
          <w:r>
            <w:rPr>
              <w:noProof/>
            </w:rPr>
            <w:instrText xml:space="preserve"> PAGEREF _kklye2rcv4js \h </w:instrText>
          </w:r>
          <w:r>
            <w:rPr>
              <w:noProof/>
            </w:rPr>
          </w:r>
          <w:r>
            <w:rPr>
              <w:noProof/>
            </w:rPr>
            <w:fldChar w:fldCharType="separate"/>
          </w:r>
          <w:r w:rsidR="00C7753A">
            <w:rPr>
              <w:noProof/>
            </w:rPr>
            <w:t>8</w:t>
          </w:r>
          <w:r>
            <w:rPr>
              <w:noProof/>
            </w:rPr>
            <w:fldChar w:fldCharType="end"/>
          </w:r>
        </w:p>
        <w:p w14:paraId="38FC2BB9" w14:textId="268DAFC7" w:rsidR="003547A3" w:rsidRDefault="00000000">
          <w:pPr>
            <w:tabs>
              <w:tab w:val="right" w:pos="9025"/>
            </w:tabs>
            <w:spacing w:before="60" w:line="240" w:lineRule="auto"/>
            <w:ind w:left="360"/>
            <w:rPr>
              <w:noProof/>
              <w:color w:val="000000"/>
            </w:rPr>
          </w:pPr>
          <w:hyperlink w:anchor="_qoiy4cds0uav">
            <w:r>
              <w:rPr>
                <w:noProof/>
                <w:color w:val="000000"/>
              </w:rPr>
              <w:t>Exploratory Data Analysis</w:t>
            </w:r>
          </w:hyperlink>
          <w:r>
            <w:rPr>
              <w:noProof/>
              <w:color w:val="000000"/>
            </w:rPr>
            <w:tab/>
          </w:r>
          <w:r>
            <w:rPr>
              <w:noProof/>
            </w:rPr>
            <w:fldChar w:fldCharType="begin"/>
          </w:r>
          <w:r>
            <w:rPr>
              <w:noProof/>
            </w:rPr>
            <w:instrText xml:space="preserve"> PAGEREF _qoiy4cds0uav \h </w:instrText>
          </w:r>
          <w:r>
            <w:rPr>
              <w:noProof/>
            </w:rPr>
          </w:r>
          <w:r>
            <w:rPr>
              <w:noProof/>
            </w:rPr>
            <w:fldChar w:fldCharType="separate"/>
          </w:r>
          <w:r w:rsidR="00C7753A">
            <w:rPr>
              <w:noProof/>
            </w:rPr>
            <w:t>9</w:t>
          </w:r>
          <w:r>
            <w:rPr>
              <w:noProof/>
            </w:rPr>
            <w:fldChar w:fldCharType="end"/>
          </w:r>
        </w:p>
        <w:p w14:paraId="3D26374B" w14:textId="3F2451AE" w:rsidR="003547A3" w:rsidRDefault="00000000">
          <w:pPr>
            <w:tabs>
              <w:tab w:val="right" w:pos="9025"/>
            </w:tabs>
            <w:spacing w:before="60" w:line="240" w:lineRule="auto"/>
            <w:ind w:left="360"/>
            <w:rPr>
              <w:noProof/>
              <w:color w:val="000000"/>
            </w:rPr>
          </w:pPr>
          <w:hyperlink w:anchor="_maujdyap57v0">
            <w:r>
              <w:rPr>
                <w:noProof/>
                <w:color w:val="000000"/>
              </w:rPr>
              <w:t>Preprocessing</w:t>
            </w:r>
          </w:hyperlink>
          <w:r>
            <w:rPr>
              <w:noProof/>
              <w:color w:val="000000"/>
            </w:rPr>
            <w:tab/>
          </w:r>
          <w:r>
            <w:rPr>
              <w:noProof/>
            </w:rPr>
            <w:fldChar w:fldCharType="begin"/>
          </w:r>
          <w:r>
            <w:rPr>
              <w:noProof/>
            </w:rPr>
            <w:instrText xml:space="preserve"> PAGEREF _maujdyap57v0 \h </w:instrText>
          </w:r>
          <w:r>
            <w:rPr>
              <w:noProof/>
            </w:rPr>
          </w:r>
          <w:r>
            <w:rPr>
              <w:noProof/>
            </w:rPr>
            <w:fldChar w:fldCharType="separate"/>
          </w:r>
          <w:r w:rsidR="00C7753A">
            <w:rPr>
              <w:noProof/>
            </w:rPr>
            <w:t>11</w:t>
          </w:r>
          <w:r>
            <w:rPr>
              <w:noProof/>
            </w:rPr>
            <w:fldChar w:fldCharType="end"/>
          </w:r>
        </w:p>
        <w:p w14:paraId="7E23FEFA" w14:textId="10DCBFF8" w:rsidR="003547A3" w:rsidRDefault="00000000">
          <w:pPr>
            <w:tabs>
              <w:tab w:val="right" w:pos="9025"/>
            </w:tabs>
            <w:spacing w:before="60" w:line="240" w:lineRule="auto"/>
            <w:ind w:left="360"/>
            <w:rPr>
              <w:noProof/>
              <w:color w:val="000000"/>
            </w:rPr>
          </w:pPr>
          <w:hyperlink w:anchor="_t78uvahecox">
            <w:r>
              <w:rPr>
                <w:noProof/>
                <w:color w:val="000000"/>
              </w:rPr>
              <w:t>Clustering</w:t>
            </w:r>
          </w:hyperlink>
          <w:r>
            <w:rPr>
              <w:noProof/>
              <w:color w:val="000000"/>
            </w:rPr>
            <w:tab/>
          </w:r>
          <w:r>
            <w:rPr>
              <w:noProof/>
            </w:rPr>
            <w:fldChar w:fldCharType="begin"/>
          </w:r>
          <w:r>
            <w:rPr>
              <w:noProof/>
            </w:rPr>
            <w:instrText xml:space="preserve"> PAGEREF _t78uvahecox \h </w:instrText>
          </w:r>
          <w:r>
            <w:rPr>
              <w:noProof/>
            </w:rPr>
          </w:r>
          <w:r>
            <w:rPr>
              <w:noProof/>
            </w:rPr>
            <w:fldChar w:fldCharType="separate"/>
          </w:r>
          <w:r w:rsidR="00C7753A">
            <w:rPr>
              <w:noProof/>
            </w:rPr>
            <w:t>11</w:t>
          </w:r>
          <w:r>
            <w:rPr>
              <w:noProof/>
            </w:rPr>
            <w:fldChar w:fldCharType="end"/>
          </w:r>
        </w:p>
        <w:p w14:paraId="45F9A8A4" w14:textId="1A06F6DA" w:rsidR="003547A3" w:rsidRDefault="00000000">
          <w:pPr>
            <w:tabs>
              <w:tab w:val="right" w:pos="9025"/>
            </w:tabs>
            <w:spacing w:before="60" w:line="240" w:lineRule="auto"/>
            <w:ind w:left="360"/>
            <w:rPr>
              <w:noProof/>
              <w:color w:val="000000"/>
            </w:rPr>
          </w:pPr>
          <w:hyperlink w:anchor="_s949d61t824p">
            <w:r>
              <w:rPr>
                <w:noProof/>
                <w:color w:val="000000"/>
              </w:rPr>
              <w:t>Logistic Regression</w:t>
            </w:r>
          </w:hyperlink>
          <w:r>
            <w:rPr>
              <w:noProof/>
              <w:color w:val="000000"/>
            </w:rPr>
            <w:tab/>
          </w:r>
          <w:r>
            <w:rPr>
              <w:noProof/>
            </w:rPr>
            <w:fldChar w:fldCharType="begin"/>
          </w:r>
          <w:r>
            <w:rPr>
              <w:noProof/>
            </w:rPr>
            <w:instrText xml:space="preserve"> PAGEREF _s949d61t824p \h </w:instrText>
          </w:r>
          <w:r>
            <w:rPr>
              <w:noProof/>
            </w:rPr>
          </w:r>
          <w:r>
            <w:rPr>
              <w:noProof/>
            </w:rPr>
            <w:fldChar w:fldCharType="separate"/>
          </w:r>
          <w:r w:rsidR="00C7753A">
            <w:rPr>
              <w:noProof/>
            </w:rPr>
            <w:t>11</w:t>
          </w:r>
          <w:r>
            <w:rPr>
              <w:noProof/>
            </w:rPr>
            <w:fldChar w:fldCharType="end"/>
          </w:r>
        </w:p>
        <w:p w14:paraId="15C7841B" w14:textId="562347B4" w:rsidR="003547A3" w:rsidRDefault="00000000">
          <w:pPr>
            <w:tabs>
              <w:tab w:val="right" w:pos="9025"/>
            </w:tabs>
            <w:spacing w:before="60" w:line="240" w:lineRule="auto"/>
            <w:ind w:left="720"/>
            <w:rPr>
              <w:noProof/>
              <w:color w:val="000000"/>
            </w:rPr>
          </w:pPr>
          <w:hyperlink w:anchor="_bwgi71hn3rdx">
            <w:r>
              <w:rPr>
                <w:noProof/>
                <w:color w:val="000000"/>
              </w:rPr>
              <w:t>Binary Predictions</w:t>
            </w:r>
          </w:hyperlink>
          <w:r>
            <w:rPr>
              <w:noProof/>
              <w:color w:val="000000"/>
            </w:rPr>
            <w:tab/>
          </w:r>
          <w:r>
            <w:rPr>
              <w:noProof/>
            </w:rPr>
            <w:fldChar w:fldCharType="begin"/>
          </w:r>
          <w:r>
            <w:rPr>
              <w:noProof/>
            </w:rPr>
            <w:instrText xml:space="preserve"> PAGEREF _bwgi71hn3rdx \h </w:instrText>
          </w:r>
          <w:r>
            <w:rPr>
              <w:noProof/>
            </w:rPr>
          </w:r>
          <w:r>
            <w:rPr>
              <w:noProof/>
            </w:rPr>
            <w:fldChar w:fldCharType="separate"/>
          </w:r>
          <w:r w:rsidR="00C7753A">
            <w:rPr>
              <w:noProof/>
            </w:rPr>
            <w:t>12</w:t>
          </w:r>
          <w:r>
            <w:rPr>
              <w:noProof/>
            </w:rPr>
            <w:fldChar w:fldCharType="end"/>
          </w:r>
        </w:p>
        <w:p w14:paraId="2223C232" w14:textId="0A083792" w:rsidR="003547A3" w:rsidRDefault="00000000">
          <w:pPr>
            <w:tabs>
              <w:tab w:val="right" w:pos="9025"/>
            </w:tabs>
            <w:spacing w:before="60" w:line="240" w:lineRule="auto"/>
            <w:ind w:left="720"/>
            <w:rPr>
              <w:noProof/>
              <w:color w:val="000000"/>
            </w:rPr>
          </w:pPr>
          <w:hyperlink w:anchor="_m6dqqcmbs8j0">
            <w:r>
              <w:rPr>
                <w:noProof/>
                <w:color w:val="000000"/>
              </w:rPr>
              <w:t>Multi-Class Predictions</w:t>
            </w:r>
          </w:hyperlink>
          <w:r>
            <w:rPr>
              <w:noProof/>
              <w:color w:val="000000"/>
            </w:rPr>
            <w:tab/>
          </w:r>
          <w:r>
            <w:rPr>
              <w:noProof/>
            </w:rPr>
            <w:fldChar w:fldCharType="begin"/>
          </w:r>
          <w:r>
            <w:rPr>
              <w:noProof/>
            </w:rPr>
            <w:instrText xml:space="preserve"> PAGEREF _m6dqqcmbs8j0 \h </w:instrText>
          </w:r>
          <w:r>
            <w:rPr>
              <w:noProof/>
            </w:rPr>
          </w:r>
          <w:r>
            <w:rPr>
              <w:noProof/>
            </w:rPr>
            <w:fldChar w:fldCharType="separate"/>
          </w:r>
          <w:r w:rsidR="00C7753A">
            <w:rPr>
              <w:noProof/>
            </w:rPr>
            <w:t>13</w:t>
          </w:r>
          <w:r>
            <w:rPr>
              <w:noProof/>
            </w:rPr>
            <w:fldChar w:fldCharType="end"/>
          </w:r>
        </w:p>
        <w:p w14:paraId="50DDCF74" w14:textId="153A6FA9" w:rsidR="003547A3" w:rsidRDefault="00000000">
          <w:pPr>
            <w:tabs>
              <w:tab w:val="right" w:pos="9025"/>
            </w:tabs>
            <w:spacing w:before="60" w:line="240" w:lineRule="auto"/>
            <w:ind w:left="360"/>
            <w:rPr>
              <w:noProof/>
              <w:color w:val="000000"/>
            </w:rPr>
          </w:pPr>
          <w:hyperlink w:anchor="_b36k4oj3fcmt">
            <w:r>
              <w:rPr>
                <w:noProof/>
                <w:color w:val="000000"/>
              </w:rPr>
              <w:t>CART</w:t>
            </w:r>
          </w:hyperlink>
          <w:r>
            <w:rPr>
              <w:noProof/>
              <w:color w:val="000000"/>
            </w:rPr>
            <w:tab/>
          </w:r>
          <w:r>
            <w:rPr>
              <w:noProof/>
            </w:rPr>
            <w:fldChar w:fldCharType="begin"/>
          </w:r>
          <w:r>
            <w:rPr>
              <w:noProof/>
            </w:rPr>
            <w:instrText xml:space="preserve"> PAGEREF _b36k4oj3fcmt \h </w:instrText>
          </w:r>
          <w:r>
            <w:rPr>
              <w:noProof/>
            </w:rPr>
          </w:r>
          <w:r>
            <w:rPr>
              <w:noProof/>
            </w:rPr>
            <w:fldChar w:fldCharType="separate"/>
          </w:r>
          <w:r w:rsidR="00C7753A">
            <w:rPr>
              <w:noProof/>
            </w:rPr>
            <w:t>15</w:t>
          </w:r>
          <w:r>
            <w:rPr>
              <w:noProof/>
            </w:rPr>
            <w:fldChar w:fldCharType="end"/>
          </w:r>
        </w:p>
        <w:p w14:paraId="686C866E" w14:textId="3C4F1657" w:rsidR="003547A3" w:rsidRDefault="00000000">
          <w:pPr>
            <w:tabs>
              <w:tab w:val="right" w:pos="9025"/>
            </w:tabs>
            <w:spacing w:before="60" w:line="240" w:lineRule="auto"/>
            <w:ind w:left="720"/>
            <w:rPr>
              <w:noProof/>
              <w:color w:val="000000"/>
            </w:rPr>
          </w:pPr>
          <w:hyperlink w:anchor="_e937gml2i859">
            <w:r>
              <w:rPr>
                <w:noProof/>
                <w:color w:val="000000"/>
              </w:rPr>
              <w:t>Binary Predictions</w:t>
            </w:r>
          </w:hyperlink>
          <w:r>
            <w:rPr>
              <w:noProof/>
              <w:color w:val="000000"/>
            </w:rPr>
            <w:tab/>
          </w:r>
          <w:r>
            <w:rPr>
              <w:noProof/>
            </w:rPr>
            <w:fldChar w:fldCharType="begin"/>
          </w:r>
          <w:r>
            <w:rPr>
              <w:noProof/>
            </w:rPr>
            <w:instrText xml:space="preserve"> PAGEREF _e937gml2i859 \h </w:instrText>
          </w:r>
          <w:r>
            <w:rPr>
              <w:noProof/>
            </w:rPr>
          </w:r>
          <w:r>
            <w:rPr>
              <w:noProof/>
            </w:rPr>
            <w:fldChar w:fldCharType="separate"/>
          </w:r>
          <w:r w:rsidR="00C7753A">
            <w:rPr>
              <w:noProof/>
            </w:rPr>
            <w:t>15</w:t>
          </w:r>
          <w:r>
            <w:rPr>
              <w:noProof/>
            </w:rPr>
            <w:fldChar w:fldCharType="end"/>
          </w:r>
        </w:p>
        <w:p w14:paraId="266E1C61" w14:textId="71BEAD65" w:rsidR="003547A3" w:rsidRDefault="00000000">
          <w:pPr>
            <w:tabs>
              <w:tab w:val="right" w:pos="9025"/>
            </w:tabs>
            <w:spacing w:before="60" w:line="240" w:lineRule="auto"/>
            <w:ind w:left="720"/>
            <w:rPr>
              <w:noProof/>
              <w:color w:val="000000"/>
            </w:rPr>
          </w:pPr>
          <w:hyperlink w:anchor="_v5zwwhhu8rkn">
            <w:r>
              <w:rPr>
                <w:noProof/>
                <w:color w:val="000000"/>
              </w:rPr>
              <w:t>Multi-Class Predictions</w:t>
            </w:r>
          </w:hyperlink>
          <w:r>
            <w:rPr>
              <w:noProof/>
              <w:color w:val="000000"/>
            </w:rPr>
            <w:tab/>
          </w:r>
          <w:r>
            <w:rPr>
              <w:noProof/>
            </w:rPr>
            <w:fldChar w:fldCharType="begin"/>
          </w:r>
          <w:r>
            <w:rPr>
              <w:noProof/>
            </w:rPr>
            <w:instrText xml:space="preserve"> PAGEREF _v5zwwhhu8rkn \h </w:instrText>
          </w:r>
          <w:r>
            <w:rPr>
              <w:noProof/>
            </w:rPr>
          </w:r>
          <w:r>
            <w:rPr>
              <w:noProof/>
            </w:rPr>
            <w:fldChar w:fldCharType="separate"/>
          </w:r>
          <w:r w:rsidR="00C7753A">
            <w:rPr>
              <w:noProof/>
            </w:rPr>
            <w:t>16</w:t>
          </w:r>
          <w:r>
            <w:rPr>
              <w:noProof/>
            </w:rPr>
            <w:fldChar w:fldCharType="end"/>
          </w:r>
        </w:p>
        <w:p w14:paraId="694376B9" w14:textId="474A244D" w:rsidR="003547A3" w:rsidRDefault="00000000">
          <w:pPr>
            <w:tabs>
              <w:tab w:val="right" w:pos="9025"/>
            </w:tabs>
            <w:spacing w:before="200" w:line="240" w:lineRule="auto"/>
            <w:rPr>
              <w:b/>
              <w:noProof/>
              <w:color w:val="000000"/>
            </w:rPr>
          </w:pPr>
          <w:hyperlink w:anchor="_j88th0wqmgex">
            <w:r>
              <w:rPr>
                <w:b/>
                <w:noProof/>
                <w:color w:val="000000"/>
              </w:rPr>
              <w:t>Evaluation</w:t>
            </w:r>
          </w:hyperlink>
          <w:r>
            <w:rPr>
              <w:b/>
              <w:noProof/>
              <w:color w:val="000000"/>
            </w:rPr>
            <w:tab/>
          </w:r>
          <w:r>
            <w:rPr>
              <w:noProof/>
            </w:rPr>
            <w:fldChar w:fldCharType="begin"/>
          </w:r>
          <w:r>
            <w:rPr>
              <w:noProof/>
            </w:rPr>
            <w:instrText xml:space="preserve"> PAGEREF _j88th0wqmgex \h </w:instrText>
          </w:r>
          <w:r>
            <w:rPr>
              <w:noProof/>
            </w:rPr>
          </w:r>
          <w:r>
            <w:rPr>
              <w:noProof/>
            </w:rPr>
            <w:fldChar w:fldCharType="separate"/>
          </w:r>
          <w:r w:rsidR="00C7753A">
            <w:rPr>
              <w:noProof/>
            </w:rPr>
            <w:t>17</w:t>
          </w:r>
          <w:r>
            <w:rPr>
              <w:noProof/>
            </w:rPr>
            <w:fldChar w:fldCharType="end"/>
          </w:r>
        </w:p>
        <w:p w14:paraId="5C2E8DF8" w14:textId="25F3FC2C" w:rsidR="003547A3" w:rsidRDefault="00000000">
          <w:pPr>
            <w:tabs>
              <w:tab w:val="right" w:pos="9025"/>
            </w:tabs>
            <w:spacing w:before="60" w:line="240" w:lineRule="auto"/>
            <w:ind w:left="360"/>
            <w:rPr>
              <w:noProof/>
              <w:color w:val="000000"/>
            </w:rPr>
          </w:pPr>
          <w:hyperlink w:anchor="_ubjgm0il9od6">
            <w:r>
              <w:rPr>
                <w:noProof/>
                <w:color w:val="000000"/>
              </w:rPr>
              <w:t>Evaluation of Our Models</w:t>
            </w:r>
          </w:hyperlink>
          <w:r>
            <w:rPr>
              <w:noProof/>
              <w:color w:val="000000"/>
            </w:rPr>
            <w:tab/>
          </w:r>
          <w:r>
            <w:rPr>
              <w:noProof/>
            </w:rPr>
            <w:fldChar w:fldCharType="begin"/>
          </w:r>
          <w:r>
            <w:rPr>
              <w:noProof/>
            </w:rPr>
            <w:instrText xml:space="preserve"> PAGEREF _ubjgm0il9od6 \h </w:instrText>
          </w:r>
          <w:r>
            <w:rPr>
              <w:noProof/>
            </w:rPr>
          </w:r>
          <w:r>
            <w:rPr>
              <w:noProof/>
            </w:rPr>
            <w:fldChar w:fldCharType="separate"/>
          </w:r>
          <w:r w:rsidR="00C7753A">
            <w:rPr>
              <w:noProof/>
            </w:rPr>
            <w:t>17</w:t>
          </w:r>
          <w:r>
            <w:rPr>
              <w:noProof/>
            </w:rPr>
            <w:fldChar w:fldCharType="end"/>
          </w:r>
        </w:p>
        <w:p w14:paraId="0109391E" w14:textId="43C525AB" w:rsidR="003547A3" w:rsidRDefault="00000000">
          <w:pPr>
            <w:tabs>
              <w:tab w:val="right" w:pos="9025"/>
            </w:tabs>
            <w:spacing w:before="60" w:line="240" w:lineRule="auto"/>
            <w:ind w:left="720"/>
            <w:rPr>
              <w:noProof/>
              <w:color w:val="000000"/>
            </w:rPr>
          </w:pPr>
          <w:hyperlink w:anchor="_chh0z3qkpndb">
            <w:r>
              <w:rPr>
                <w:noProof/>
                <w:color w:val="000000"/>
              </w:rPr>
              <w:t>Binary Predictions</w:t>
            </w:r>
          </w:hyperlink>
          <w:r>
            <w:rPr>
              <w:noProof/>
              <w:color w:val="000000"/>
            </w:rPr>
            <w:tab/>
          </w:r>
          <w:r>
            <w:rPr>
              <w:noProof/>
            </w:rPr>
            <w:fldChar w:fldCharType="begin"/>
          </w:r>
          <w:r>
            <w:rPr>
              <w:noProof/>
            </w:rPr>
            <w:instrText xml:space="preserve"> PAGEREF _chh0z3qkpndb \h </w:instrText>
          </w:r>
          <w:r>
            <w:rPr>
              <w:noProof/>
            </w:rPr>
          </w:r>
          <w:r>
            <w:rPr>
              <w:noProof/>
            </w:rPr>
            <w:fldChar w:fldCharType="separate"/>
          </w:r>
          <w:r w:rsidR="00C7753A">
            <w:rPr>
              <w:noProof/>
            </w:rPr>
            <w:t>17</w:t>
          </w:r>
          <w:r>
            <w:rPr>
              <w:noProof/>
            </w:rPr>
            <w:fldChar w:fldCharType="end"/>
          </w:r>
        </w:p>
        <w:p w14:paraId="59E0D517" w14:textId="083A53B4" w:rsidR="003547A3" w:rsidRDefault="00000000">
          <w:pPr>
            <w:tabs>
              <w:tab w:val="right" w:pos="9025"/>
            </w:tabs>
            <w:spacing w:before="60" w:line="240" w:lineRule="auto"/>
            <w:ind w:left="720"/>
            <w:rPr>
              <w:noProof/>
              <w:color w:val="000000"/>
            </w:rPr>
          </w:pPr>
          <w:hyperlink w:anchor="_sxjmcbt4zww">
            <w:r>
              <w:rPr>
                <w:noProof/>
                <w:color w:val="000000"/>
              </w:rPr>
              <w:t>Multi-Class Predictions</w:t>
            </w:r>
          </w:hyperlink>
          <w:r>
            <w:rPr>
              <w:noProof/>
              <w:color w:val="000000"/>
            </w:rPr>
            <w:tab/>
          </w:r>
          <w:r>
            <w:rPr>
              <w:noProof/>
            </w:rPr>
            <w:fldChar w:fldCharType="begin"/>
          </w:r>
          <w:r>
            <w:rPr>
              <w:noProof/>
            </w:rPr>
            <w:instrText xml:space="preserve"> PAGEREF _sxjmcbt4zww \h </w:instrText>
          </w:r>
          <w:r>
            <w:rPr>
              <w:noProof/>
            </w:rPr>
          </w:r>
          <w:r>
            <w:rPr>
              <w:noProof/>
            </w:rPr>
            <w:fldChar w:fldCharType="separate"/>
          </w:r>
          <w:r w:rsidR="00C7753A">
            <w:rPr>
              <w:noProof/>
            </w:rPr>
            <w:t>19</w:t>
          </w:r>
          <w:r>
            <w:rPr>
              <w:noProof/>
            </w:rPr>
            <w:fldChar w:fldCharType="end"/>
          </w:r>
        </w:p>
        <w:p w14:paraId="215BBF1B" w14:textId="4CEFCBCE" w:rsidR="003547A3" w:rsidRDefault="00000000">
          <w:pPr>
            <w:tabs>
              <w:tab w:val="right" w:pos="9025"/>
            </w:tabs>
            <w:spacing w:before="60" w:line="240" w:lineRule="auto"/>
            <w:ind w:left="360"/>
            <w:rPr>
              <w:noProof/>
              <w:color w:val="000000"/>
            </w:rPr>
          </w:pPr>
          <w:hyperlink w:anchor="_qdp03zld57ys">
            <w:r>
              <w:rPr>
                <w:noProof/>
                <w:color w:val="000000"/>
              </w:rPr>
              <w:t>Comparison Against Current Solutions</w:t>
            </w:r>
          </w:hyperlink>
          <w:r>
            <w:rPr>
              <w:noProof/>
              <w:color w:val="000000"/>
            </w:rPr>
            <w:tab/>
          </w:r>
          <w:r>
            <w:rPr>
              <w:noProof/>
            </w:rPr>
            <w:fldChar w:fldCharType="begin"/>
          </w:r>
          <w:r>
            <w:rPr>
              <w:noProof/>
            </w:rPr>
            <w:instrText xml:space="preserve"> PAGEREF _qdp03zld57ys \h </w:instrText>
          </w:r>
          <w:r>
            <w:rPr>
              <w:noProof/>
            </w:rPr>
          </w:r>
          <w:r>
            <w:rPr>
              <w:noProof/>
            </w:rPr>
            <w:fldChar w:fldCharType="separate"/>
          </w:r>
          <w:r w:rsidR="00C7753A">
            <w:rPr>
              <w:noProof/>
            </w:rPr>
            <w:t>19</w:t>
          </w:r>
          <w:r>
            <w:rPr>
              <w:noProof/>
            </w:rPr>
            <w:fldChar w:fldCharType="end"/>
          </w:r>
        </w:p>
        <w:p w14:paraId="57BF3564" w14:textId="5D9AB83A" w:rsidR="003547A3" w:rsidRDefault="00000000">
          <w:pPr>
            <w:tabs>
              <w:tab w:val="right" w:pos="9025"/>
            </w:tabs>
            <w:spacing w:before="60" w:line="240" w:lineRule="auto"/>
            <w:ind w:left="360"/>
            <w:rPr>
              <w:noProof/>
              <w:color w:val="000000"/>
            </w:rPr>
          </w:pPr>
          <w:hyperlink w:anchor="_gpl2y91tsvec">
            <w:r>
              <w:rPr>
                <w:noProof/>
                <w:color w:val="000000"/>
              </w:rPr>
              <w:t>Areas of Improvement</w:t>
            </w:r>
          </w:hyperlink>
          <w:r>
            <w:rPr>
              <w:noProof/>
              <w:color w:val="000000"/>
            </w:rPr>
            <w:tab/>
          </w:r>
          <w:r>
            <w:rPr>
              <w:noProof/>
            </w:rPr>
            <w:fldChar w:fldCharType="begin"/>
          </w:r>
          <w:r>
            <w:rPr>
              <w:noProof/>
            </w:rPr>
            <w:instrText xml:space="preserve"> PAGEREF _gpl2y91tsvec \h </w:instrText>
          </w:r>
          <w:r>
            <w:rPr>
              <w:noProof/>
            </w:rPr>
          </w:r>
          <w:r>
            <w:rPr>
              <w:noProof/>
            </w:rPr>
            <w:fldChar w:fldCharType="separate"/>
          </w:r>
          <w:r w:rsidR="00C7753A">
            <w:rPr>
              <w:noProof/>
            </w:rPr>
            <w:t>21</w:t>
          </w:r>
          <w:r>
            <w:rPr>
              <w:noProof/>
            </w:rPr>
            <w:fldChar w:fldCharType="end"/>
          </w:r>
        </w:p>
        <w:p w14:paraId="5D701B36" w14:textId="2452DC02" w:rsidR="003547A3" w:rsidRDefault="00000000">
          <w:pPr>
            <w:tabs>
              <w:tab w:val="right" w:pos="9025"/>
            </w:tabs>
            <w:spacing w:before="200" w:line="240" w:lineRule="auto"/>
            <w:rPr>
              <w:noProof/>
              <w:color w:val="000000"/>
            </w:rPr>
          </w:pPr>
          <w:hyperlink w:anchor="_t04i3gucqhe4">
            <w:r>
              <w:rPr>
                <w:noProof/>
                <w:color w:val="000000"/>
              </w:rPr>
              <w:t>Recommended Implementation</w:t>
            </w:r>
          </w:hyperlink>
          <w:r>
            <w:rPr>
              <w:noProof/>
              <w:color w:val="000000"/>
            </w:rPr>
            <w:tab/>
          </w:r>
          <w:r>
            <w:rPr>
              <w:noProof/>
            </w:rPr>
            <w:fldChar w:fldCharType="begin"/>
          </w:r>
          <w:r>
            <w:rPr>
              <w:noProof/>
            </w:rPr>
            <w:instrText xml:space="preserve"> PAGEREF _t04i3gucqhe4 \h </w:instrText>
          </w:r>
          <w:r>
            <w:rPr>
              <w:noProof/>
            </w:rPr>
          </w:r>
          <w:r>
            <w:rPr>
              <w:noProof/>
            </w:rPr>
            <w:fldChar w:fldCharType="separate"/>
          </w:r>
          <w:r w:rsidR="00C7753A">
            <w:rPr>
              <w:noProof/>
            </w:rPr>
            <w:t>21</w:t>
          </w:r>
          <w:r>
            <w:rPr>
              <w:noProof/>
            </w:rPr>
            <w:fldChar w:fldCharType="end"/>
          </w:r>
        </w:p>
        <w:p w14:paraId="30D0D750" w14:textId="3664693B" w:rsidR="003547A3" w:rsidRDefault="00000000">
          <w:pPr>
            <w:tabs>
              <w:tab w:val="right" w:pos="9025"/>
            </w:tabs>
            <w:spacing w:before="60" w:line="240" w:lineRule="auto"/>
            <w:ind w:left="360"/>
            <w:rPr>
              <w:noProof/>
              <w:color w:val="000000"/>
            </w:rPr>
          </w:pPr>
          <w:hyperlink w:anchor="_s22ba8am3gfo">
            <w:r>
              <w:rPr>
                <w:noProof/>
                <w:color w:val="000000"/>
              </w:rPr>
              <w:t>Referral Process</w:t>
            </w:r>
          </w:hyperlink>
          <w:r>
            <w:rPr>
              <w:noProof/>
              <w:color w:val="000000"/>
            </w:rPr>
            <w:tab/>
          </w:r>
          <w:r>
            <w:rPr>
              <w:noProof/>
            </w:rPr>
            <w:fldChar w:fldCharType="begin"/>
          </w:r>
          <w:r>
            <w:rPr>
              <w:noProof/>
            </w:rPr>
            <w:instrText xml:space="preserve"> PAGEREF _s22ba8am3gfo \h </w:instrText>
          </w:r>
          <w:r>
            <w:rPr>
              <w:noProof/>
            </w:rPr>
          </w:r>
          <w:r>
            <w:rPr>
              <w:noProof/>
            </w:rPr>
            <w:fldChar w:fldCharType="separate"/>
          </w:r>
          <w:r w:rsidR="00C7753A">
            <w:rPr>
              <w:noProof/>
            </w:rPr>
            <w:t>22</w:t>
          </w:r>
          <w:r>
            <w:rPr>
              <w:noProof/>
            </w:rPr>
            <w:fldChar w:fldCharType="end"/>
          </w:r>
        </w:p>
        <w:p w14:paraId="56E0D2BB" w14:textId="55B722D4" w:rsidR="003547A3" w:rsidRDefault="00000000">
          <w:pPr>
            <w:tabs>
              <w:tab w:val="right" w:pos="9025"/>
            </w:tabs>
            <w:spacing w:before="60" w:line="240" w:lineRule="auto"/>
            <w:ind w:left="360"/>
            <w:rPr>
              <w:noProof/>
              <w:color w:val="000000"/>
            </w:rPr>
          </w:pPr>
          <w:hyperlink w:anchor="_rjwit9kmxt02">
            <w:r>
              <w:rPr>
                <w:noProof/>
                <w:color w:val="000000"/>
              </w:rPr>
              <w:t>Prototype</w:t>
            </w:r>
          </w:hyperlink>
          <w:r>
            <w:rPr>
              <w:noProof/>
              <w:color w:val="000000"/>
            </w:rPr>
            <w:tab/>
          </w:r>
          <w:r>
            <w:rPr>
              <w:noProof/>
            </w:rPr>
            <w:fldChar w:fldCharType="begin"/>
          </w:r>
          <w:r>
            <w:rPr>
              <w:noProof/>
            </w:rPr>
            <w:instrText xml:space="preserve"> PAGEREF _rjwit9kmxt02 \h </w:instrText>
          </w:r>
          <w:r>
            <w:rPr>
              <w:noProof/>
            </w:rPr>
          </w:r>
          <w:r>
            <w:rPr>
              <w:noProof/>
            </w:rPr>
            <w:fldChar w:fldCharType="separate"/>
          </w:r>
          <w:r w:rsidR="00C7753A">
            <w:rPr>
              <w:noProof/>
            </w:rPr>
            <w:t>22</w:t>
          </w:r>
          <w:r>
            <w:rPr>
              <w:noProof/>
            </w:rPr>
            <w:fldChar w:fldCharType="end"/>
          </w:r>
        </w:p>
        <w:p w14:paraId="0A013265" w14:textId="78EE78E6" w:rsidR="003547A3" w:rsidRDefault="00000000">
          <w:pPr>
            <w:tabs>
              <w:tab w:val="right" w:pos="9025"/>
            </w:tabs>
            <w:spacing w:before="200" w:line="240" w:lineRule="auto"/>
            <w:rPr>
              <w:b/>
              <w:noProof/>
              <w:color w:val="000000"/>
            </w:rPr>
          </w:pPr>
          <w:hyperlink w:anchor="_fwfspfof3j9f">
            <w:r>
              <w:rPr>
                <w:b/>
                <w:noProof/>
                <w:color w:val="000000"/>
              </w:rPr>
              <w:t>Conclusion</w:t>
            </w:r>
          </w:hyperlink>
          <w:r>
            <w:rPr>
              <w:b/>
              <w:noProof/>
              <w:color w:val="000000"/>
            </w:rPr>
            <w:tab/>
          </w:r>
          <w:r>
            <w:rPr>
              <w:noProof/>
            </w:rPr>
            <w:fldChar w:fldCharType="begin"/>
          </w:r>
          <w:r>
            <w:rPr>
              <w:noProof/>
            </w:rPr>
            <w:instrText xml:space="preserve"> PAGEREF _fwfspfof3j9f \h </w:instrText>
          </w:r>
          <w:r>
            <w:rPr>
              <w:noProof/>
            </w:rPr>
          </w:r>
          <w:r>
            <w:rPr>
              <w:noProof/>
            </w:rPr>
            <w:fldChar w:fldCharType="separate"/>
          </w:r>
          <w:r w:rsidR="00C7753A">
            <w:rPr>
              <w:noProof/>
            </w:rPr>
            <w:t>24</w:t>
          </w:r>
          <w:r>
            <w:rPr>
              <w:noProof/>
            </w:rPr>
            <w:fldChar w:fldCharType="end"/>
          </w:r>
        </w:p>
        <w:p w14:paraId="6AF6F3BA" w14:textId="1136D39B" w:rsidR="003547A3" w:rsidRDefault="00000000">
          <w:pPr>
            <w:tabs>
              <w:tab w:val="right" w:pos="9025"/>
            </w:tabs>
            <w:spacing w:before="200" w:line="240" w:lineRule="auto"/>
            <w:rPr>
              <w:b/>
              <w:noProof/>
              <w:color w:val="000000"/>
            </w:rPr>
          </w:pPr>
          <w:hyperlink w:anchor="_v2sbsulf93t4">
            <w:r>
              <w:rPr>
                <w:b/>
                <w:noProof/>
                <w:color w:val="000000"/>
              </w:rPr>
              <w:t>References</w:t>
            </w:r>
          </w:hyperlink>
          <w:r>
            <w:rPr>
              <w:b/>
              <w:noProof/>
              <w:color w:val="000000"/>
            </w:rPr>
            <w:tab/>
          </w:r>
          <w:r>
            <w:rPr>
              <w:noProof/>
            </w:rPr>
            <w:fldChar w:fldCharType="begin"/>
          </w:r>
          <w:r>
            <w:rPr>
              <w:noProof/>
            </w:rPr>
            <w:instrText xml:space="preserve"> PAGEREF _v2sbsulf93t4 \h </w:instrText>
          </w:r>
          <w:r>
            <w:rPr>
              <w:noProof/>
            </w:rPr>
          </w:r>
          <w:r>
            <w:rPr>
              <w:noProof/>
            </w:rPr>
            <w:fldChar w:fldCharType="separate"/>
          </w:r>
          <w:r w:rsidR="00C7753A">
            <w:rPr>
              <w:noProof/>
            </w:rPr>
            <w:t>24</w:t>
          </w:r>
          <w:r>
            <w:rPr>
              <w:noProof/>
            </w:rPr>
            <w:fldChar w:fldCharType="end"/>
          </w:r>
        </w:p>
        <w:p w14:paraId="1EF118C3" w14:textId="382A29D4" w:rsidR="003547A3" w:rsidRDefault="00000000">
          <w:pPr>
            <w:tabs>
              <w:tab w:val="right" w:pos="9025"/>
            </w:tabs>
            <w:spacing w:before="200" w:line="240" w:lineRule="auto"/>
            <w:rPr>
              <w:noProof/>
            </w:rPr>
          </w:pPr>
          <w:hyperlink w:anchor="_chfggsyhnp3s">
            <w:r>
              <w:rPr>
                <w:b/>
                <w:noProof/>
              </w:rPr>
              <w:t>Appendix A - Data Dictionary</w:t>
            </w:r>
          </w:hyperlink>
          <w:r>
            <w:rPr>
              <w:b/>
              <w:noProof/>
            </w:rPr>
            <w:tab/>
          </w:r>
          <w:r>
            <w:rPr>
              <w:noProof/>
            </w:rPr>
            <w:fldChar w:fldCharType="begin"/>
          </w:r>
          <w:r>
            <w:rPr>
              <w:noProof/>
            </w:rPr>
            <w:instrText xml:space="preserve"> PAGEREF _chfggsyhnp3s \h </w:instrText>
          </w:r>
          <w:r>
            <w:rPr>
              <w:noProof/>
            </w:rPr>
          </w:r>
          <w:r>
            <w:rPr>
              <w:noProof/>
            </w:rPr>
            <w:fldChar w:fldCharType="separate"/>
          </w:r>
          <w:r w:rsidR="00C7753A">
            <w:rPr>
              <w:noProof/>
            </w:rPr>
            <w:t>27</w:t>
          </w:r>
          <w:r>
            <w:rPr>
              <w:noProof/>
            </w:rPr>
            <w:fldChar w:fldCharType="end"/>
          </w:r>
        </w:p>
        <w:p w14:paraId="224FC3CA" w14:textId="6A083C4C" w:rsidR="003547A3" w:rsidRDefault="00000000">
          <w:pPr>
            <w:tabs>
              <w:tab w:val="right" w:pos="9025"/>
            </w:tabs>
            <w:spacing w:before="200" w:line="240" w:lineRule="auto"/>
            <w:rPr>
              <w:b/>
              <w:noProof/>
              <w:color w:val="000000"/>
            </w:rPr>
          </w:pPr>
          <w:hyperlink w:anchor="_v00wbo9pbcug">
            <w:r>
              <w:rPr>
                <w:b/>
                <w:noProof/>
                <w:color w:val="000000"/>
              </w:rPr>
              <w:t>Appendix B - Univariate Distributions</w:t>
            </w:r>
          </w:hyperlink>
          <w:r>
            <w:rPr>
              <w:b/>
              <w:noProof/>
              <w:color w:val="000000"/>
            </w:rPr>
            <w:tab/>
          </w:r>
          <w:r>
            <w:rPr>
              <w:noProof/>
            </w:rPr>
            <w:fldChar w:fldCharType="begin"/>
          </w:r>
          <w:r>
            <w:rPr>
              <w:noProof/>
            </w:rPr>
            <w:instrText xml:space="preserve"> PAGEREF _v00wbo9pbcug \h </w:instrText>
          </w:r>
          <w:r>
            <w:rPr>
              <w:noProof/>
            </w:rPr>
          </w:r>
          <w:r>
            <w:rPr>
              <w:noProof/>
            </w:rPr>
            <w:fldChar w:fldCharType="separate"/>
          </w:r>
          <w:r w:rsidR="00C7753A">
            <w:rPr>
              <w:noProof/>
            </w:rPr>
            <w:t>28</w:t>
          </w:r>
          <w:r>
            <w:rPr>
              <w:noProof/>
            </w:rPr>
            <w:fldChar w:fldCharType="end"/>
          </w:r>
        </w:p>
        <w:p w14:paraId="6916D2C7" w14:textId="28CDE3A3" w:rsidR="003547A3" w:rsidRDefault="00000000">
          <w:pPr>
            <w:tabs>
              <w:tab w:val="right" w:pos="9025"/>
            </w:tabs>
            <w:spacing w:before="200" w:line="240" w:lineRule="auto"/>
            <w:rPr>
              <w:b/>
              <w:noProof/>
              <w:color w:val="000000"/>
            </w:rPr>
          </w:pPr>
          <w:hyperlink w:anchor="_1qaq7nn36fy4">
            <w:r>
              <w:rPr>
                <w:b/>
                <w:noProof/>
                <w:color w:val="000000"/>
              </w:rPr>
              <w:t>Appendix C - Bivariate Distributions &amp; Correlations</w:t>
            </w:r>
          </w:hyperlink>
          <w:r>
            <w:rPr>
              <w:b/>
              <w:noProof/>
              <w:color w:val="000000"/>
            </w:rPr>
            <w:tab/>
          </w:r>
          <w:r>
            <w:rPr>
              <w:noProof/>
            </w:rPr>
            <w:fldChar w:fldCharType="begin"/>
          </w:r>
          <w:r>
            <w:rPr>
              <w:noProof/>
            </w:rPr>
            <w:instrText xml:space="preserve"> PAGEREF _1qaq7nn36fy4 \h </w:instrText>
          </w:r>
          <w:r>
            <w:rPr>
              <w:noProof/>
            </w:rPr>
          </w:r>
          <w:r>
            <w:rPr>
              <w:noProof/>
            </w:rPr>
            <w:fldChar w:fldCharType="separate"/>
          </w:r>
          <w:r w:rsidR="00C7753A">
            <w:rPr>
              <w:noProof/>
            </w:rPr>
            <w:t>37</w:t>
          </w:r>
          <w:r>
            <w:rPr>
              <w:noProof/>
            </w:rPr>
            <w:fldChar w:fldCharType="end"/>
          </w:r>
        </w:p>
        <w:p w14:paraId="2BA1178D" w14:textId="6237AC3F" w:rsidR="003547A3" w:rsidRDefault="00000000">
          <w:pPr>
            <w:tabs>
              <w:tab w:val="right" w:pos="9025"/>
            </w:tabs>
            <w:spacing w:before="200" w:line="240" w:lineRule="auto"/>
            <w:rPr>
              <w:b/>
              <w:noProof/>
              <w:color w:val="000000"/>
            </w:rPr>
          </w:pPr>
          <w:hyperlink w:anchor="_ro6w9p5dbcq2">
            <w:r>
              <w:rPr>
                <w:b/>
                <w:noProof/>
                <w:color w:val="000000"/>
              </w:rPr>
              <w:t>Appendix D - K-Means Clustering &amp; Hierarchical Clustering</w:t>
            </w:r>
          </w:hyperlink>
          <w:r>
            <w:rPr>
              <w:b/>
              <w:noProof/>
              <w:color w:val="000000"/>
            </w:rPr>
            <w:tab/>
          </w:r>
          <w:r>
            <w:rPr>
              <w:noProof/>
            </w:rPr>
            <w:fldChar w:fldCharType="begin"/>
          </w:r>
          <w:r>
            <w:rPr>
              <w:noProof/>
            </w:rPr>
            <w:instrText xml:space="preserve"> PAGEREF _ro6w9p5dbcq2 \h </w:instrText>
          </w:r>
          <w:r>
            <w:rPr>
              <w:noProof/>
            </w:rPr>
          </w:r>
          <w:r>
            <w:rPr>
              <w:noProof/>
            </w:rPr>
            <w:fldChar w:fldCharType="separate"/>
          </w:r>
          <w:r w:rsidR="00C7753A">
            <w:rPr>
              <w:noProof/>
            </w:rPr>
            <w:t>46</w:t>
          </w:r>
          <w:r>
            <w:rPr>
              <w:noProof/>
            </w:rPr>
            <w:fldChar w:fldCharType="end"/>
          </w:r>
        </w:p>
        <w:p w14:paraId="5E114E58" w14:textId="4F458457" w:rsidR="003547A3" w:rsidRDefault="00000000">
          <w:pPr>
            <w:tabs>
              <w:tab w:val="right" w:pos="9025"/>
            </w:tabs>
            <w:spacing w:before="60" w:line="240" w:lineRule="auto"/>
            <w:ind w:left="360"/>
            <w:rPr>
              <w:noProof/>
              <w:color w:val="000000"/>
            </w:rPr>
          </w:pPr>
          <w:hyperlink w:anchor="_tsfu951mwep4">
            <w:r>
              <w:rPr>
                <w:noProof/>
                <w:color w:val="000000"/>
              </w:rPr>
              <w:t>Preprocessing</w:t>
            </w:r>
          </w:hyperlink>
          <w:r>
            <w:rPr>
              <w:noProof/>
              <w:color w:val="000000"/>
            </w:rPr>
            <w:tab/>
          </w:r>
          <w:r>
            <w:rPr>
              <w:noProof/>
            </w:rPr>
            <w:fldChar w:fldCharType="begin"/>
          </w:r>
          <w:r>
            <w:rPr>
              <w:noProof/>
            </w:rPr>
            <w:instrText xml:space="preserve"> PAGEREF _tsfu951mwep4 \h </w:instrText>
          </w:r>
          <w:r>
            <w:rPr>
              <w:noProof/>
            </w:rPr>
          </w:r>
          <w:r>
            <w:rPr>
              <w:noProof/>
            </w:rPr>
            <w:fldChar w:fldCharType="separate"/>
          </w:r>
          <w:r w:rsidR="00C7753A">
            <w:rPr>
              <w:noProof/>
            </w:rPr>
            <w:t>46</w:t>
          </w:r>
          <w:r>
            <w:rPr>
              <w:noProof/>
            </w:rPr>
            <w:fldChar w:fldCharType="end"/>
          </w:r>
        </w:p>
        <w:p w14:paraId="58F762CE" w14:textId="5AF49768" w:rsidR="003547A3" w:rsidRDefault="00000000">
          <w:pPr>
            <w:tabs>
              <w:tab w:val="right" w:pos="9025"/>
            </w:tabs>
            <w:spacing w:before="60" w:line="240" w:lineRule="auto"/>
            <w:ind w:left="360"/>
            <w:rPr>
              <w:noProof/>
              <w:color w:val="000000"/>
            </w:rPr>
          </w:pPr>
          <w:hyperlink w:anchor="_j5vmlo99mcbw">
            <w:r>
              <w:rPr>
                <w:noProof/>
                <w:color w:val="000000"/>
              </w:rPr>
              <w:t>K-Means Clustering</w:t>
            </w:r>
          </w:hyperlink>
          <w:r>
            <w:rPr>
              <w:noProof/>
              <w:color w:val="000000"/>
            </w:rPr>
            <w:tab/>
          </w:r>
          <w:r>
            <w:rPr>
              <w:noProof/>
            </w:rPr>
            <w:fldChar w:fldCharType="begin"/>
          </w:r>
          <w:r>
            <w:rPr>
              <w:noProof/>
            </w:rPr>
            <w:instrText xml:space="preserve"> PAGEREF _j5vmlo99mcbw \h </w:instrText>
          </w:r>
          <w:r>
            <w:rPr>
              <w:noProof/>
            </w:rPr>
          </w:r>
          <w:r>
            <w:rPr>
              <w:noProof/>
            </w:rPr>
            <w:fldChar w:fldCharType="separate"/>
          </w:r>
          <w:r w:rsidR="00C7753A">
            <w:rPr>
              <w:noProof/>
            </w:rPr>
            <w:t>46</w:t>
          </w:r>
          <w:r>
            <w:rPr>
              <w:noProof/>
            </w:rPr>
            <w:fldChar w:fldCharType="end"/>
          </w:r>
        </w:p>
        <w:p w14:paraId="259654B3" w14:textId="5691E3BD" w:rsidR="003547A3" w:rsidRDefault="00000000">
          <w:pPr>
            <w:tabs>
              <w:tab w:val="right" w:pos="9025"/>
            </w:tabs>
            <w:spacing w:before="60" w:line="240" w:lineRule="auto"/>
            <w:ind w:left="360"/>
            <w:rPr>
              <w:noProof/>
              <w:color w:val="000000"/>
            </w:rPr>
          </w:pPr>
          <w:hyperlink w:anchor="_ldi0lp24s9j8">
            <w:r>
              <w:rPr>
                <w:noProof/>
                <w:color w:val="000000"/>
              </w:rPr>
              <w:t>Hierarchical Clustering</w:t>
            </w:r>
          </w:hyperlink>
          <w:r>
            <w:rPr>
              <w:noProof/>
              <w:color w:val="000000"/>
            </w:rPr>
            <w:tab/>
          </w:r>
          <w:r>
            <w:rPr>
              <w:noProof/>
            </w:rPr>
            <w:fldChar w:fldCharType="begin"/>
          </w:r>
          <w:r>
            <w:rPr>
              <w:noProof/>
            </w:rPr>
            <w:instrText xml:space="preserve"> PAGEREF _ldi0lp24s9j8 \h </w:instrText>
          </w:r>
          <w:r>
            <w:rPr>
              <w:noProof/>
            </w:rPr>
          </w:r>
          <w:r>
            <w:rPr>
              <w:noProof/>
            </w:rPr>
            <w:fldChar w:fldCharType="separate"/>
          </w:r>
          <w:r w:rsidR="00C7753A">
            <w:rPr>
              <w:noProof/>
            </w:rPr>
            <w:t>49</w:t>
          </w:r>
          <w:r>
            <w:rPr>
              <w:noProof/>
            </w:rPr>
            <w:fldChar w:fldCharType="end"/>
          </w:r>
        </w:p>
        <w:p w14:paraId="133C2508" w14:textId="21B9206A" w:rsidR="003547A3" w:rsidRDefault="00000000">
          <w:pPr>
            <w:tabs>
              <w:tab w:val="right" w:pos="9025"/>
            </w:tabs>
            <w:spacing w:before="200" w:line="240" w:lineRule="auto"/>
            <w:rPr>
              <w:b/>
              <w:noProof/>
              <w:color w:val="000000"/>
            </w:rPr>
          </w:pPr>
          <w:hyperlink w:anchor="_elt5joq90wkk">
            <w:r>
              <w:rPr>
                <w:b/>
                <w:noProof/>
                <w:color w:val="000000"/>
              </w:rPr>
              <w:t>Appendix E - Model Visualisation &amp; Evaluation</w:t>
            </w:r>
          </w:hyperlink>
          <w:r>
            <w:rPr>
              <w:b/>
              <w:noProof/>
              <w:color w:val="000000"/>
            </w:rPr>
            <w:tab/>
          </w:r>
          <w:r>
            <w:rPr>
              <w:noProof/>
            </w:rPr>
            <w:fldChar w:fldCharType="begin"/>
          </w:r>
          <w:r>
            <w:rPr>
              <w:noProof/>
            </w:rPr>
            <w:instrText xml:space="preserve"> PAGEREF _elt5joq90wkk \h </w:instrText>
          </w:r>
          <w:r>
            <w:rPr>
              <w:noProof/>
            </w:rPr>
          </w:r>
          <w:r>
            <w:rPr>
              <w:noProof/>
            </w:rPr>
            <w:fldChar w:fldCharType="separate"/>
          </w:r>
          <w:r w:rsidR="00C7753A">
            <w:rPr>
              <w:noProof/>
            </w:rPr>
            <w:t>51</w:t>
          </w:r>
          <w:r>
            <w:rPr>
              <w:noProof/>
            </w:rPr>
            <w:fldChar w:fldCharType="end"/>
          </w:r>
        </w:p>
        <w:p w14:paraId="05655AC2" w14:textId="3A2590CA" w:rsidR="003547A3" w:rsidRDefault="00000000">
          <w:pPr>
            <w:tabs>
              <w:tab w:val="right" w:pos="9025"/>
            </w:tabs>
            <w:spacing w:before="60" w:line="240" w:lineRule="auto"/>
            <w:ind w:left="360"/>
            <w:rPr>
              <w:noProof/>
              <w:color w:val="000000"/>
            </w:rPr>
          </w:pPr>
          <w:hyperlink w:anchor="_4jrww4sqttap">
            <w:r>
              <w:rPr>
                <w:noProof/>
                <w:color w:val="000000"/>
              </w:rPr>
              <w:t>Logistic Regression</w:t>
            </w:r>
          </w:hyperlink>
          <w:r>
            <w:rPr>
              <w:noProof/>
              <w:color w:val="000000"/>
            </w:rPr>
            <w:tab/>
          </w:r>
          <w:r>
            <w:rPr>
              <w:noProof/>
            </w:rPr>
            <w:fldChar w:fldCharType="begin"/>
          </w:r>
          <w:r>
            <w:rPr>
              <w:noProof/>
            </w:rPr>
            <w:instrText xml:space="preserve"> PAGEREF _4jrww4sqttap \h </w:instrText>
          </w:r>
          <w:r>
            <w:rPr>
              <w:noProof/>
            </w:rPr>
          </w:r>
          <w:r>
            <w:rPr>
              <w:noProof/>
            </w:rPr>
            <w:fldChar w:fldCharType="separate"/>
          </w:r>
          <w:r w:rsidR="00C7753A">
            <w:rPr>
              <w:noProof/>
            </w:rPr>
            <w:t>51</w:t>
          </w:r>
          <w:r>
            <w:rPr>
              <w:noProof/>
            </w:rPr>
            <w:fldChar w:fldCharType="end"/>
          </w:r>
        </w:p>
        <w:p w14:paraId="1C577675" w14:textId="3025520A" w:rsidR="003547A3" w:rsidRDefault="00000000">
          <w:pPr>
            <w:tabs>
              <w:tab w:val="right" w:pos="9025"/>
            </w:tabs>
            <w:spacing w:before="60" w:line="240" w:lineRule="auto"/>
            <w:ind w:left="720"/>
            <w:rPr>
              <w:noProof/>
              <w:color w:val="000000"/>
            </w:rPr>
          </w:pPr>
          <w:hyperlink w:anchor="_icavmcymtq1h">
            <w:r>
              <w:rPr>
                <w:noProof/>
                <w:color w:val="000000"/>
              </w:rPr>
              <w:t>Model with Original Dataset</w:t>
            </w:r>
          </w:hyperlink>
          <w:r>
            <w:rPr>
              <w:noProof/>
              <w:color w:val="000000"/>
            </w:rPr>
            <w:tab/>
          </w:r>
          <w:r>
            <w:rPr>
              <w:noProof/>
            </w:rPr>
            <w:fldChar w:fldCharType="begin"/>
          </w:r>
          <w:r>
            <w:rPr>
              <w:noProof/>
            </w:rPr>
            <w:instrText xml:space="preserve"> PAGEREF _icavmcymtq1h \h </w:instrText>
          </w:r>
          <w:r>
            <w:rPr>
              <w:noProof/>
            </w:rPr>
          </w:r>
          <w:r>
            <w:rPr>
              <w:noProof/>
            </w:rPr>
            <w:fldChar w:fldCharType="separate"/>
          </w:r>
          <w:r w:rsidR="00C7753A">
            <w:rPr>
              <w:noProof/>
            </w:rPr>
            <w:t>51</w:t>
          </w:r>
          <w:r>
            <w:rPr>
              <w:noProof/>
            </w:rPr>
            <w:fldChar w:fldCharType="end"/>
          </w:r>
        </w:p>
        <w:p w14:paraId="62681FE6" w14:textId="181AF960" w:rsidR="003547A3" w:rsidRDefault="00000000">
          <w:pPr>
            <w:tabs>
              <w:tab w:val="right" w:pos="9025"/>
            </w:tabs>
            <w:spacing w:before="60" w:line="240" w:lineRule="auto"/>
            <w:ind w:left="720"/>
            <w:rPr>
              <w:noProof/>
              <w:color w:val="000000"/>
            </w:rPr>
          </w:pPr>
          <w:hyperlink w:anchor="_76bbt67hokwe">
            <w:r>
              <w:rPr>
                <w:noProof/>
                <w:color w:val="000000"/>
              </w:rPr>
              <w:t>Model with K-Means Clusters</w:t>
            </w:r>
          </w:hyperlink>
          <w:r>
            <w:rPr>
              <w:noProof/>
              <w:color w:val="000000"/>
            </w:rPr>
            <w:tab/>
          </w:r>
          <w:r>
            <w:rPr>
              <w:noProof/>
            </w:rPr>
            <w:fldChar w:fldCharType="begin"/>
          </w:r>
          <w:r>
            <w:rPr>
              <w:noProof/>
            </w:rPr>
            <w:instrText xml:space="preserve"> PAGEREF _76bbt67hokwe \h </w:instrText>
          </w:r>
          <w:r>
            <w:rPr>
              <w:noProof/>
            </w:rPr>
          </w:r>
          <w:r>
            <w:rPr>
              <w:noProof/>
            </w:rPr>
            <w:fldChar w:fldCharType="separate"/>
          </w:r>
          <w:r w:rsidR="00C7753A">
            <w:rPr>
              <w:noProof/>
            </w:rPr>
            <w:t>51</w:t>
          </w:r>
          <w:r>
            <w:rPr>
              <w:noProof/>
            </w:rPr>
            <w:fldChar w:fldCharType="end"/>
          </w:r>
        </w:p>
        <w:p w14:paraId="4F9C99A3" w14:textId="1890BDDA" w:rsidR="003547A3" w:rsidRDefault="00000000">
          <w:pPr>
            <w:tabs>
              <w:tab w:val="right" w:pos="9025"/>
            </w:tabs>
            <w:spacing w:before="60" w:line="240" w:lineRule="auto"/>
            <w:ind w:left="720"/>
            <w:rPr>
              <w:noProof/>
              <w:color w:val="000000"/>
            </w:rPr>
          </w:pPr>
          <w:hyperlink w:anchor="_oc360alfhkie">
            <w:r>
              <w:rPr>
                <w:noProof/>
                <w:color w:val="000000"/>
              </w:rPr>
              <w:t>Model with Hierarchical Clusters</w:t>
            </w:r>
          </w:hyperlink>
          <w:r>
            <w:rPr>
              <w:noProof/>
              <w:color w:val="000000"/>
            </w:rPr>
            <w:tab/>
          </w:r>
          <w:r>
            <w:rPr>
              <w:noProof/>
            </w:rPr>
            <w:fldChar w:fldCharType="begin"/>
          </w:r>
          <w:r>
            <w:rPr>
              <w:noProof/>
            </w:rPr>
            <w:instrText xml:space="preserve"> PAGEREF _oc360alfhkie \h </w:instrText>
          </w:r>
          <w:r>
            <w:rPr>
              <w:noProof/>
            </w:rPr>
          </w:r>
          <w:r>
            <w:rPr>
              <w:noProof/>
            </w:rPr>
            <w:fldChar w:fldCharType="separate"/>
          </w:r>
          <w:r w:rsidR="00C7753A">
            <w:rPr>
              <w:noProof/>
            </w:rPr>
            <w:t>52</w:t>
          </w:r>
          <w:r>
            <w:rPr>
              <w:noProof/>
            </w:rPr>
            <w:fldChar w:fldCharType="end"/>
          </w:r>
        </w:p>
        <w:p w14:paraId="45BEEF4F" w14:textId="5F52DCB0" w:rsidR="003547A3" w:rsidRDefault="00000000">
          <w:pPr>
            <w:tabs>
              <w:tab w:val="right" w:pos="9025"/>
            </w:tabs>
            <w:spacing w:before="60" w:line="240" w:lineRule="auto"/>
            <w:ind w:left="720"/>
            <w:rPr>
              <w:noProof/>
              <w:color w:val="000000"/>
            </w:rPr>
          </w:pPr>
          <w:hyperlink w:anchor="_cfvrhokazb0w">
            <w:r>
              <w:rPr>
                <w:noProof/>
                <w:color w:val="000000"/>
              </w:rPr>
              <w:t>Binary Model</w:t>
            </w:r>
          </w:hyperlink>
          <w:r>
            <w:rPr>
              <w:noProof/>
              <w:color w:val="000000"/>
            </w:rPr>
            <w:tab/>
          </w:r>
          <w:r>
            <w:rPr>
              <w:noProof/>
            </w:rPr>
            <w:fldChar w:fldCharType="begin"/>
          </w:r>
          <w:r>
            <w:rPr>
              <w:noProof/>
            </w:rPr>
            <w:instrText xml:space="preserve"> PAGEREF _cfvrhokazb0w \h </w:instrText>
          </w:r>
          <w:r>
            <w:rPr>
              <w:noProof/>
            </w:rPr>
          </w:r>
          <w:r>
            <w:rPr>
              <w:noProof/>
            </w:rPr>
            <w:fldChar w:fldCharType="separate"/>
          </w:r>
          <w:r w:rsidR="00C7753A">
            <w:rPr>
              <w:noProof/>
            </w:rPr>
            <w:t>52</w:t>
          </w:r>
          <w:r>
            <w:rPr>
              <w:noProof/>
            </w:rPr>
            <w:fldChar w:fldCharType="end"/>
          </w:r>
        </w:p>
        <w:p w14:paraId="48EF9585" w14:textId="76E76C18" w:rsidR="003547A3" w:rsidRDefault="00000000">
          <w:pPr>
            <w:tabs>
              <w:tab w:val="right" w:pos="9025"/>
            </w:tabs>
            <w:spacing w:before="60" w:line="240" w:lineRule="auto"/>
            <w:ind w:left="720"/>
            <w:rPr>
              <w:noProof/>
              <w:color w:val="000000"/>
            </w:rPr>
          </w:pPr>
          <w:hyperlink w:anchor="_o1lxcuxcyyhn">
            <w:r>
              <w:rPr>
                <w:noProof/>
                <w:color w:val="000000"/>
              </w:rPr>
              <w:t>Binary Prediction</w:t>
            </w:r>
          </w:hyperlink>
          <w:r>
            <w:rPr>
              <w:noProof/>
              <w:color w:val="000000"/>
            </w:rPr>
            <w:tab/>
          </w:r>
          <w:r>
            <w:rPr>
              <w:noProof/>
            </w:rPr>
            <w:fldChar w:fldCharType="begin"/>
          </w:r>
          <w:r>
            <w:rPr>
              <w:noProof/>
            </w:rPr>
            <w:instrText xml:space="preserve"> PAGEREF _o1lxcuxcyyhn \h </w:instrText>
          </w:r>
          <w:r>
            <w:rPr>
              <w:noProof/>
            </w:rPr>
          </w:r>
          <w:r>
            <w:rPr>
              <w:noProof/>
            </w:rPr>
            <w:fldChar w:fldCharType="separate"/>
          </w:r>
          <w:r w:rsidR="00C7753A">
            <w:rPr>
              <w:noProof/>
            </w:rPr>
            <w:t>53</w:t>
          </w:r>
          <w:r>
            <w:rPr>
              <w:noProof/>
            </w:rPr>
            <w:fldChar w:fldCharType="end"/>
          </w:r>
        </w:p>
        <w:p w14:paraId="2A47F7C5" w14:textId="317670A3" w:rsidR="003547A3" w:rsidRDefault="00000000">
          <w:pPr>
            <w:tabs>
              <w:tab w:val="right" w:pos="9025"/>
            </w:tabs>
            <w:spacing w:before="60" w:line="240" w:lineRule="auto"/>
            <w:ind w:left="720"/>
            <w:rPr>
              <w:noProof/>
              <w:color w:val="000000"/>
            </w:rPr>
          </w:pPr>
          <w:hyperlink w:anchor="_j4gxq42rjnso">
            <w:r>
              <w:rPr>
                <w:noProof/>
                <w:color w:val="000000"/>
              </w:rPr>
              <w:t>Multi-Class Prediction</w:t>
            </w:r>
          </w:hyperlink>
          <w:r>
            <w:rPr>
              <w:noProof/>
              <w:color w:val="000000"/>
            </w:rPr>
            <w:tab/>
          </w:r>
          <w:r>
            <w:rPr>
              <w:noProof/>
            </w:rPr>
            <w:fldChar w:fldCharType="begin"/>
          </w:r>
          <w:r>
            <w:rPr>
              <w:noProof/>
            </w:rPr>
            <w:instrText xml:space="preserve"> PAGEREF _j4gxq42rjnso \h </w:instrText>
          </w:r>
          <w:r>
            <w:rPr>
              <w:noProof/>
            </w:rPr>
          </w:r>
          <w:r>
            <w:rPr>
              <w:noProof/>
            </w:rPr>
            <w:fldChar w:fldCharType="separate"/>
          </w:r>
          <w:r w:rsidR="00C7753A">
            <w:rPr>
              <w:noProof/>
            </w:rPr>
            <w:t>54</w:t>
          </w:r>
          <w:r>
            <w:rPr>
              <w:noProof/>
            </w:rPr>
            <w:fldChar w:fldCharType="end"/>
          </w:r>
        </w:p>
        <w:p w14:paraId="25F8FBFD" w14:textId="55B5128F" w:rsidR="003547A3" w:rsidRDefault="00000000">
          <w:pPr>
            <w:tabs>
              <w:tab w:val="right" w:pos="9025"/>
            </w:tabs>
            <w:spacing w:before="60" w:line="240" w:lineRule="auto"/>
            <w:ind w:left="360"/>
            <w:rPr>
              <w:noProof/>
              <w:color w:val="000000"/>
            </w:rPr>
          </w:pPr>
          <w:hyperlink w:anchor="_mqolgj81ha9m">
            <w:r>
              <w:rPr>
                <w:noProof/>
                <w:color w:val="000000"/>
              </w:rPr>
              <w:t>CART</w:t>
            </w:r>
          </w:hyperlink>
          <w:r>
            <w:rPr>
              <w:noProof/>
              <w:color w:val="000000"/>
            </w:rPr>
            <w:tab/>
          </w:r>
          <w:r>
            <w:rPr>
              <w:noProof/>
            </w:rPr>
            <w:fldChar w:fldCharType="begin"/>
          </w:r>
          <w:r>
            <w:rPr>
              <w:noProof/>
            </w:rPr>
            <w:instrText xml:space="preserve"> PAGEREF _mqolgj81ha9m \h </w:instrText>
          </w:r>
          <w:r>
            <w:rPr>
              <w:noProof/>
            </w:rPr>
          </w:r>
          <w:r>
            <w:rPr>
              <w:noProof/>
            </w:rPr>
            <w:fldChar w:fldCharType="separate"/>
          </w:r>
          <w:r w:rsidR="00C7753A">
            <w:rPr>
              <w:noProof/>
            </w:rPr>
            <w:t>55</w:t>
          </w:r>
          <w:r>
            <w:rPr>
              <w:noProof/>
            </w:rPr>
            <w:fldChar w:fldCharType="end"/>
          </w:r>
        </w:p>
        <w:p w14:paraId="5BE7CDF5" w14:textId="7832FACC" w:rsidR="003547A3" w:rsidRDefault="00000000">
          <w:pPr>
            <w:tabs>
              <w:tab w:val="right" w:pos="9025"/>
            </w:tabs>
            <w:spacing w:before="60" w:line="240" w:lineRule="auto"/>
            <w:ind w:left="720"/>
            <w:rPr>
              <w:noProof/>
              <w:color w:val="000000"/>
            </w:rPr>
          </w:pPr>
          <w:hyperlink w:anchor="_a20e0wbte5d4">
            <w:r>
              <w:rPr>
                <w:noProof/>
                <w:color w:val="000000"/>
              </w:rPr>
              <w:t>Model with Original Dataset</w:t>
            </w:r>
          </w:hyperlink>
          <w:r>
            <w:rPr>
              <w:noProof/>
              <w:color w:val="000000"/>
            </w:rPr>
            <w:tab/>
          </w:r>
          <w:r>
            <w:rPr>
              <w:noProof/>
            </w:rPr>
            <w:fldChar w:fldCharType="begin"/>
          </w:r>
          <w:r>
            <w:rPr>
              <w:noProof/>
            </w:rPr>
            <w:instrText xml:space="preserve"> PAGEREF _a20e0wbte5d4 \h </w:instrText>
          </w:r>
          <w:r>
            <w:rPr>
              <w:noProof/>
            </w:rPr>
          </w:r>
          <w:r>
            <w:rPr>
              <w:noProof/>
            </w:rPr>
            <w:fldChar w:fldCharType="separate"/>
          </w:r>
          <w:r w:rsidR="00C7753A">
            <w:rPr>
              <w:noProof/>
            </w:rPr>
            <w:t>55</w:t>
          </w:r>
          <w:r>
            <w:rPr>
              <w:noProof/>
            </w:rPr>
            <w:fldChar w:fldCharType="end"/>
          </w:r>
        </w:p>
        <w:p w14:paraId="66D520EB" w14:textId="7896153A" w:rsidR="003547A3" w:rsidRDefault="00000000">
          <w:pPr>
            <w:tabs>
              <w:tab w:val="right" w:pos="9025"/>
            </w:tabs>
            <w:spacing w:before="60" w:line="240" w:lineRule="auto"/>
            <w:ind w:left="720"/>
            <w:rPr>
              <w:noProof/>
              <w:color w:val="000000"/>
            </w:rPr>
          </w:pPr>
          <w:hyperlink w:anchor="_d0uyo4t0rwif">
            <w:r>
              <w:rPr>
                <w:noProof/>
                <w:color w:val="000000"/>
              </w:rPr>
              <w:t>Model with K-Means Clusters</w:t>
            </w:r>
          </w:hyperlink>
          <w:r>
            <w:rPr>
              <w:noProof/>
              <w:color w:val="000000"/>
            </w:rPr>
            <w:tab/>
          </w:r>
          <w:r>
            <w:rPr>
              <w:noProof/>
            </w:rPr>
            <w:fldChar w:fldCharType="begin"/>
          </w:r>
          <w:r>
            <w:rPr>
              <w:noProof/>
            </w:rPr>
            <w:instrText xml:space="preserve"> PAGEREF _d0uyo4t0rwif \h </w:instrText>
          </w:r>
          <w:r>
            <w:rPr>
              <w:noProof/>
            </w:rPr>
          </w:r>
          <w:r>
            <w:rPr>
              <w:noProof/>
            </w:rPr>
            <w:fldChar w:fldCharType="separate"/>
          </w:r>
          <w:r w:rsidR="00C7753A">
            <w:rPr>
              <w:noProof/>
            </w:rPr>
            <w:t>56</w:t>
          </w:r>
          <w:r>
            <w:rPr>
              <w:noProof/>
            </w:rPr>
            <w:fldChar w:fldCharType="end"/>
          </w:r>
        </w:p>
        <w:p w14:paraId="195CCD50" w14:textId="4CD8E451" w:rsidR="003547A3" w:rsidRDefault="00000000">
          <w:pPr>
            <w:tabs>
              <w:tab w:val="right" w:pos="9025"/>
            </w:tabs>
            <w:spacing w:before="60" w:line="240" w:lineRule="auto"/>
            <w:ind w:left="720"/>
            <w:rPr>
              <w:noProof/>
              <w:color w:val="000000"/>
            </w:rPr>
          </w:pPr>
          <w:hyperlink w:anchor="_futa628bxs0h">
            <w:r>
              <w:rPr>
                <w:noProof/>
                <w:color w:val="000000"/>
              </w:rPr>
              <w:t>Model with Hierarchical Clusters</w:t>
            </w:r>
          </w:hyperlink>
          <w:r>
            <w:rPr>
              <w:noProof/>
              <w:color w:val="000000"/>
            </w:rPr>
            <w:tab/>
          </w:r>
          <w:r>
            <w:rPr>
              <w:noProof/>
            </w:rPr>
            <w:fldChar w:fldCharType="begin"/>
          </w:r>
          <w:r>
            <w:rPr>
              <w:noProof/>
            </w:rPr>
            <w:instrText xml:space="preserve"> PAGEREF _futa628bxs0h \h </w:instrText>
          </w:r>
          <w:r>
            <w:rPr>
              <w:noProof/>
            </w:rPr>
          </w:r>
          <w:r>
            <w:rPr>
              <w:noProof/>
            </w:rPr>
            <w:fldChar w:fldCharType="separate"/>
          </w:r>
          <w:r w:rsidR="00C7753A">
            <w:rPr>
              <w:noProof/>
            </w:rPr>
            <w:t>57</w:t>
          </w:r>
          <w:r>
            <w:rPr>
              <w:noProof/>
            </w:rPr>
            <w:fldChar w:fldCharType="end"/>
          </w:r>
        </w:p>
        <w:p w14:paraId="183D25CB" w14:textId="3C0D073A" w:rsidR="003547A3" w:rsidRDefault="00000000">
          <w:pPr>
            <w:tabs>
              <w:tab w:val="right" w:pos="9025"/>
            </w:tabs>
            <w:spacing w:before="60" w:line="240" w:lineRule="auto"/>
            <w:ind w:left="720"/>
            <w:rPr>
              <w:noProof/>
              <w:color w:val="000000"/>
            </w:rPr>
          </w:pPr>
          <w:hyperlink w:anchor="_w8lu5edzg8jj">
            <w:r>
              <w:rPr>
                <w:noProof/>
                <w:color w:val="000000"/>
              </w:rPr>
              <w:t>Binary Model</w:t>
            </w:r>
          </w:hyperlink>
          <w:r>
            <w:rPr>
              <w:noProof/>
              <w:color w:val="000000"/>
            </w:rPr>
            <w:tab/>
          </w:r>
          <w:r>
            <w:rPr>
              <w:noProof/>
            </w:rPr>
            <w:fldChar w:fldCharType="begin"/>
          </w:r>
          <w:r>
            <w:rPr>
              <w:noProof/>
            </w:rPr>
            <w:instrText xml:space="preserve"> PAGEREF _w8lu5edzg8jj \h </w:instrText>
          </w:r>
          <w:r>
            <w:rPr>
              <w:noProof/>
            </w:rPr>
          </w:r>
          <w:r>
            <w:rPr>
              <w:noProof/>
            </w:rPr>
            <w:fldChar w:fldCharType="separate"/>
          </w:r>
          <w:r w:rsidR="00C7753A">
            <w:rPr>
              <w:noProof/>
            </w:rPr>
            <w:t>58</w:t>
          </w:r>
          <w:r>
            <w:rPr>
              <w:noProof/>
            </w:rPr>
            <w:fldChar w:fldCharType="end"/>
          </w:r>
        </w:p>
        <w:p w14:paraId="7CDFAB44" w14:textId="23292EB4" w:rsidR="003547A3" w:rsidRDefault="00000000">
          <w:pPr>
            <w:tabs>
              <w:tab w:val="right" w:pos="9025"/>
            </w:tabs>
            <w:spacing w:before="60" w:line="240" w:lineRule="auto"/>
            <w:ind w:left="720"/>
            <w:rPr>
              <w:noProof/>
              <w:color w:val="000000"/>
            </w:rPr>
          </w:pPr>
          <w:hyperlink w:anchor="_npvsxim8ybw6">
            <w:r>
              <w:rPr>
                <w:noProof/>
                <w:color w:val="000000"/>
              </w:rPr>
              <w:t>Binary Prediction</w:t>
            </w:r>
          </w:hyperlink>
          <w:r>
            <w:rPr>
              <w:noProof/>
              <w:color w:val="000000"/>
            </w:rPr>
            <w:tab/>
          </w:r>
          <w:r>
            <w:rPr>
              <w:noProof/>
            </w:rPr>
            <w:fldChar w:fldCharType="begin"/>
          </w:r>
          <w:r>
            <w:rPr>
              <w:noProof/>
            </w:rPr>
            <w:instrText xml:space="preserve"> PAGEREF _npvsxim8ybw6 \h </w:instrText>
          </w:r>
          <w:r>
            <w:rPr>
              <w:noProof/>
            </w:rPr>
          </w:r>
          <w:r>
            <w:rPr>
              <w:noProof/>
            </w:rPr>
            <w:fldChar w:fldCharType="separate"/>
          </w:r>
          <w:r w:rsidR="00C7753A">
            <w:rPr>
              <w:noProof/>
            </w:rPr>
            <w:t>59</w:t>
          </w:r>
          <w:r>
            <w:rPr>
              <w:noProof/>
            </w:rPr>
            <w:fldChar w:fldCharType="end"/>
          </w:r>
        </w:p>
        <w:p w14:paraId="2BBA5DB2" w14:textId="354D1811" w:rsidR="003547A3" w:rsidRDefault="00000000">
          <w:pPr>
            <w:tabs>
              <w:tab w:val="right" w:pos="9025"/>
            </w:tabs>
            <w:spacing w:before="60" w:line="240" w:lineRule="auto"/>
            <w:ind w:left="720"/>
            <w:rPr>
              <w:noProof/>
              <w:color w:val="000000"/>
            </w:rPr>
          </w:pPr>
          <w:hyperlink w:anchor="_udafr2dhp264">
            <w:r>
              <w:rPr>
                <w:noProof/>
                <w:color w:val="000000"/>
              </w:rPr>
              <w:t>Multi-Class Prediction</w:t>
            </w:r>
          </w:hyperlink>
          <w:r>
            <w:rPr>
              <w:noProof/>
              <w:color w:val="000000"/>
            </w:rPr>
            <w:tab/>
          </w:r>
          <w:r>
            <w:rPr>
              <w:noProof/>
            </w:rPr>
            <w:fldChar w:fldCharType="begin"/>
          </w:r>
          <w:r>
            <w:rPr>
              <w:noProof/>
            </w:rPr>
            <w:instrText xml:space="preserve"> PAGEREF _udafr2dhp264 \h </w:instrText>
          </w:r>
          <w:r>
            <w:rPr>
              <w:noProof/>
            </w:rPr>
          </w:r>
          <w:r>
            <w:rPr>
              <w:noProof/>
            </w:rPr>
            <w:fldChar w:fldCharType="separate"/>
          </w:r>
          <w:r w:rsidR="00C7753A">
            <w:rPr>
              <w:noProof/>
            </w:rPr>
            <w:t>59</w:t>
          </w:r>
          <w:r>
            <w:rPr>
              <w:noProof/>
            </w:rPr>
            <w:fldChar w:fldCharType="end"/>
          </w:r>
        </w:p>
        <w:p w14:paraId="27A9313C" w14:textId="60CAC202" w:rsidR="003547A3" w:rsidRDefault="00000000">
          <w:pPr>
            <w:tabs>
              <w:tab w:val="right" w:pos="9025"/>
            </w:tabs>
            <w:spacing w:before="200" w:after="80" w:line="240" w:lineRule="auto"/>
            <w:rPr>
              <w:b/>
              <w:color w:val="000000"/>
            </w:rPr>
          </w:pPr>
          <w:hyperlink w:anchor="_s9g0z7j40khp">
            <w:r>
              <w:rPr>
                <w:b/>
                <w:noProof/>
                <w:color w:val="000000"/>
              </w:rPr>
              <w:t>Appendix F - Estimation on reduction of number of outpatients</w:t>
            </w:r>
          </w:hyperlink>
          <w:r>
            <w:rPr>
              <w:b/>
              <w:noProof/>
              <w:color w:val="000000"/>
            </w:rPr>
            <w:tab/>
          </w:r>
          <w:r>
            <w:rPr>
              <w:noProof/>
            </w:rPr>
            <w:fldChar w:fldCharType="begin"/>
          </w:r>
          <w:r>
            <w:rPr>
              <w:noProof/>
            </w:rPr>
            <w:instrText xml:space="preserve"> PAGEREF _s9g0z7j40khp \h </w:instrText>
          </w:r>
          <w:r>
            <w:rPr>
              <w:noProof/>
            </w:rPr>
          </w:r>
          <w:r>
            <w:rPr>
              <w:noProof/>
            </w:rPr>
            <w:fldChar w:fldCharType="separate"/>
          </w:r>
          <w:r w:rsidR="00C7753A">
            <w:rPr>
              <w:noProof/>
            </w:rPr>
            <w:t>61</w:t>
          </w:r>
          <w:r>
            <w:rPr>
              <w:noProof/>
            </w:rPr>
            <w:fldChar w:fldCharType="end"/>
          </w:r>
          <w:r>
            <w:fldChar w:fldCharType="end"/>
          </w:r>
        </w:p>
      </w:sdtContent>
    </w:sdt>
    <w:p w14:paraId="20D28DC9" w14:textId="77777777" w:rsidR="003547A3" w:rsidRDefault="003547A3">
      <w:pPr>
        <w:jc w:val="both"/>
      </w:pPr>
    </w:p>
    <w:p w14:paraId="48961A55" w14:textId="77777777" w:rsidR="003547A3" w:rsidRDefault="003547A3">
      <w:pPr>
        <w:jc w:val="both"/>
      </w:pPr>
    </w:p>
    <w:p w14:paraId="417CFF34" w14:textId="77777777" w:rsidR="003547A3" w:rsidRDefault="003547A3">
      <w:pPr>
        <w:jc w:val="both"/>
      </w:pPr>
    </w:p>
    <w:p w14:paraId="73573CF0" w14:textId="77777777" w:rsidR="003547A3" w:rsidRDefault="003547A3">
      <w:pPr>
        <w:jc w:val="both"/>
      </w:pPr>
    </w:p>
    <w:p w14:paraId="74C9B53A" w14:textId="77777777" w:rsidR="003547A3" w:rsidRDefault="003547A3">
      <w:pPr>
        <w:jc w:val="both"/>
      </w:pPr>
    </w:p>
    <w:p w14:paraId="793A5D97" w14:textId="77777777" w:rsidR="003547A3" w:rsidRDefault="003547A3">
      <w:pPr>
        <w:jc w:val="both"/>
      </w:pPr>
    </w:p>
    <w:p w14:paraId="4F255CDF" w14:textId="77777777" w:rsidR="003547A3" w:rsidRDefault="003547A3">
      <w:pPr>
        <w:jc w:val="both"/>
      </w:pPr>
    </w:p>
    <w:p w14:paraId="6768A9F5" w14:textId="77777777" w:rsidR="003547A3" w:rsidRDefault="003547A3">
      <w:pPr>
        <w:jc w:val="both"/>
      </w:pPr>
    </w:p>
    <w:p w14:paraId="354CF8C4" w14:textId="77777777" w:rsidR="003547A3" w:rsidRDefault="003547A3">
      <w:pPr>
        <w:jc w:val="both"/>
        <w:rPr>
          <w:highlight w:val="yellow"/>
        </w:rPr>
      </w:pPr>
    </w:p>
    <w:p w14:paraId="64F04C18" w14:textId="77777777" w:rsidR="003547A3" w:rsidRDefault="00000000">
      <w:pPr>
        <w:pStyle w:val="Heading1"/>
        <w:jc w:val="both"/>
      </w:pPr>
      <w:bookmarkStart w:id="3" w:name="_u3fd5hgo71vo" w:colFirst="0" w:colLast="0"/>
      <w:bookmarkEnd w:id="3"/>
      <w:r>
        <w:br w:type="page"/>
      </w:r>
    </w:p>
    <w:p w14:paraId="71A42D33" w14:textId="77777777" w:rsidR="003547A3" w:rsidRDefault="00000000">
      <w:pPr>
        <w:pStyle w:val="Heading1"/>
        <w:jc w:val="both"/>
      </w:pPr>
      <w:bookmarkStart w:id="4" w:name="_btm17f3xnynq" w:colFirst="0" w:colLast="0"/>
      <w:bookmarkEnd w:id="4"/>
      <w:r>
        <w:lastRenderedPageBreak/>
        <w:t>Executive Summary</w:t>
      </w:r>
    </w:p>
    <w:p w14:paraId="426700BA" w14:textId="77777777" w:rsidR="003547A3" w:rsidRDefault="00000000">
      <w:pPr>
        <w:jc w:val="both"/>
      </w:pPr>
      <w:r>
        <w:t>As the leading government heart disease healthcare agency in Singapore, NHCS is where patients go for their cardiovascular health needs. However, this had led to GPs around the country over-referring their patients to NHCS, causing staff to be severely overworked and on the brink of burn-out. This has also caused unreasonably long waiting times for patients, as well as cost NHCS a significant amount of resources.</w:t>
      </w:r>
    </w:p>
    <w:p w14:paraId="0493BB83" w14:textId="77777777" w:rsidR="003547A3" w:rsidRDefault="003547A3"/>
    <w:p w14:paraId="328D3F32" w14:textId="77777777" w:rsidR="003547A3" w:rsidRDefault="00000000">
      <w:pPr>
        <w:jc w:val="both"/>
      </w:pPr>
      <w:r>
        <w:t xml:space="preserve">With the expected number of elderly in Singapore to double by 2030, where one in four Singaporeans will be over the age of 65 (US Trade, 2022). The future demand for cardiovascular healthcare will surge as cardiovascular disease remains the most common cause of death of older adults (Jaul, E., Barron, J., 2017). NHCS will be responsible for handling this wave of increasing demand. Simply relying on existing methods to gauge whether a patient requires specialist care is insufficient, unsustainable, and a waste of resources; the current solutions to assist patient referral for GPs such as the Framingham Risk Score, are not very effective as they predict based on 10-year risk, instead of immediate risk. </w:t>
      </w:r>
    </w:p>
    <w:p w14:paraId="6FBE3A40" w14:textId="77777777" w:rsidR="003547A3" w:rsidRDefault="003547A3">
      <w:pPr>
        <w:jc w:val="both"/>
      </w:pPr>
    </w:p>
    <w:p w14:paraId="6FCDA853" w14:textId="77777777" w:rsidR="003547A3" w:rsidRDefault="00000000">
      <w:pPr>
        <w:jc w:val="both"/>
      </w:pPr>
      <w:r>
        <w:t xml:space="preserve">To better equip NHCS for the increased patient needs and further digitalising itself to align with Singapore government’s smart nation initiative, we propose implementing new Machine Learning Models in complement with the currently used Framingham Risk Score to improve the referral accuracy of patients from General Practitioners (GPs) to NHCS.  This new proposed approach reduces the number of false positive patients referred to NHCS by predicting immediate risk, and enables a new system of referral priority whereby more urgent patients can gain access to doctors in time. </w:t>
      </w:r>
    </w:p>
    <w:p w14:paraId="3FBF7AC1" w14:textId="77777777" w:rsidR="003547A3" w:rsidRDefault="003547A3">
      <w:pPr>
        <w:jc w:val="both"/>
      </w:pPr>
    </w:p>
    <w:p w14:paraId="2FD508AB" w14:textId="77777777" w:rsidR="003547A3" w:rsidRDefault="00000000">
      <w:pPr>
        <w:jc w:val="both"/>
      </w:pPr>
      <w:r>
        <w:t>Using the UCI heart disease data set with over 800 detailed patient records, our machine learning models, Logistic Regression and Classification And Regression Trees (CART), achieved an initial prediction accuracy rate of  86% on referral accuracy and 57% on priority referral accuracy.</w:t>
      </w:r>
    </w:p>
    <w:p w14:paraId="1ABA57B3" w14:textId="77777777" w:rsidR="003547A3" w:rsidRDefault="003547A3">
      <w:pPr>
        <w:jc w:val="both"/>
      </w:pPr>
    </w:p>
    <w:p w14:paraId="79C31DC1" w14:textId="77777777" w:rsidR="003547A3" w:rsidRDefault="00000000">
      <w:pPr>
        <w:jc w:val="both"/>
      </w:pPr>
      <w:r>
        <w:t xml:space="preserve">NHCS could capitalise on its closely connected network of GPs in Singapore and include the use of our solution as part of their standard operating procedures. This new approach can be implemented onto a website to allow easy access to the GPs. A simple user interface with our analytics model integrated into the backend makes the use of our solution easy and scalable. </w:t>
      </w:r>
    </w:p>
    <w:p w14:paraId="4D596A00" w14:textId="77777777" w:rsidR="003547A3" w:rsidRDefault="003547A3">
      <w:pPr>
        <w:jc w:val="both"/>
      </w:pPr>
    </w:p>
    <w:p w14:paraId="7A44699F" w14:textId="77777777" w:rsidR="003547A3" w:rsidRDefault="00000000">
      <w:pPr>
        <w:jc w:val="both"/>
      </w:pPr>
      <w:r>
        <w:t xml:space="preserve">Should our solution be adopted, its accuracy can be increased even further with more patient data available for prediction, catering to the Singapore population. Allowing for improved efficiency, lightening of workload for overworked doctors and operational cost savings. Our initial estimates suggest a 64% reduction in unnecessary outpatient consultations, amounting to almost SGD 3.25 million in savings. </w:t>
      </w:r>
    </w:p>
    <w:p w14:paraId="2D9500FC" w14:textId="77777777" w:rsidR="003547A3" w:rsidRDefault="003547A3">
      <w:pPr>
        <w:jc w:val="both"/>
      </w:pPr>
    </w:p>
    <w:p w14:paraId="48537FB7" w14:textId="77777777" w:rsidR="003547A3" w:rsidRDefault="003547A3">
      <w:pPr>
        <w:jc w:val="both"/>
      </w:pPr>
    </w:p>
    <w:p w14:paraId="465763DA" w14:textId="77777777" w:rsidR="003547A3" w:rsidRDefault="003547A3">
      <w:pPr>
        <w:jc w:val="both"/>
      </w:pPr>
    </w:p>
    <w:p w14:paraId="219E69E7" w14:textId="77777777" w:rsidR="003547A3" w:rsidRDefault="00000000">
      <w:pPr>
        <w:pStyle w:val="Heading1"/>
        <w:jc w:val="both"/>
      </w:pPr>
      <w:bookmarkStart w:id="5" w:name="_y1bnbs9btowt" w:colFirst="0" w:colLast="0"/>
      <w:bookmarkEnd w:id="5"/>
      <w:r>
        <w:lastRenderedPageBreak/>
        <w:t>Introduction</w:t>
      </w:r>
    </w:p>
    <w:p w14:paraId="5551963D" w14:textId="77777777" w:rsidR="003547A3" w:rsidRDefault="00000000">
      <w:pPr>
        <w:pStyle w:val="Heading2"/>
        <w:jc w:val="both"/>
      </w:pPr>
      <w:bookmarkStart w:id="6" w:name="_ijue8wu6um86" w:colFirst="0" w:colLast="0"/>
      <w:bookmarkEnd w:id="6"/>
      <w:r>
        <w:t>Business Opportunity</w:t>
      </w:r>
    </w:p>
    <w:p w14:paraId="35FD7B67" w14:textId="77777777" w:rsidR="003547A3" w:rsidRDefault="00000000">
      <w:pPr>
        <w:jc w:val="both"/>
      </w:pPr>
      <w:r>
        <w:t xml:space="preserve">The emergence of interest around machine learning these past few years has opened up a whole new range of possible applications of such technology into older industries, including the healthcare industry. The healthcare industry is forever evolving and researchers are constantly on the lookout for new technologies to solve decade old problems, however, there are countless issues that need solving, and research that needs funding. Unfortunately this has meant that in many cases, healthcare professionals have yet to tap into such modern technology and have to rely on old and possibly outdated solutions. </w:t>
      </w:r>
    </w:p>
    <w:p w14:paraId="5873DEB5" w14:textId="77777777" w:rsidR="003547A3" w:rsidRDefault="003547A3">
      <w:pPr>
        <w:jc w:val="both"/>
      </w:pPr>
    </w:p>
    <w:p w14:paraId="703399BF" w14:textId="77777777" w:rsidR="003547A3" w:rsidRDefault="00000000">
      <w:pPr>
        <w:jc w:val="both"/>
      </w:pPr>
      <w:r>
        <w:t>Although the 21st century is often called the “Data Age” for its abundance of data, healthcare professionals may not have been able to fully utilise this treasure trove of valuable information due to the time it takes to manually analyse and interpret trends in the data. This is where machine learning comes in; the ability of machine learning to analyse vast amounts of data, discover hidden trends, and make predictive models is unmatched by any human researcher or analyst. Our physical and dietary behaviour has also changed over time with the rise of processed foods and remote work, meaning that population health trends are also likely to evolve over time. These attributes combined allow Machine learning to maintain predictive accuracy much better than traditional trend-based analysis. As heart disease cases have been on the rise (MOH, 2021) there is a need to use analytical methods to find more efficient solutions.</w:t>
      </w:r>
    </w:p>
    <w:p w14:paraId="069E25FB" w14:textId="77777777" w:rsidR="003547A3" w:rsidRDefault="003547A3">
      <w:pPr>
        <w:jc w:val="both"/>
      </w:pPr>
    </w:p>
    <w:p w14:paraId="7C23CFBE" w14:textId="77777777" w:rsidR="003547A3" w:rsidRDefault="00000000">
      <w:pPr>
        <w:jc w:val="both"/>
      </w:pPr>
      <w:r>
        <w:t>This brings us to National Heart Centre Singapore (NHCS). As one of the leading centres for cardiovascular care in the region, there is immense demand for their services. They handle thousands of cases a year, with the vast majority of them being outpatient consultations.</w:t>
      </w:r>
    </w:p>
    <w:p w14:paraId="04E5A9C2" w14:textId="77777777" w:rsidR="003547A3" w:rsidRDefault="003547A3">
      <w:pPr>
        <w:jc w:val="both"/>
      </w:pPr>
    </w:p>
    <w:p w14:paraId="79AE2328" w14:textId="77777777" w:rsidR="003547A3" w:rsidRDefault="00000000">
      <w:pPr>
        <w:jc w:val="both"/>
      </w:pPr>
      <w:r>
        <w:t xml:space="preserve">Although it is possible to book appointments with one of their specialists through NHCS website, the average person would not have enough medical knowledge to know which type of specialist to visit, thus, their main channel for appointments is through referrals by General Practitioners (GP). </w:t>
      </w:r>
    </w:p>
    <w:p w14:paraId="2887B1C4" w14:textId="77777777" w:rsidR="003547A3" w:rsidRDefault="00000000">
      <w:pPr>
        <w:pStyle w:val="Heading2"/>
        <w:jc w:val="both"/>
      </w:pPr>
      <w:bookmarkStart w:id="7" w:name="_v3ek25t6psjj" w:colFirst="0" w:colLast="0"/>
      <w:bookmarkEnd w:id="7"/>
      <w:r>
        <w:t>Current Solutions</w:t>
      </w:r>
    </w:p>
    <w:p w14:paraId="78BB65F8" w14:textId="77777777" w:rsidR="003547A3" w:rsidRDefault="00000000">
      <w:pPr>
        <w:jc w:val="both"/>
      </w:pPr>
      <w:r>
        <w:t xml:space="preserve">To assist GPs in knowing when to refer a patient to NHCS for heart disease, NHCS has made available a simple excel calculator to allow GPs to calculate their patient’s Framingham Risk Score. The Framingham Risk score provides GPs with a patient’s estimated 10-year risk of developing heart disease (Fig 1). </w:t>
      </w:r>
    </w:p>
    <w:p w14:paraId="4843DD05" w14:textId="77777777" w:rsidR="003547A3" w:rsidRDefault="003547A3">
      <w:pPr>
        <w:jc w:val="both"/>
      </w:pPr>
    </w:p>
    <w:p w14:paraId="6E82E174" w14:textId="77777777" w:rsidR="003547A3" w:rsidRDefault="00000000">
      <w:pPr>
        <w:jc w:val="center"/>
      </w:pPr>
      <w:r>
        <w:rPr>
          <w:noProof/>
        </w:rPr>
        <w:lastRenderedPageBreak/>
        <w:drawing>
          <wp:inline distT="114300" distB="114300" distL="114300" distR="114300" wp14:anchorId="73B8FB1E" wp14:editId="1A869A66">
            <wp:extent cx="3656153" cy="1552575"/>
            <wp:effectExtent l="0" t="0" r="0" b="0"/>
            <wp:docPr id="8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
                    <a:srcRect/>
                    <a:stretch>
                      <a:fillRect/>
                    </a:stretch>
                  </pic:blipFill>
                  <pic:spPr>
                    <a:xfrm>
                      <a:off x="0" y="0"/>
                      <a:ext cx="3656153" cy="1552575"/>
                    </a:xfrm>
                    <a:prstGeom prst="rect">
                      <a:avLst/>
                    </a:prstGeom>
                    <a:ln/>
                  </pic:spPr>
                </pic:pic>
              </a:graphicData>
            </a:graphic>
          </wp:inline>
        </w:drawing>
      </w:r>
    </w:p>
    <w:p w14:paraId="2E101AC6" w14:textId="77777777" w:rsidR="003547A3" w:rsidRDefault="00000000">
      <w:pPr>
        <w:jc w:val="center"/>
        <w:rPr>
          <w:sz w:val="16"/>
          <w:szCs w:val="16"/>
        </w:rPr>
      </w:pPr>
      <w:r>
        <w:rPr>
          <w:sz w:val="16"/>
          <w:szCs w:val="16"/>
        </w:rPr>
        <w:t>Fig 1.Framingham Risk Score Calculator from NHCS</w:t>
      </w:r>
    </w:p>
    <w:p w14:paraId="3ADFECAE" w14:textId="77777777" w:rsidR="003547A3" w:rsidRDefault="003547A3">
      <w:pPr>
        <w:jc w:val="both"/>
      </w:pPr>
    </w:p>
    <w:p w14:paraId="3B87A561" w14:textId="77777777" w:rsidR="003547A3" w:rsidRDefault="00000000">
      <w:pPr>
        <w:jc w:val="both"/>
      </w:pPr>
      <w:r>
        <w:t>The simplified current flow for referrals to NHCS by GPs is shown below (Fig 2):</w:t>
      </w:r>
    </w:p>
    <w:p w14:paraId="5DE04FBB" w14:textId="77777777" w:rsidR="003547A3" w:rsidRDefault="003547A3">
      <w:pPr>
        <w:jc w:val="both"/>
      </w:pPr>
    </w:p>
    <w:p w14:paraId="015F9C71" w14:textId="77777777" w:rsidR="003547A3" w:rsidRDefault="00000000">
      <w:pPr>
        <w:jc w:val="both"/>
      </w:pPr>
      <w:r>
        <w:rPr>
          <w:noProof/>
        </w:rPr>
        <mc:AlternateContent>
          <mc:Choice Requires="wpg">
            <w:drawing>
              <wp:inline distT="114300" distB="114300" distL="114300" distR="114300" wp14:anchorId="38DDEF21" wp14:editId="64860CDF">
                <wp:extent cx="5724176" cy="1034328"/>
                <wp:effectExtent l="0" t="0" r="10160" b="0"/>
                <wp:docPr id="1" name="Group 1"/>
                <wp:cNvGraphicFramePr/>
                <a:graphic xmlns:a="http://schemas.openxmlformats.org/drawingml/2006/main">
                  <a:graphicData uri="http://schemas.microsoft.com/office/word/2010/wordprocessingGroup">
                    <wpg:wgp>
                      <wpg:cNvGrpSpPr/>
                      <wpg:grpSpPr>
                        <a:xfrm>
                          <a:off x="0" y="0"/>
                          <a:ext cx="5724176" cy="1034328"/>
                          <a:chOff x="466375" y="2846925"/>
                          <a:chExt cx="7782550" cy="1392011"/>
                        </a:xfrm>
                      </wpg:grpSpPr>
                      <wps:wsp>
                        <wps:cNvPr id="2" name="Rectangle 2"/>
                        <wps:cNvSpPr/>
                        <wps:spPr>
                          <a:xfrm>
                            <a:off x="466375" y="2905125"/>
                            <a:ext cx="1564200" cy="582899"/>
                          </a:xfrm>
                          <a:prstGeom prst="rect">
                            <a:avLst/>
                          </a:prstGeom>
                          <a:solidFill>
                            <a:srgbClr val="CFE2F3"/>
                          </a:solidFill>
                          <a:ln w="9525" cap="flat" cmpd="sng">
                            <a:solidFill>
                              <a:srgbClr val="000000"/>
                            </a:solidFill>
                            <a:prstDash val="solid"/>
                            <a:round/>
                            <a:headEnd type="none" w="sm" len="sm"/>
                            <a:tailEnd type="none" w="sm" len="sm"/>
                          </a:ln>
                        </wps:spPr>
                        <wps:txbx>
                          <w:txbxContent>
                            <w:p w14:paraId="12512DE0" w14:textId="77777777" w:rsidR="003547A3" w:rsidRPr="00DC3DE2" w:rsidRDefault="00000000">
                              <w:pPr>
                                <w:spacing w:line="240" w:lineRule="auto"/>
                                <w:textDirection w:val="btLr"/>
                                <w:rPr>
                                  <w:sz w:val="16"/>
                                  <w:szCs w:val="16"/>
                                </w:rPr>
                              </w:pPr>
                              <w:r w:rsidRPr="00DC3DE2">
                                <w:rPr>
                                  <w:color w:val="000000"/>
                                  <w:sz w:val="16"/>
                                  <w:szCs w:val="16"/>
                                </w:rPr>
                                <w:t>Patient visits GP</w:t>
                              </w:r>
                            </w:p>
                          </w:txbxContent>
                        </wps:txbx>
                        <wps:bodyPr spcFirstLastPara="1" wrap="square" lIns="91425" tIns="91425" rIns="91425" bIns="91425" anchor="ctr" anchorCtr="0">
                          <a:noAutofit/>
                        </wps:bodyPr>
                      </wps:wsp>
                      <wps:wsp>
                        <wps:cNvPr id="3" name="Straight Arrow Connector 3"/>
                        <wps:cNvCnPr/>
                        <wps:spPr>
                          <a:xfrm rot="10800000" flipH="1">
                            <a:off x="2030575" y="3186975"/>
                            <a:ext cx="1545000" cy="9600"/>
                          </a:xfrm>
                          <a:prstGeom prst="straightConnector1">
                            <a:avLst/>
                          </a:prstGeom>
                          <a:noFill/>
                          <a:ln w="9525" cap="flat" cmpd="sng">
                            <a:solidFill>
                              <a:srgbClr val="000000"/>
                            </a:solidFill>
                            <a:prstDash val="solid"/>
                            <a:round/>
                            <a:headEnd type="none" w="med" len="med"/>
                            <a:tailEnd type="triangle" w="med" len="med"/>
                          </a:ln>
                        </wps:spPr>
                        <wps:bodyPr/>
                      </wps:wsp>
                      <wps:wsp>
                        <wps:cNvPr id="4" name="Rectangle 4"/>
                        <wps:cNvSpPr/>
                        <wps:spPr>
                          <a:xfrm>
                            <a:off x="3575551" y="2876000"/>
                            <a:ext cx="1564200" cy="689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B996AE9" w14:textId="77777777" w:rsidR="003547A3" w:rsidRPr="00DC3DE2" w:rsidRDefault="00000000">
                              <w:pPr>
                                <w:spacing w:line="240" w:lineRule="auto"/>
                                <w:jc w:val="center"/>
                                <w:textDirection w:val="btLr"/>
                                <w:rPr>
                                  <w:sz w:val="16"/>
                                  <w:szCs w:val="16"/>
                                </w:rPr>
                              </w:pPr>
                              <w:r w:rsidRPr="00DC3DE2">
                                <w:rPr>
                                  <w:color w:val="000000"/>
                                  <w:sz w:val="16"/>
                                  <w:szCs w:val="16"/>
                                </w:rPr>
                                <w:t>Framingham Risk Score is calculated</w:t>
                              </w:r>
                            </w:p>
                          </w:txbxContent>
                        </wps:txbx>
                        <wps:bodyPr spcFirstLastPara="1" wrap="square" lIns="91425" tIns="91425" rIns="91425" bIns="91425" anchor="ctr" anchorCtr="0">
                          <a:noAutofit/>
                        </wps:bodyPr>
                      </wps:wsp>
                      <wps:wsp>
                        <wps:cNvPr id="5" name="Straight Arrow Connector 5"/>
                        <wps:cNvCnPr/>
                        <wps:spPr>
                          <a:xfrm rot="10800000" flipH="1">
                            <a:off x="5139750" y="3191775"/>
                            <a:ext cx="1545000" cy="9600"/>
                          </a:xfrm>
                          <a:prstGeom prst="straightConnector1">
                            <a:avLst/>
                          </a:prstGeom>
                          <a:noFill/>
                          <a:ln w="9525" cap="flat" cmpd="sng">
                            <a:solidFill>
                              <a:srgbClr val="000000"/>
                            </a:solidFill>
                            <a:prstDash val="solid"/>
                            <a:round/>
                            <a:headEnd type="none" w="med" len="med"/>
                            <a:tailEnd type="triangle" w="med" len="med"/>
                          </a:ln>
                        </wps:spPr>
                        <wps:bodyPr/>
                      </wps:wsp>
                      <wps:wsp>
                        <wps:cNvPr id="6" name="Rectangle 6"/>
                        <wps:cNvSpPr/>
                        <wps:spPr>
                          <a:xfrm>
                            <a:off x="6684725" y="2846925"/>
                            <a:ext cx="1564200" cy="689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84D68F3" w14:textId="77777777" w:rsidR="003547A3" w:rsidRPr="00DC3DE2" w:rsidRDefault="00000000">
                              <w:pPr>
                                <w:spacing w:line="240" w:lineRule="auto"/>
                                <w:jc w:val="center"/>
                                <w:textDirection w:val="btLr"/>
                                <w:rPr>
                                  <w:sz w:val="16"/>
                                  <w:szCs w:val="16"/>
                                </w:rPr>
                              </w:pPr>
                              <w:r w:rsidRPr="00DC3DE2">
                                <w:rPr>
                                  <w:color w:val="000000"/>
                                  <w:sz w:val="16"/>
                                  <w:szCs w:val="16"/>
                                </w:rPr>
                                <w:t>Patient is referred to NHCS</w:t>
                              </w:r>
                            </w:p>
                          </w:txbxContent>
                        </wps:txbx>
                        <wps:bodyPr spcFirstLastPara="1" wrap="square" lIns="91425" tIns="91425" rIns="91425" bIns="91425" anchor="ctr" anchorCtr="0">
                          <a:noAutofit/>
                        </wps:bodyPr>
                      </wps:wsp>
                      <wps:wsp>
                        <wps:cNvPr id="7" name="Text Box 7"/>
                        <wps:cNvSpPr txBox="1"/>
                        <wps:spPr>
                          <a:xfrm>
                            <a:off x="5246416" y="3186975"/>
                            <a:ext cx="1331232" cy="1051961"/>
                          </a:xfrm>
                          <a:prstGeom prst="rect">
                            <a:avLst/>
                          </a:prstGeom>
                          <a:noFill/>
                          <a:ln>
                            <a:noFill/>
                          </a:ln>
                        </wps:spPr>
                        <wps:txbx>
                          <w:txbxContent>
                            <w:p w14:paraId="3FD6FE79" w14:textId="77777777" w:rsidR="003547A3" w:rsidRDefault="00000000">
                              <w:pPr>
                                <w:spacing w:line="240" w:lineRule="auto"/>
                                <w:jc w:val="center"/>
                                <w:textDirection w:val="btLr"/>
                              </w:pPr>
                              <w:r>
                                <w:rPr>
                                  <w:color w:val="000000"/>
                                  <w:sz w:val="20"/>
                                </w:rPr>
                                <w:t>If Score exceeds threshold</w:t>
                              </w:r>
                            </w:p>
                            <w:p w14:paraId="35ED4C83" w14:textId="77777777" w:rsidR="003547A3" w:rsidRDefault="003547A3">
                              <w:pPr>
                                <w:spacing w:line="240" w:lineRule="auto"/>
                                <w:jc w:val="center"/>
                                <w:textDirection w:val="btLr"/>
                              </w:pPr>
                            </w:p>
                          </w:txbxContent>
                        </wps:txbx>
                        <wps:bodyPr spcFirstLastPara="1" wrap="square" lIns="91425" tIns="91425" rIns="91425" bIns="91425" anchor="t" anchorCtr="0">
                          <a:spAutoFit/>
                        </wps:bodyPr>
                      </wps:wsp>
                    </wpg:wgp>
                  </a:graphicData>
                </a:graphic>
              </wp:inline>
            </w:drawing>
          </mc:Choice>
          <mc:Fallback>
            <w:pict>
              <v:group w14:anchorId="38DDEF21" id="Group 1" o:spid="_x0000_s1026" style="width:450.7pt;height:81.45pt;mso-position-horizontal-relative:char;mso-position-vertical-relative:line" coordorigin="4663,28469" coordsize="77825,1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">
                <v:rect id="Rectangle 2" o:spid="_x0000_s1027" style="position:absolute;left:4663;top:29051;width:15642;height: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" fillcolor="#cfe2f3">
                  <v:stroke startarrowwidth="narrow" startarrowlength="short" endarrowwidth="narrow" endarrowlength="short" joinstyle="round"/>
                  <v:textbox inset="2.53958mm,2.53958mm,2.53958mm,2.53958mm">
                    <w:txbxContent>
                      <w:p w14:paraId="12512DE0" w14:textId="77777777" w:rsidR="003547A3" w:rsidRPr="00DC3DE2" w:rsidRDefault="00000000">
                        <w:pPr>
                          <w:spacing w:line="240" w:lineRule="auto"/>
                          <w:textDirection w:val="btLr"/>
                          <w:rPr>
                            <w:sz w:val="16"/>
                            <w:szCs w:val="16"/>
                          </w:rPr>
                        </w:pPr>
                        <w:r w:rsidRPr="00DC3DE2">
                          <w:rPr>
                            <w:color w:val="000000"/>
                            <w:sz w:val="16"/>
                            <w:szCs w:val="16"/>
                          </w:rPr>
                          <w:t>Patient visits GP</w:t>
                        </w:r>
                      </w:p>
                    </w:txbxContent>
                  </v:textbox>
                </v:rect>
                <v:shapetype id="_x0000_t32" coordsize="21600,21600" o:spt="32" o:oned="t" path="m,l21600,21600e" filled="f">
                  <v:path arrowok="t" fillok="f" o:connecttype="none"/>
                  <o:lock v:ext="edit" shapetype="t"/>
                </v:shapetype>
                <v:shape id="Straight Arrow Connector 3" o:spid="_x0000_s1028" type="#_x0000_t32" style="position:absolute;left:20305;top:31869;width:15450;height:9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">
                  <v:stroke endarrow="block"/>
                </v:shape>
                <v:rect id="Rectangle 4" o:spid="_x0000_s1029" style="position:absolute;left:35755;top:28760;width:15642;height:6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3B996AE9" w14:textId="77777777" w:rsidR="003547A3" w:rsidRPr="00DC3DE2" w:rsidRDefault="00000000">
                        <w:pPr>
                          <w:spacing w:line="240" w:lineRule="auto"/>
                          <w:jc w:val="center"/>
                          <w:textDirection w:val="btLr"/>
                          <w:rPr>
                            <w:sz w:val="16"/>
                            <w:szCs w:val="16"/>
                          </w:rPr>
                        </w:pPr>
                        <w:r w:rsidRPr="00DC3DE2">
                          <w:rPr>
                            <w:color w:val="000000"/>
                            <w:sz w:val="16"/>
                            <w:szCs w:val="16"/>
                          </w:rPr>
                          <w:t>Framingham Risk Score is calculated</w:t>
                        </w:r>
                      </w:p>
                    </w:txbxContent>
                  </v:textbox>
                </v:rect>
                <v:shape id="Straight Arrow Connector 5" o:spid="_x0000_s1030" type="#_x0000_t32" style="position:absolute;left:51397;top:31917;width:15450;height:9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">
                  <v:stroke endarrow="block"/>
                </v:shape>
                <v:rect id="Rectangle 6" o:spid="_x0000_s1031" style="position:absolute;left:66847;top:28469;width:15642;height:6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384D68F3" w14:textId="77777777" w:rsidR="003547A3" w:rsidRPr="00DC3DE2" w:rsidRDefault="00000000">
                        <w:pPr>
                          <w:spacing w:line="240" w:lineRule="auto"/>
                          <w:jc w:val="center"/>
                          <w:textDirection w:val="btLr"/>
                          <w:rPr>
                            <w:sz w:val="16"/>
                            <w:szCs w:val="16"/>
                          </w:rPr>
                        </w:pPr>
                        <w:r w:rsidRPr="00DC3DE2">
                          <w:rPr>
                            <w:color w:val="000000"/>
                            <w:sz w:val="16"/>
                            <w:szCs w:val="16"/>
                          </w:rPr>
                          <w:t>Patient is referred to NHCS</w:t>
                        </w:r>
                      </w:p>
                    </w:txbxContent>
                  </v:textbox>
                </v:rect>
                <v:shapetype id="_x0000_t202" coordsize="21600,21600" o:spt="202" path="m,l,21600r21600,l21600,xe">
                  <v:stroke joinstyle="miter"/>
                  <v:path gradientshapeok="t" o:connecttype="rect"/>
                </v:shapetype>
                <v:shape id="Text Box 7" o:spid="_x0000_s1032" type="#_x0000_t202" style="position:absolute;left:52464;top:31869;width:13312;height:10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" filled="f" stroked="f">
                  <v:textbox style="mso-fit-shape-to-text:t" inset="2.53958mm,2.53958mm,2.53958mm,2.53958mm">
                    <w:txbxContent>
                      <w:p w14:paraId="3FD6FE79" w14:textId="77777777" w:rsidR="003547A3" w:rsidRDefault="00000000">
                        <w:pPr>
                          <w:spacing w:line="240" w:lineRule="auto"/>
                          <w:jc w:val="center"/>
                          <w:textDirection w:val="btLr"/>
                        </w:pPr>
                        <w:r>
                          <w:rPr>
                            <w:color w:val="000000"/>
                            <w:sz w:val="20"/>
                          </w:rPr>
                          <w:t>If Score exceeds threshold</w:t>
                        </w:r>
                      </w:p>
                      <w:p w14:paraId="35ED4C83" w14:textId="77777777" w:rsidR="003547A3" w:rsidRDefault="003547A3">
                        <w:pPr>
                          <w:spacing w:line="240" w:lineRule="auto"/>
                          <w:jc w:val="center"/>
                          <w:textDirection w:val="btLr"/>
                        </w:pPr>
                      </w:p>
                    </w:txbxContent>
                  </v:textbox>
                </v:shape>
                <w10:anchorlock/>
              </v:group>
            </w:pict>
          </mc:Fallback>
        </mc:AlternateContent>
      </w:r>
    </w:p>
    <w:p w14:paraId="4C0156EB" w14:textId="77777777" w:rsidR="003547A3" w:rsidRDefault="00000000">
      <w:pPr>
        <w:jc w:val="center"/>
        <w:rPr>
          <w:sz w:val="16"/>
          <w:szCs w:val="16"/>
        </w:rPr>
      </w:pPr>
      <w:r>
        <w:rPr>
          <w:sz w:val="16"/>
          <w:szCs w:val="16"/>
        </w:rPr>
        <w:t>Fig 2.Current NHCS referral flow</w:t>
      </w:r>
    </w:p>
    <w:p w14:paraId="6A70543B" w14:textId="77777777" w:rsidR="003547A3" w:rsidRDefault="003547A3">
      <w:pPr>
        <w:jc w:val="center"/>
        <w:rPr>
          <w:sz w:val="16"/>
          <w:szCs w:val="16"/>
        </w:rPr>
      </w:pPr>
    </w:p>
    <w:p w14:paraId="725C3F16" w14:textId="77777777" w:rsidR="003547A3" w:rsidRDefault="00000000">
      <w:pPr>
        <w:jc w:val="both"/>
      </w:pPr>
      <w:r>
        <w:t>Patient’s then either go for various tests or visit the specialist directly.</w:t>
      </w:r>
    </w:p>
    <w:p w14:paraId="57ED1F29" w14:textId="77777777" w:rsidR="003547A3" w:rsidRDefault="003547A3">
      <w:pPr>
        <w:jc w:val="both"/>
      </w:pPr>
    </w:p>
    <w:p w14:paraId="3ED13E96" w14:textId="77777777" w:rsidR="003547A3" w:rsidRDefault="00000000">
      <w:pPr>
        <w:jc w:val="both"/>
      </w:pPr>
      <w:r>
        <w:t>Moreover, modern predictive methods currently in the industry such as Euro-SCORE and QRISK® that were developed to assist healthcare workers in diagnosing patients have the same issue as the Framingham Risk Score as they only predict the 10-year risk. Hence, the issue is that there is no current solution to accurately gauge current risk and whether to refer a patient to a specialist.</w:t>
      </w:r>
    </w:p>
    <w:p w14:paraId="7C5AE066" w14:textId="77777777" w:rsidR="003547A3" w:rsidRDefault="00000000">
      <w:pPr>
        <w:pStyle w:val="Heading2"/>
        <w:jc w:val="both"/>
      </w:pPr>
      <w:bookmarkStart w:id="8" w:name="_y822urnvm26n" w:colFirst="0" w:colLast="0"/>
      <w:bookmarkEnd w:id="8"/>
      <w:r>
        <w:t>Justification for Business Problem</w:t>
      </w:r>
    </w:p>
    <w:p w14:paraId="455F9613" w14:textId="77777777" w:rsidR="003547A3" w:rsidRDefault="00000000">
      <w:pPr>
        <w:jc w:val="both"/>
      </w:pPr>
      <w:r>
        <w:t>NHCS relies on the Framingham Risk Score, however, it is greatly limited as the calculations are based only on data obtained in the Framingham Heart Study from decades ago, and it was only last updated in 2008. Many have also claimed that the scoring system is arbitrary, and it is also difficult to objectively evaluate its accuracy due to several biases being introduced over the timespan of 10 years. Similarly, research results reveal a lack of predictive accuracy in risk assessment tools and hence, raise an urgent need to relook and fine-tune current risk assessment techniques (Blaha, 2015).</w:t>
      </w:r>
    </w:p>
    <w:p w14:paraId="7F0D3BD4" w14:textId="77777777" w:rsidR="003547A3" w:rsidRDefault="003547A3">
      <w:pPr>
        <w:jc w:val="both"/>
      </w:pPr>
    </w:p>
    <w:p w14:paraId="39BD278E" w14:textId="77777777" w:rsidR="003547A3" w:rsidRDefault="00000000">
      <w:pPr>
        <w:jc w:val="both"/>
      </w:pPr>
      <w:r>
        <w:t>Studies have shown that such calculators can greatly overestimate the risk of a person developing heart disease (Brindle, 2003), and NHCS also found that there is an excessive amount of unnecessary referrals, where patients did not actually need to visit a specialist (Lai, 2021). This implies that the Framingham Risk Score causes unnecessary referrals to NHCS which will put unnecessary strain on the healthcare workers and result in excessive waiting times for appointments for heart specialists. The current waiting time to see a heart specialist under subsidised care at the National Heart Centre (NHC) can take up to 4 - 6 weeks, and they do not accept walk-ins (Tan, 2020).</w:t>
      </w:r>
    </w:p>
    <w:p w14:paraId="28A35006" w14:textId="77777777" w:rsidR="003547A3" w:rsidRDefault="003547A3">
      <w:pPr>
        <w:jc w:val="both"/>
      </w:pPr>
    </w:p>
    <w:p w14:paraId="1C41BD10" w14:textId="77777777" w:rsidR="003547A3" w:rsidRDefault="00000000">
      <w:pPr>
        <w:jc w:val="both"/>
      </w:pPr>
      <w:r>
        <w:lastRenderedPageBreak/>
        <w:t xml:space="preserve">By relying on the Framingham Risk Score, NHCS is casting a wide net that would allow them to detect all patients at risk of developing heart disease over the span of 10 years. However,  it does not measure the immediate risk of a patient developing heart disease, and does not indicate whether a patient requires immediate specialist attention from NHCS. Therefore, patients with relatively high Framingham Risk Scores may not benefit from being referred to NHCS as their immediate risk level is low and they only require preventive care to reduce their future risk of developing heart disease. </w:t>
      </w:r>
    </w:p>
    <w:p w14:paraId="20FEE236" w14:textId="77777777" w:rsidR="003547A3" w:rsidRDefault="003547A3">
      <w:pPr>
        <w:jc w:val="both"/>
      </w:pPr>
    </w:p>
    <w:p w14:paraId="6D38EB76" w14:textId="77777777" w:rsidR="003547A3" w:rsidRDefault="00000000">
      <w:pPr>
        <w:jc w:val="both"/>
      </w:pPr>
      <w:r>
        <w:t xml:space="preserve">Singapore’s healthcare workers are also severely overworked (CNA, 2022) and NHCS reportedly handles over 120,000 outpatient consultations yearly - several times more than their surgical and interventional patients, and inpatients combined. This shows that a significant portion of their resources are dedicated to caring for their outpatients that were referred by their GPs to NHCS. </w:t>
      </w:r>
    </w:p>
    <w:p w14:paraId="3BADF066" w14:textId="77777777" w:rsidR="003547A3" w:rsidRDefault="00000000">
      <w:pPr>
        <w:jc w:val="center"/>
      </w:pPr>
      <w:r>
        <w:rPr>
          <w:noProof/>
        </w:rPr>
        <w:drawing>
          <wp:inline distT="114300" distB="114300" distL="114300" distR="114300" wp14:anchorId="66DA8CC7" wp14:editId="6957A5E0">
            <wp:extent cx="4268049" cy="2597562"/>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4268049" cy="2597562"/>
                    </a:xfrm>
                    <a:prstGeom prst="rect">
                      <a:avLst/>
                    </a:prstGeom>
                    <a:ln/>
                  </pic:spPr>
                </pic:pic>
              </a:graphicData>
            </a:graphic>
          </wp:inline>
        </w:drawing>
      </w:r>
    </w:p>
    <w:p w14:paraId="1AEC4D80" w14:textId="77777777" w:rsidR="003547A3" w:rsidRDefault="00000000">
      <w:pPr>
        <w:jc w:val="center"/>
        <w:rPr>
          <w:sz w:val="14"/>
          <w:szCs w:val="14"/>
        </w:rPr>
      </w:pPr>
      <w:r>
        <w:rPr>
          <w:sz w:val="16"/>
          <w:szCs w:val="16"/>
        </w:rPr>
        <w:t>Fig 3.NHCS Annual report 2020-2021</w:t>
      </w:r>
    </w:p>
    <w:p w14:paraId="7665F62C" w14:textId="77777777" w:rsidR="003547A3" w:rsidRDefault="003547A3">
      <w:pPr>
        <w:jc w:val="both"/>
      </w:pPr>
    </w:p>
    <w:p w14:paraId="40A1EB8C" w14:textId="77777777" w:rsidR="003547A3" w:rsidRDefault="00000000">
      <w:pPr>
        <w:jc w:val="both"/>
      </w:pPr>
      <w:r>
        <w:t xml:space="preserve">It is clear that there is great stress being placed on NHCS and its staff, and that a large portion of their limited resources are being used up in outpatient services. This is a source of  significant inefficiency as more time spent on non-urgent cases means that other patients with more critical needs may not get the care and attention they need, and that there are fewer resources left for such patients. </w:t>
      </w:r>
    </w:p>
    <w:p w14:paraId="1ED6338D" w14:textId="77777777" w:rsidR="003547A3" w:rsidRDefault="003547A3">
      <w:pPr>
        <w:jc w:val="both"/>
      </w:pPr>
    </w:p>
    <w:p w14:paraId="1A846BF6" w14:textId="77777777" w:rsidR="003547A3" w:rsidRDefault="00000000">
      <w:pPr>
        <w:jc w:val="both"/>
      </w:pPr>
      <w:r>
        <w:t xml:space="preserve">The inefficient allocation of resources stemming from the inaccuracy and outdated Framingham Risk Score poses an urgent need for us to find a solution to this business problem. </w:t>
      </w:r>
    </w:p>
    <w:p w14:paraId="652E77A2" w14:textId="77777777" w:rsidR="003547A3" w:rsidRDefault="00000000">
      <w:pPr>
        <w:pStyle w:val="Heading2"/>
        <w:jc w:val="both"/>
      </w:pPr>
      <w:bookmarkStart w:id="9" w:name="_uacc3zqxxj6d" w:colFirst="0" w:colLast="0"/>
      <w:bookmarkEnd w:id="9"/>
      <w:r>
        <w:t>Our Hypothesis</w:t>
      </w:r>
    </w:p>
    <w:p w14:paraId="42B075B1" w14:textId="77777777" w:rsidR="003547A3" w:rsidRDefault="00000000">
      <w:pPr>
        <w:jc w:val="both"/>
      </w:pPr>
      <w:r>
        <w:t xml:space="preserve">We can observe from the state of the industry and NHCS that the over-referral rate is high and the current tools are not looking at the correct metric to predict on. This presents an opportunity for us to step in to come up with a solution to reduce the over-referral rate by looking at underlying factors which contribute to this problem. </w:t>
      </w:r>
    </w:p>
    <w:p w14:paraId="069FDA1A" w14:textId="77777777" w:rsidR="003547A3" w:rsidRDefault="003547A3">
      <w:pPr>
        <w:jc w:val="both"/>
      </w:pPr>
    </w:p>
    <w:p w14:paraId="3D7EBFE8" w14:textId="77777777" w:rsidR="003547A3" w:rsidRDefault="00000000">
      <w:pPr>
        <w:jc w:val="both"/>
      </w:pPr>
      <w:r>
        <w:t xml:space="preserve">With an abundance of data in the world of today, we are able to capitalise on machine learning to aid us in the development of our solution, which is to come up with a model that is able to </w:t>
      </w:r>
      <w:r>
        <w:lastRenderedPageBreak/>
        <w:t xml:space="preserve">predict the immediate risk level of developing heart disease on top of the 10-year risk. We hypothesise that our solution will be able to assess patients and determine whether to refer a patient more accurately by not only predicting on immediate risk, but also by incorporating different machine learning models and looking at a wider scope of predictors. </w:t>
      </w:r>
    </w:p>
    <w:p w14:paraId="4295046B" w14:textId="77777777" w:rsidR="003547A3" w:rsidRDefault="003547A3">
      <w:pPr>
        <w:jc w:val="both"/>
      </w:pPr>
    </w:p>
    <w:p w14:paraId="69D74E3E" w14:textId="77777777" w:rsidR="003547A3" w:rsidRDefault="00000000">
      <w:pPr>
        <w:jc w:val="both"/>
      </w:pPr>
      <w:r>
        <w:t xml:space="preserve">Therefore, machine learning will aid us in coming up with our proposed solution. Through its ability to categorise data provided, and observe trends and patterns, we can gain insights which will be helpful in solving our business problem. </w:t>
      </w:r>
    </w:p>
    <w:p w14:paraId="03E18468" w14:textId="77777777" w:rsidR="003547A3" w:rsidRDefault="003547A3">
      <w:pPr>
        <w:jc w:val="both"/>
      </w:pPr>
    </w:p>
    <w:p w14:paraId="7DA14220" w14:textId="77777777" w:rsidR="003547A3" w:rsidRDefault="00000000">
      <w:pPr>
        <w:pStyle w:val="Heading2"/>
        <w:jc w:val="both"/>
      </w:pPr>
      <w:bookmarkStart w:id="10" w:name="_riywhmqus4gu" w:colFirst="0" w:colLast="0"/>
      <w:bookmarkEnd w:id="10"/>
      <w:r>
        <w:t>Proposed Solution</w:t>
      </w:r>
    </w:p>
    <w:p w14:paraId="2E72B63E" w14:textId="77777777" w:rsidR="003547A3" w:rsidRDefault="00000000">
      <w:pPr>
        <w:jc w:val="both"/>
      </w:pPr>
      <w:r>
        <w:t xml:space="preserve">Our solution aims to tackle this inefficiency by enabling GPs to more accurately detect a person’s immediate risk level of developing heart disease, on top of their 10-year risk. By looking at their immediate risk, GPs would be able to make more informed and accurate decisions to refer the patients to heart specialists. This would also allow them to provide better preventive care to the other patients who do not need urgent help from specialists. Furthermore, GPs would be able to provide more timely and accurate referrals to NHCS which would not only lessen the burden on NHCS staffs and reduce wastage of resources, but also reduce the long appointment times to see heart specialists and allow those who urgently need the care to receive it as promptly as possible. </w:t>
      </w:r>
    </w:p>
    <w:p w14:paraId="01C642AB" w14:textId="77777777" w:rsidR="003547A3" w:rsidRDefault="003547A3">
      <w:pPr>
        <w:jc w:val="both"/>
      </w:pPr>
    </w:p>
    <w:p w14:paraId="2DF83AF1" w14:textId="77777777" w:rsidR="003547A3" w:rsidRDefault="00000000">
      <w:pPr>
        <w:jc w:val="both"/>
      </w:pPr>
      <w:r>
        <w:t xml:space="preserve">We would do so by introducing a more sophisticated and accurate risk measurement model using machine learning that is able to predict whether a patient is at immediate risk of developing heart disease, and if so, the stage of heart disease they are at risk of developing. This would complement the Framingham Risk Score that only predicts a person’s long-term risk of heart disease, and provide a more holistic view on a person’s risk of heart disease, allowing GPs to make more informed decisions on whether a patient requires specialist attention from NHCS or just preventive care. </w:t>
      </w:r>
    </w:p>
    <w:p w14:paraId="26F9F876" w14:textId="77777777" w:rsidR="003547A3" w:rsidRDefault="003547A3">
      <w:pPr>
        <w:jc w:val="both"/>
        <w:rPr>
          <w:highlight w:val="yellow"/>
        </w:rPr>
      </w:pPr>
    </w:p>
    <w:p w14:paraId="5EBD873B" w14:textId="77777777" w:rsidR="003547A3" w:rsidRDefault="00000000">
      <w:pPr>
        <w:jc w:val="both"/>
      </w:pPr>
      <w:r>
        <w:t xml:space="preserve">The second part of our solution consists of a priority referral system. Knowing a patient’s immediate risk level would also allow GPs to indicate priority levels to their referrals. Patients that are predicted to have more serious stages of heart disease would be given higher priority when being referred to NHCS such that they get appointments sooner and receive the treatment they need as soon as possible. This would ensure a fair and efficient allocation of NHCS’ resources such that patients with the most urgent needs are treated first, while low-risk patients can be attended to once other patients have been treated as they do not require the treatment as urgently. </w:t>
      </w:r>
    </w:p>
    <w:p w14:paraId="27F9BD66" w14:textId="77777777" w:rsidR="003547A3" w:rsidRDefault="003547A3">
      <w:pPr>
        <w:jc w:val="both"/>
      </w:pPr>
    </w:p>
    <w:p w14:paraId="32E3B92A" w14:textId="77777777" w:rsidR="003547A3" w:rsidRDefault="00000000">
      <w:pPr>
        <w:pStyle w:val="Heading1"/>
        <w:spacing w:line="360" w:lineRule="auto"/>
        <w:jc w:val="both"/>
      </w:pPr>
      <w:bookmarkStart w:id="11" w:name="_ly2pkw17fdnq" w:colFirst="0" w:colLast="0"/>
      <w:bookmarkEnd w:id="11"/>
      <w:r>
        <w:t>Data, Methodology &amp; Results</w:t>
      </w:r>
    </w:p>
    <w:p w14:paraId="65434231" w14:textId="77777777" w:rsidR="003547A3" w:rsidRDefault="00000000">
      <w:pPr>
        <w:pStyle w:val="Heading2"/>
        <w:jc w:val="both"/>
      </w:pPr>
      <w:bookmarkStart w:id="12" w:name="_kklye2rcv4js" w:colFirst="0" w:colLast="0"/>
      <w:bookmarkEnd w:id="12"/>
      <w:r>
        <w:t>Dataset</w:t>
      </w:r>
    </w:p>
    <w:p w14:paraId="604F4C02" w14:textId="77777777" w:rsidR="003547A3" w:rsidRDefault="00000000">
      <w:r>
        <w:t xml:space="preserve">The data set we used is the UCI heart disease dataset, taken from the UCI Data Repository. The dataset consists of 16 variables including the ID and target variable “num”. The </w:t>
      </w:r>
      <w:r>
        <w:lastRenderedPageBreak/>
        <w:t xml:space="preserve">remaining 14 are composed of various variables related to cardiovascular health such as the chest pain and resting blood pressure. The link to the dataset can be found in the </w:t>
      </w:r>
      <w:hyperlink w:anchor="_v2sbsulf93t4">
        <w:r>
          <w:rPr>
            <w:color w:val="1155CC"/>
            <w:u w:val="single"/>
          </w:rPr>
          <w:t>References</w:t>
        </w:r>
      </w:hyperlink>
      <w:r>
        <w:t xml:space="preserve">. The full data dictionary can be found in </w:t>
      </w:r>
      <w:hyperlink w:anchor="_v2sbsulf93t4">
        <w:r>
          <w:rPr>
            <w:color w:val="1155CC"/>
            <w:u w:val="single"/>
          </w:rPr>
          <w:t>Appendix A</w:t>
        </w:r>
      </w:hyperlink>
      <w:r>
        <w:t>.</w:t>
      </w:r>
    </w:p>
    <w:p w14:paraId="5D23CC61" w14:textId="77777777" w:rsidR="003547A3" w:rsidRDefault="003547A3">
      <w:pPr>
        <w:jc w:val="both"/>
      </w:pPr>
    </w:p>
    <w:p w14:paraId="41649568" w14:textId="77777777" w:rsidR="003547A3" w:rsidRDefault="00000000">
      <w:pPr>
        <w:jc w:val="both"/>
      </w:pPr>
      <w:r>
        <w:t>The following variables were chosen to be used as the input to our models:</w:t>
      </w:r>
    </w:p>
    <w:p w14:paraId="4AC48D66" w14:textId="77777777" w:rsidR="003547A3" w:rsidRDefault="003547A3">
      <w:pPr>
        <w:ind w:left="720" w:hanging="360"/>
        <w:jc w:val="both"/>
        <w:sectPr w:rsidR="003547A3">
          <w:headerReference w:type="default" r:id="rId10"/>
          <w:pgSz w:w="11909" w:h="16834"/>
          <w:pgMar w:top="1440" w:right="1440" w:bottom="1440" w:left="1440" w:header="720" w:footer="720" w:gutter="0"/>
          <w:pgNumType w:start="1"/>
          <w:cols w:space="720"/>
        </w:sectPr>
      </w:pPr>
    </w:p>
    <w:p w14:paraId="71715AFE" w14:textId="77777777" w:rsidR="003547A3" w:rsidRDefault="00000000">
      <w:pPr>
        <w:numPr>
          <w:ilvl w:val="0"/>
          <w:numId w:val="3"/>
        </w:numPr>
        <w:jc w:val="both"/>
      </w:pPr>
      <w:r>
        <w:t>age</w:t>
      </w:r>
    </w:p>
    <w:p w14:paraId="24BCB36B" w14:textId="77777777" w:rsidR="003547A3" w:rsidRDefault="00000000">
      <w:pPr>
        <w:numPr>
          <w:ilvl w:val="0"/>
          <w:numId w:val="3"/>
        </w:numPr>
        <w:jc w:val="both"/>
      </w:pPr>
      <w:r>
        <w:t>sex</w:t>
      </w:r>
    </w:p>
    <w:p w14:paraId="763BCE22" w14:textId="77777777" w:rsidR="003547A3" w:rsidRDefault="00000000">
      <w:pPr>
        <w:numPr>
          <w:ilvl w:val="0"/>
          <w:numId w:val="3"/>
        </w:numPr>
        <w:jc w:val="both"/>
      </w:pPr>
      <w:r>
        <w:t>cp (Chest Pain)</w:t>
      </w:r>
    </w:p>
    <w:p w14:paraId="6F5FEC61" w14:textId="77777777" w:rsidR="003547A3" w:rsidRDefault="00000000">
      <w:pPr>
        <w:numPr>
          <w:ilvl w:val="0"/>
          <w:numId w:val="3"/>
        </w:numPr>
        <w:jc w:val="both"/>
      </w:pPr>
      <w:r>
        <w:t>trestbps (resting blood pressure)</w:t>
      </w:r>
    </w:p>
    <w:p w14:paraId="4DFC3328" w14:textId="77777777" w:rsidR="003547A3" w:rsidRDefault="00000000">
      <w:pPr>
        <w:numPr>
          <w:ilvl w:val="0"/>
          <w:numId w:val="3"/>
        </w:numPr>
        <w:jc w:val="both"/>
      </w:pPr>
      <w:r>
        <w:t>fbs (fasting blood sugar)</w:t>
      </w:r>
    </w:p>
    <w:p w14:paraId="5F43715A" w14:textId="77777777" w:rsidR="003547A3" w:rsidRDefault="00000000">
      <w:pPr>
        <w:numPr>
          <w:ilvl w:val="0"/>
          <w:numId w:val="3"/>
        </w:numPr>
        <w:jc w:val="both"/>
      </w:pPr>
      <w:r>
        <w:t>restecg (resting ecg results)</w:t>
      </w:r>
    </w:p>
    <w:p w14:paraId="39607225" w14:textId="77777777" w:rsidR="003547A3" w:rsidRDefault="00000000">
      <w:pPr>
        <w:numPr>
          <w:ilvl w:val="0"/>
          <w:numId w:val="3"/>
        </w:numPr>
        <w:jc w:val="both"/>
      </w:pPr>
      <w:r>
        <w:t>thalch (max heart rate)</w:t>
      </w:r>
    </w:p>
    <w:p w14:paraId="4407D739" w14:textId="77777777" w:rsidR="003547A3" w:rsidRDefault="00000000">
      <w:pPr>
        <w:numPr>
          <w:ilvl w:val="0"/>
          <w:numId w:val="3"/>
        </w:numPr>
        <w:jc w:val="both"/>
      </w:pPr>
      <w:r>
        <w:t>exang (exercised induced angina)</w:t>
      </w:r>
    </w:p>
    <w:p w14:paraId="7BD8811E" w14:textId="77777777" w:rsidR="003547A3" w:rsidRDefault="00000000">
      <w:pPr>
        <w:numPr>
          <w:ilvl w:val="0"/>
          <w:numId w:val="3"/>
        </w:numPr>
        <w:jc w:val="both"/>
      </w:pPr>
      <w:r>
        <w:t>oldpeak (</w:t>
      </w:r>
      <w:r>
        <w:rPr>
          <w:highlight w:val="white"/>
        </w:rPr>
        <w:t>ST depression induced by exercise relative to rest)</w:t>
      </w:r>
    </w:p>
    <w:p w14:paraId="3BDE4CD1" w14:textId="77777777" w:rsidR="003547A3" w:rsidRDefault="00000000">
      <w:pPr>
        <w:numPr>
          <w:ilvl w:val="0"/>
          <w:numId w:val="3"/>
        </w:numPr>
        <w:jc w:val="both"/>
      </w:pPr>
      <w:r>
        <w:rPr>
          <w:highlight w:val="white"/>
        </w:rPr>
        <w:t>slope (the slope of the peak exercise ST segment)</w:t>
      </w:r>
    </w:p>
    <w:p w14:paraId="5A35BD93" w14:textId="77777777" w:rsidR="003547A3" w:rsidRDefault="00000000">
      <w:pPr>
        <w:numPr>
          <w:ilvl w:val="0"/>
          <w:numId w:val="3"/>
        </w:numPr>
        <w:jc w:val="both"/>
        <w:rPr>
          <w:highlight w:val="white"/>
        </w:rPr>
      </w:pPr>
      <w:r>
        <w:rPr>
          <w:highlight w:val="white"/>
        </w:rPr>
        <w:t>thal (Thalassemia)</w:t>
      </w:r>
    </w:p>
    <w:p w14:paraId="5AB68D76" w14:textId="77777777" w:rsidR="003547A3" w:rsidRDefault="00000000">
      <w:pPr>
        <w:numPr>
          <w:ilvl w:val="0"/>
          <w:numId w:val="3"/>
        </w:numPr>
        <w:jc w:val="both"/>
        <w:rPr>
          <w:highlight w:val="white"/>
        </w:rPr>
      </w:pPr>
      <w:r>
        <w:rPr>
          <w:highlight w:val="white"/>
        </w:rPr>
        <w:t>ca (number of major vessels (0-3) colored by fluoroscopy)</w:t>
      </w:r>
    </w:p>
    <w:p w14:paraId="285DD8A3" w14:textId="77777777" w:rsidR="003547A3" w:rsidRDefault="003547A3">
      <w:pPr>
        <w:jc w:val="both"/>
        <w:rPr>
          <w:sz w:val="21"/>
          <w:szCs w:val="21"/>
          <w:highlight w:val="white"/>
        </w:rPr>
        <w:sectPr w:rsidR="003547A3">
          <w:type w:val="continuous"/>
          <w:pgSz w:w="11909" w:h="16834"/>
          <w:pgMar w:top="1440" w:right="1440" w:bottom="1440" w:left="1440" w:header="720" w:footer="720" w:gutter="0"/>
          <w:cols w:num="2" w:space="720" w:equalWidth="0">
            <w:col w:w="4152" w:space="720"/>
            <w:col w:w="4152" w:space="0"/>
          </w:cols>
        </w:sectPr>
      </w:pPr>
    </w:p>
    <w:p w14:paraId="334CA6DA" w14:textId="77777777" w:rsidR="003547A3" w:rsidRDefault="003547A3">
      <w:pPr>
        <w:jc w:val="both"/>
      </w:pPr>
    </w:p>
    <w:p w14:paraId="1EA9D788" w14:textId="77777777" w:rsidR="003547A3" w:rsidRDefault="00000000">
      <w:pPr>
        <w:pStyle w:val="Heading2"/>
        <w:jc w:val="both"/>
      </w:pPr>
      <w:bookmarkStart w:id="13" w:name="_qoiy4cds0uav" w:colFirst="0" w:colLast="0"/>
      <w:bookmarkEnd w:id="13"/>
      <w:r>
        <w:t>Exploratory Data Analysis</w:t>
      </w:r>
    </w:p>
    <w:p w14:paraId="74BE4A2E" w14:textId="77777777" w:rsidR="003547A3" w:rsidRDefault="00000000">
      <w:pPr>
        <w:jc w:val="center"/>
      </w:pPr>
      <w:r>
        <w:rPr>
          <w:noProof/>
        </w:rPr>
        <w:drawing>
          <wp:inline distT="114300" distB="114300" distL="114300" distR="114300" wp14:anchorId="62837EAE" wp14:editId="699FC029">
            <wp:extent cx="4144800" cy="3295245"/>
            <wp:effectExtent l="0" t="0" r="0" b="0"/>
            <wp:docPr id="4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4144800" cy="3295245"/>
                    </a:xfrm>
                    <a:prstGeom prst="rect">
                      <a:avLst/>
                    </a:prstGeom>
                    <a:ln/>
                  </pic:spPr>
                </pic:pic>
              </a:graphicData>
            </a:graphic>
          </wp:inline>
        </w:drawing>
      </w:r>
    </w:p>
    <w:p w14:paraId="4330B561" w14:textId="77777777" w:rsidR="003547A3" w:rsidRDefault="00000000">
      <w:pPr>
        <w:jc w:val="center"/>
      </w:pPr>
      <w:r>
        <w:tab/>
      </w:r>
      <w:r>
        <w:rPr>
          <w:sz w:val="16"/>
          <w:szCs w:val="16"/>
        </w:rPr>
        <w:t>Fig 4.Correlation matrix of categorical variables</w:t>
      </w:r>
    </w:p>
    <w:p w14:paraId="3EAB2F04" w14:textId="77777777" w:rsidR="003547A3" w:rsidRDefault="003547A3">
      <w:pPr>
        <w:jc w:val="both"/>
      </w:pPr>
    </w:p>
    <w:p w14:paraId="4837920E" w14:textId="77777777" w:rsidR="003547A3" w:rsidRDefault="00000000">
      <w:pPr>
        <w:jc w:val="both"/>
      </w:pPr>
      <w:r>
        <w:t xml:space="preserve">For the categorical variables in our dataset, we measured the Cramer’s V value of each pair of categorical variables, which measures the association between the two variables and gives an output from 0 to 1 (Fig 4). A higher value means that the two variables are more highly associated or correlated, thus suggesting that the independent variable has more predictive power. </w:t>
      </w:r>
    </w:p>
    <w:p w14:paraId="16EB089E" w14:textId="77777777" w:rsidR="003547A3" w:rsidRDefault="003547A3">
      <w:pPr>
        <w:jc w:val="both"/>
      </w:pPr>
    </w:p>
    <w:p w14:paraId="51B64D98" w14:textId="77777777" w:rsidR="003547A3" w:rsidRDefault="00000000">
      <w:pPr>
        <w:jc w:val="both"/>
      </w:pPr>
      <w:r>
        <w:t xml:space="preserve">From the correlation matrix, we can see that the dependent variable “num” has a moderate association with 6 of the independent variables (&gt; 0.3). </w:t>
      </w:r>
    </w:p>
    <w:p w14:paraId="59CBA2E6" w14:textId="77777777" w:rsidR="003547A3" w:rsidRDefault="003547A3">
      <w:pPr>
        <w:jc w:val="both"/>
      </w:pPr>
    </w:p>
    <w:p w14:paraId="743533DC" w14:textId="77777777" w:rsidR="003547A3" w:rsidRDefault="00000000">
      <w:pPr>
        <w:jc w:val="both"/>
      </w:pPr>
      <w:r>
        <w:t>There is also some multicollinearity between the independent variables:</w:t>
      </w:r>
    </w:p>
    <w:p w14:paraId="381364C0" w14:textId="77777777" w:rsidR="003547A3" w:rsidRDefault="00000000">
      <w:pPr>
        <w:numPr>
          <w:ilvl w:val="0"/>
          <w:numId w:val="4"/>
        </w:numPr>
        <w:jc w:val="both"/>
      </w:pPr>
      <w:r>
        <w:t>“exang” and “cp”</w:t>
      </w:r>
    </w:p>
    <w:p w14:paraId="5B0CEDE5" w14:textId="77777777" w:rsidR="003547A3" w:rsidRDefault="00000000">
      <w:pPr>
        <w:numPr>
          <w:ilvl w:val="0"/>
          <w:numId w:val="4"/>
        </w:numPr>
        <w:jc w:val="both"/>
      </w:pPr>
      <w:r>
        <w:lastRenderedPageBreak/>
        <w:t>“thal” and “sex”</w:t>
      </w:r>
    </w:p>
    <w:p w14:paraId="1A0F435C" w14:textId="77777777" w:rsidR="003547A3" w:rsidRDefault="00000000">
      <w:pPr>
        <w:numPr>
          <w:ilvl w:val="0"/>
          <w:numId w:val="4"/>
        </w:numPr>
        <w:jc w:val="both"/>
      </w:pPr>
      <w:r>
        <w:t>“exang” and “slope”</w:t>
      </w:r>
    </w:p>
    <w:p w14:paraId="5697D9BE" w14:textId="77777777" w:rsidR="003547A3" w:rsidRDefault="00000000">
      <w:pPr>
        <w:numPr>
          <w:ilvl w:val="0"/>
          <w:numId w:val="4"/>
        </w:numPr>
        <w:jc w:val="both"/>
      </w:pPr>
      <w:r>
        <w:t>“exang” and “thal”</w:t>
      </w:r>
    </w:p>
    <w:p w14:paraId="1A892624" w14:textId="77777777" w:rsidR="003547A3" w:rsidRDefault="003547A3">
      <w:pPr>
        <w:jc w:val="both"/>
      </w:pPr>
    </w:p>
    <w:p w14:paraId="1A88FDEF" w14:textId="77777777" w:rsidR="003547A3" w:rsidRDefault="00000000">
      <w:pPr>
        <w:jc w:val="both"/>
      </w:pPr>
      <w:r>
        <w:t xml:space="preserve">Despite this, we decided not to drop any of the independent variables due to multicollinearity as the associations are still moderate in magnitude. </w:t>
      </w:r>
    </w:p>
    <w:p w14:paraId="14827EE9" w14:textId="77777777" w:rsidR="003547A3" w:rsidRDefault="003547A3"/>
    <w:p w14:paraId="6D4B7640" w14:textId="77777777" w:rsidR="003547A3" w:rsidRDefault="00000000">
      <w:pPr>
        <w:jc w:val="center"/>
      </w:pPr>
      <w:r>
        <w:rPr>
          <w:noProof/>
        </w:rPr>
        <w:drawing>
          <wp:inline distT="114300" distB="114300" distL="114300" distR="114300" wp14:anchorId="309BD4C4" wp14:editId="653E1DF2">
            <wp:extent cx="3613212" cy="3613212"/>
            <wp:effectExtent l="0" t="0" r="0" b="0"/>
            <wp:docPr id="9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613212" cy="3613212"/>
                    </a:xfrm>
                    <a:prstGeom prst="rect">
                      <a:avLst/>
                    </a:prstGeom>
                    <a:ln/>
                  </pic:spPr>
                </pic:pic>
              </a:graphicData>
            </a:graphic>
          </wp:inline>
        </w:drawing>
      </w:r>
    </w:p>
    <w:p w14:paraId="03046BA4" w14:textId="77777777" w:rsidR="003547A3" w:rsidRDefault="00000000">
      <w:pPr>
        <w:jc w:val="center"/>
      </w:pPr>
      <w:r>
        <w:tab/>
      </w:r>
      <w:r>
        <w:rPr>
          <w:sz w:val="16"/>
          <w:szCs w:val="16"/>
        </w:rPr>
        <w:t>Fig 5.Correlation matrix of continuous variables</w:t>
      </w:r>
    </w:p>
    <w:p w14:paraId="5BA225C1" w14:textId="77777777" w:rsidR="003547A3" w:rsidRDefault="003547A3">
      <w:pPr>
        <w:jc w:val="both"/>
      </w:pPr>
    </w:p>
    <w:p w14:paraId="768F3946" w14:textId="77777777" w:rsidR="003547A3" w:rsidRDefault="00000000">
      <w:pPr>
        <w:jc w:val="both"/>
      </w:pPr>
      <w:r>
        <w:t xml:space="preserve">For the continuous variables, the correlation matrix (Fig 5) shows little multicollinearity as all of them have an absolute value of less than 0.3 except for “age” and “thalch”. </w:t>
      </w:r>
    </w:p>
    <w:p w14:paraId="6F95334E" w14:textId="77777777" w:rsidR="003547A3" w:rsidRDefault="003547A3">
      <w:pPr>
        <w:jc w:val="both"/>
      </w:pPr>
    </w:p>
    <w:p w14:paraId="49DE215C" w14:textId="77777777" w:rsidR="003547A3" w:rsidRDefault="00000000">
      <w:pPr>
        <w:jc w:val="center"/>
      </w:pPr>
      <w:r>
        <w:rPr>
          <w:noProof/>
        </w:rPr>
        <w:drawing>
          <wp:inline distT="114300" distB="114300" distL="114300" distR="114300" wp14:anchorId="1B0FB657" wp14:editId="44D2F0E3">
            <wp:extent cx="2903693" cy="2345654"/>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903693" cy="2345654"/>
                    </a:xfrm>
                    <a:prstGeom prst="rect">
                      <a:avLst/>
                    </a:prstGeom>
                    <a:ln/>
                  </pic:spPr>
                </pic:pic>
              </a:graphicData>
            </a:graphic>
          </wp:inline>
        </w:drawing>
      </w:r>
    </w:p>
    <w:p w14:paraId="69B2A128" w14:textId="77777777" w:rsidR="003547A3" w:rsidRDefault="00000000">
      <w:pPr>
        <w:jc w:val="center"/>
      </w:pPr>
      <w:r>
        <w:tab/>
      </w:r>
      <w:r>
        <w:rPr>
          <w:sz w:val="16"/>
          <w:szCs w:val="16"/>
        </w:rPr>
        <w:t>Fig 6.Thalch v Age</w:t>
      </w:r>
      <w:r>
        <w:br/>
      </w:r>
    </w:p>
    <w:p w14:paraId="04DD7A77" w14:textId="77777777" w:rsidR="003547A3" w:rsidRDefault="00000000">
      <w:pPr>
        <w:jc w:val="both"/>
      </w:pPr>
      <w:r>
        <w:lastRenderedPageBreak/>
        <w:t xml:space="preserve">By looking more into “thalch” and “age” (Fig 6), we found that while there is a negative correlation between the two variables, the R-squared remains quite low at 0.13. Therefore, we would not be removing any continuous variables. </w:t>
      </w:r>
    </w:p>
    <w:p w14:paraId="3FAFCF2B" w14:textId="77777777" w:rsidR="003547A3" w:rsidRDefault="003547A3">
      <w:pPr>
        <w:jc w:val="both"/>
      </w:pPr>
    </w:p>
    <w:p w14:paraId="56AB7757" w14:textId="77777777" w:rsidR="003547A3" w:rsidRDefault="00000000">
      <w:pPr>
        <w:jc w:val="both"/>
      </w:pPr>
      <w:r>
        <w:t xml:space="preserve">Further data exploration was done on the relationship between num and the continuous variables and the relevant graphs can be found under </w:t>
      </w:r>
      <w:hyperlink w:anchor="_1qaq7nn36fy4">
        <w:r>
          <w:rPr>
            <w:color w:val="1155CC"/>
            <w:u w:val="single"/>
          </w:rPr>
          <w:t>Appendix C</w:t>
        </w:r>
      </w:hyperlink>
      <w:r>
        <w:t xml:space="preserve">. </w:t>
      </w:r>
    </w:p>
    <w:p w14:paraId="0B0E32D4" w14:textId="77777777" w:rsidR="003547A3" w:rsidRDefault="00000000">
      <w:pPr>
        <w:pStyle w:val="Heading2"/>
        <w:jc w:val="both"/>
      </w:pPr>
      <w:bookmarkStart w:id="14" w:name="_maujdyap57v0" w:colFirst="0" w:colLast="0"/>
      <w:bookmarkEnd w:id="14"/>
      <w:r>
        <w:t>Preprocessing</w:t>
      </w:r>
    </w:p>
    <w:p w14:paraId="3AC0A9E9" w14:textId="77777777" w:rsidR="003547A3" w:rsidRDefault="00000000">
      <w:pPr>
        <w:jc w:val="both"/>
      </w:pPr>
      <w:r>
        <w:t xml:space="preserve">Before moving on to the models, we had to first preprocess our data to take care of missing values. Since CART models are able to handle missing data through the use of surrogates, we did not need to remove the missing data when training our CART models. As such, we split the dataset into two, in which we kept all the rows in the CART dataset, and removed rows with missing values for the logistic regression dataset. </w:t>
      </w:r>
    </w:p>
    <w:p w14:paraId="0C4320A5" w14:textId="77777777" w:rsidR="003547A3" w:rsidRDefault="003547A3">
      <w:pPr>
        <w:jc w:val="both"/>
      </w:pPr>
    </w:p>
    <w:p w14:paraId="06481AFC" w14:textId="77777777" w:rsidR="003547A3" w:rsidRDefault="00000000">
      <w:pPr>
        <w:jc w:val="both"/>
      </w:pPr>
      <w:r>
        <w:t xml:space="preserve">Removing the missing values did not prove to be too big an issue as our dataset was relatively large, thus ensuring that we had enough data to train our models. The missing data also coincided within different columns, allowing us to eliminate most of the missing values by dropping the same rows. </w:t>
      </w:r>
    </w:p>
    <w:p w14:paraId="173FDC23" w14:textId="77777777" w:rsidR="003547A3" w:rsidRDefault="003547A3">
      <w:pPr>
        <w:jc w:val="both"/>
      </w:pPr>
    </w:p>
    <w:p w14:paraId="07ECF319" w14:textId="77777777" w:rsidR="003547A3" w:rsidRDefault="00000000">
      <w:pPr>
        <w:jc w:val="both"/>
      </w:pPr>
      <w:r>
        <w:t xml:space="preserve">Most importantly, as our model is intended to be used by GPs without access to specialised testing equipment, we decided to keep only those input variables that could easily be collected by GPs. Therefore, we decided to drop the column “ca” which represents the number of major vessels which requires fluoroscopy to determine. </w:t>
      </w:r>
    </w:p>
    <w:p w14:paraId="2836CB64" w14:textId="77777777" w:rsidR="003547A3" w:rsidRDefault="003547A3">
      <w:pPr>
        <w:jc w:val="both"/>
      </w:pPr>
    </w:p>
    <w:p w14:paraId="592595D7" w14:textId="77777777" w:rsidR="003547A3" w:rsidRDefault="00000000">
      <w:pPr>
        <w:jc w:val="both"/>
      </w:pPr>
      <w:r>
        <w:t xml:space="preserve">In order to prepare our dataset for clustering analysis, we first did one-hot encoding for the original categorical variables. This includes the missing values, which are treated as 0 for the entries that are missing. We also normalised our data to scale the numerical variables between 0 and 1. As distances between points are calculated using L2 norm in clustering analysis, we had to ensure that the different columns were similar in magnitude to ensure equal weightage between the various columns. A more technical explanation can be found in </w:t>
      </w:r>
      <w:hyperlink w:anchor="_ro6w9p5dbcq2">
        <w:r>
          <w:rPr>
            <w:color w:val="1155CC"/>
            <w:u w:val="single"/>
          </w:rPr>
          <w:t>Appendix D</w:t>
        </w:r>
      </w:hyperlink>
      <w:r>
        <w:t xml:space="preserve">. </w:t>
      </w:r>
    </w:p>
    <w:p w14:paraId="11F24322" w14:textId="77777777" w:rsidR="003547A3" w:rsidRDefault="00000000">
      <w:pPr>
        <w:pStyle w:val="Heading2"/>
        <w:jc w:val="both"/>
      </w:pPr>
      <w:bookmarkStart w:id="15" w:name="_t78uvahecox" w:colFirst="0" w:colLast="0"/>
      <w:bookmarkEnd w:id="15"/>
      <w:r>
        <w:t>Clustering</w:t>
      </w:r>
    </w:p>
    <w:p w14:paraId="160623A8" w14:textId="77777777" w:rsidR="003547A3" w:rsidRDefault="00000000">
      <w:r>
        <w:t xml:space="preserve">Clustering is an unsupervised machine learning model that can help identify groups or clusters within our dataset by looking at the similarities and differences between patients. By labelling each patient with a learned cluster, we may be able to more accurately predict the patient’s stage of heart disease. </w:t>
      </w:r>
    </w:p>
    <w:p w14:paraId="04928F45" w14:textId="77777777" w:rsidR="003547A3" w:rsidRDefault="003547A3"/>
    <w:p w14:paraId="058EF621" w14:textId="77777777" w:rsidR="003547A3" w:rsidRDefault="00000000">
      <w:pPr>
        <w:jc w:val="both"/>
      </w:pPr>
      <w:r>
        <w:t xml:space="preserve">For our clustering analysis, we used both K-means clustering as well as hierarchical clustering. It was found that the optimal number of clusters was 10 for K-means, and 8 for hierarchical. As mentioned previously, a technical explanation can be found in </w:t>
      </w:r>
      <w:hyperlink w:anchor="_ro6w9p5dbcq2">
        <w:r>
          <w:rPr>
            <w:color w:val="1155CC"/>
            <w:u w:val="single"/>
          </w:rPr>
          <w:t>Appendix D</w:t>
        </w:r>
      </w:hyperlink>
      <w:r>
        <w:t xml:space="preserve">. </w:t>
      </w:r>
    </w:p>
    <w:p w14:paraId="5884FBF8" w14:textId="77777777" w:rsidR="003547A3" w:rsidRDefault="00000000">
      <w:pPr>
        <w:pStyle w:val="Heading2"/>
        <w:jc w:val="both"/>
      </w:pPr>
      <w:bookmarkStart w:id="16" w:name="_s949d61t824p" w:colFirst="0" w:colLast="0"/>
      <w:bookmarkEnd w:id="16"/>
      <w:r>
        <w:t>Logistic Regression</w:t>
      </w:r>
    </w:p>
    <w:p w14:paraId="00C34AD7" w14:textId="77777777" w:rsidR="003547A3" w:rsidRDefault="00000000">
      <w:pPr>
        <w:jc w:val="both"/>
      </w:pPr>
      <w:r>
        <w:t>One of the chosen predictive models is logistic regression as it allows us to predict outcomes with more than 2 classes, such as “num”. The process was as follows:</w:t>
      </w:r>
    </w:p>
    <w:p w14:paraId="5F1AC33D" w14:textId="77777777" w:rsidR="003547A3" w:rsidRDefault="003547A3">
      <w:pPr>
        <w:jc w:val="both"/>
      </w:pPr>
    </w:p>
    <w:p w14:paraId="20C0F0A7" w14:textId="77777777" w:rsidR="003547A3" w:rsidRDefault="00000000">
      <w:pPr>
        <w:numPr>
          <w:ilvl w:val="0"/>
          <w:numId w:val="1"/>
        </w:numPr>
        <w:jc w:val="both"/>
      </w:pPr>
      <w:r>
        <w:t>Train-Test split -  The data must be split into 2 subsets known as the train and test sets in the ratio 80:20. The model will only be “trained” on the train set and tested using the test set. This is to ensure that unbiased model evaluation can be conducted as the model would have never encountered the test set, ensuring that the tests are more accurate and representative of its true accuracy. Stratified random sampling was used to split the data into the respective sets. This method ensures that the proportion of occurrences of each level of “num” was roughly equal in both sets.</w:t>
      </w:r>
    </w:p>
    <w:p w14:paraId="24DCEE6B" w14:textId="77777777" w:rsidR="003547A3" w:rsidRDefault="00000000">
      <w:pPr>
        <w:numPr>
          <w:ilvl w:val="0"/>
          <w:numId w:val="1"/>
        </w:numPr>
        <w:jc w:val="both"/>
      </w:pPr>
      <w:r>
        <w:t>We also fit 3 separate models, 1 using the original dataset, 1 using the dataset along with the K-means cluster data, and 1 using the dataset along with the hierarchical cluster data. This is to see if the clusters allow the model to more accurately classify the data.</w:t>
      </w:r>
    </w:p>
    <w:p w14:paraId="4AB337BE" w14:textId="77777777" w:rsidR="003547A3" w:rsidRDefault="00000000">
      <w:pPr>
        <w:numPr>
          <w:ilvl w:val="0"/>
          <w:numId w:val="1"/>
        </w:numPr>
        <w:jc w:val="both"/>
      </w:pPr>
      <w:r>
        <w:t xml:space="preserve">We also fit an additional model on a purely binary target variable, to see if the model is able to learn better and classify between low and high risk of heart disease more accurately, the P-values of the most statistically significant variables can be found in </w:t>
      </w:r>
      <w:hyperlink w:anchor="_elt5joq90wkk">
        <w:r>
          <w:rPr>
            <w:color w:val="1155CC"/>
            <w:u w:val="single"/>
          </w:rPr>
          <w:t>Appendix E</w:t>
        </w:r>
      </w:hyperlink>
      <w:r>
        <w:t>.</w:t>
      </w:r>
    </w:p>
    <w:p w14:paraId="586E48B1" w14:textId="77777777" w:rsidR="003547A3" w:rsidRDefault="003547A3">
      <w:pPr>
        <w:jc w:val="both"/>
      </w:pPr>
    </w:p>
    <w:p w14:paraId="19E791E2" w14:textId="77777777" w:rsidR="003547A3" w:rsidRDefault="00000000">
      <w:pPr>
        <w:jc w:val="both"/>
      </w:pPr>
      <w:r>
        <w:t>Since “num” has 5 levels from 0-4, in order to test the binary accuracy between low immediate risk vs high immediate risk, all the levels from 1-4 were changed to 1. By doing so, we have 2 outcome results that affect a GPs decision. First, the binary outcome will indicate whether a patient has high immediate risk and if they need to be referred to NHCS. If they are at high risk, the GP can then do the multi-class prediction to determine which stage of heart disease they are at risk of and their priority level when referring. Therefore, 2 accuracy measures are required to assess the 2 stages of predictions.</w:t>
      </w:r>
    </w:p>
    <w:p w14:paraId="63D44DF0" w14:textId="77777777" w:rsidR="003547A3" w:rsidRDefault="003547A3">
      <w:pPr>
        <w:jc w:val="both"/>
      </w:pPr>
    </w:p>
    <w:p w14:paraId="62BECAED" w14:textId="77777777" w:rsidR="003547A3" w:rsidRDefault="00000000">
      <w:pPr>
        <w:jc w:val="both"/>
      </w:pPr>
      <w:r>
        <w:t>Once the models have been fit and used to predict values on the test set, we can generate a confusion matrix of the value predicted by the model against the true reference value in the test set. This also gives us the predictive accuracy of the model.</w:t>
      </w:r>
    </w:p>
    <w:p w14:paraId="4C7BBEAA" w14:textId="77777777" w:rsidR="003547A3" w:rsidRDefault="003547A3">
      <w:pPr>
        <w:pStyle w:val="Heading3"/>
        <w:jc w:val="both"/>
      </w:pPr>
      <w:bookmarkStart w:id="17" w:name="_26ikdubslnai" w:colFirst="0" w:colLast="0"/>
      <w:bookmarkEnd w:id="17"/>
    </w:p>
    <w:p w14:paraId="424E4E0F" w14:textId="77777777" w:rsidR="003547A3" w:rsidRDefault="003547A3">
      <w:pPr>
        <w:pStyle w:val="Heading3"/>
        <w:jc w:val="both"/>
      </w:pPr>
      <w:bookmarkStart w:id="18" w:name="_tah8356aln2i" w:colFirst="0" w:colLast="0"/>
      <w:bookmarkEnd w:id="18"/>
    </w:p>
    <w:p w14:paraId="5115682B" w14:textId="77777777" w:rsidR="003547A3" w:rsidRDefault="00000000">
      <w:pPr>
        <w:pStyle w:val="Heading3"/>
        <w:jc w:val="both"/>
      </w:pPr>
      <w:bookmarkStart w:id="19" w:name="_bwgi71hn3rdx" w:colFirst="0" w:colLast="0"/>
      <w:bookmarkEnd w:id="19"/>
      <w:r>
        <w:t>Binary Predictions</w:t>
      </w:r>
    </w:p>
    <w:p w14:paraId="3D4A27D7" w14:textId="77777777" w:rsidR="003547A3" w:rsidRDefault="00000000">
      <w:pPr>
        <w:jc w:val="both"/>
      </w:pPr>
      <w:r>
        <w:t>Below are the results of each of the models in binary predictions.</w:t>
      </w:r>
    </w:p>
    <w:p w14:paraId="60E7445C" w14:textId="77777777" w:rsidR="003547A3" w:rsidRDefault="00000000">
      <w:pPr>
        <w:jc w:val="both"/>
      </w:pPr>
      <w:r>
        <w:t>0 - Low immediate risk</w:t>
      </w:r>
    </w:p>
    <w:p w14:paraId="233674C9" w14:textId="77777777" w:rsidR="003547A3" w:rsidRDefault="00000000">
      <w:pPr>
        <w:jc w:val="both"/>
      </w:pPr>
      <w:r>
        <w:t>1 - High immediate risk</w:t>
      </w:r>
    </w:p>
    <w:p w14:paraId="7B2B040E" w14:textId="77777777" w:rsidR="003547A3" w:rsidRDefault="003547A3">
      <w:pPr>
        <w:jc w:val="both"/>
      </w:pPr>
    </w:p>
    <w:p w14:paraId="3C478067" w14:textId="77777777" w:rsidR="003547A3" w:rsidRDefault="003547A3">
      <w:pPr>
        <w:jc w:val="both"/>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547A3" w14:paraId="6B93FDF9" w14:textId="77777777">
        <w:tc>
          <w:tcPr>
            <w:tcW w:w="4514" w:type="dxa"/>
            <w:shd w:val="clear" w:color="auto" w:fill="auto"/>
            <w:tcMar>
              <w:top w:w="100" w:type="dxa"/>
              <w:left w:w="100" w:type="dxa"/>
              <w:bottom w:w="100" w:type="dxa"/>
              <w:right w:w="100" w:type="dxa"/>
            </w:tcMar>
          </w:tcPr>
          <w:p w14:paraId="1E15B7E0" w14:textId="77777777" w:rsidR="003547A3" w:rsidRDefault="00000000">
            <w:pPr>
              <w:jc w:val="both"/>
            </w:pPr>
            <w:r>
              <w:rPr>
                <w:noProof/>
              </w:rPr>
              <w:lastRenderedPageBreak/>
              <w:drawing>
                <wp:inline distT="114300" distB="114300" distL="114300" distR="114300" wp14:anchorId="6B7000AA" wp14:editId="42D66F8C">
                  <wp:extent cx="2724150" cy="18542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2724150" cy="1854200"/>
                          </a:xfrm>
                          <a:prstGeom prst="rect">
                            <a:avLst/>
                          </a:prstGeom>
                          <a:ln/>
                        </pic:spPr>
                      </pic:pic>
                    </a:graphicData>
                  </a:graphic>
                </wp:inline>
              </w:drawing>
            </w:r>
          </w:p>
          <w:p w14:paraId="423BD8A7" w14:textId="77777777" w:rsidR="003547A3" w:rsidRDefault="00000000">
            <w:pPr>
              <w:widowControl w:val="0"/>
              <w:spacing w:line="240" w:lineRule="auto"/>
              <w:jc w:val="center"/>
            </w:pPr>
            <w:r>
              <w:t>Default model with original dataset</w:t>
            </w:r>
          </w:p>
        </w:tc>
        <w:tc>
          <w:tcPr>
            <w:tcW w:w="4514" w:type="dxa"/>
            <w:shd w:val="clear" w:color="auto" w:fill="auto"/>
            <w:tcMar>
              <w:top w:w="100" w:type="dxa"/>
              <w:left w:w="100" w:type="dxa"/>
              <w:bottom w:w="100" w:type="dxa"/>
              <w:right w:w="100" w:type="dxa"/>
            </w:tcMar>
          </w:tcPr>
          <w:p w14:paraId="0CF35510" w14:textId="77777777" w:rsidR="003547A3" w:rsidRDefault="00000000">
            <w:pPr>
              <w:widowControl w:val="0"/>
              <w:spacing w:line="240" w:lineRule="auto"/>
              <w:jc w:val="both"/>
            </w:pPr>
            <w:r>
              <w:rPr>
                <w:noProof/>
              </w:rPr>
              <w:drawing>
                <wp:inline distT="114300" distB="114300" distL="114300" distR="114300" wp14:anchorId="37821604" wp14:editId="14936E39">
                  <wp:extent cx="2761283" cy="1900238"/>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2761283" cy="1900238"/>
                          </a:xfrm>
                          <a:prstGeom prst="rect">
                            <a:avLst/>
                          </a:prstGeom>
                          <a:ln/>
                        </pic:spPr>
                      </pic:pic>
                    </a:graphicData>
                  </a:graphic>
                </wp:inline>
              </w:drawing>
            </w:r>
          </w:p>
          <w:p w14:paraId="6E130AD8" w14:textId="77777777" w:rsidR="003547A3" w:rsidRDefault="00000000">
            <w:pPr>
              <w:widowControl w:val="0"/>
              <w:spacing w:line="240" w:lineRule="auto"/>
              <w:jc w:val="center"/>
            </w:pPr>
            <w:r>
              <w:t>Model including K-means clusters</w:t>
            </w:r>
          </w:p>
        </w:tc>
      </w:tr>
      <w:tr w:rsidR="003547A3" w14:paraId="6CD21BB0" w14:textId="77777777">
        <w:tc>
          <w:tcPr>
            <w:tcW w:w="4514" w:type="dxa"/>
            <w:shd w:val="clear" w:color="auto" w:fill="auto"/>
            <w:tcMar>
              <w:top w:w="100" w:type="dxa"/>
              <w:left w:w="100" w:type="dxa"/>
              <w:bottom w:w="100" w:type="dxa"/>
              <w:right w:w="100" w:type="dxa"/>
            </w:tcMar>
          </w:tcPr>
          <w:p w14:paraId="27831CE4" w14:textId="77777777" w:rsidR="003547A3" w:rsidRDefault="00000000">
            <w:pPr>
              <w:widowControl w:val="0"/>
              <w:spacing w:line="240" w:lineRule="auto"/>
              <w:jc w:val="both"/>
            </w:pPr>
            <w:r>
              <w:rPr>
                <w:noProof/>
              </w:rPr>
              <w:drawing>
                <wp:inline distT="114300" distB="114300" distL="114300" distR="114300" wp14:anchorId="76F84138" wp14:editId="2CEAEA3F">
                  <wp:extent cx="2719388" cy="2114550"/>
                  <wp:effectExtent l="0" t="0" r="0" b="0"/>
                  <wp:docPr id="8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2719388" cy="2114550"/>
                          </a:xfrm>
                          <a:prstGeom prst="rect">
                            <a:avLst/>
                          </a:prstGeom>
                          <a:ln/>
                        </pic:spPr>
                      </pic:pic>
                    </a:graphicData>
                  </a:graphic>
                </wp:inline>
              </w:drawing>
            </w:r>
          </w:p>
          <w:p w14:paraId="6BF80BCD" w14:textId="77777777" w:rsidR="003547A3" w:rsidRDefault="003547A3">
            <w:pPr>
              <w:widowControl w:val="0"/>
              <w:spacing w:line="240" w:lineRule="auto"/>
              <w:jc w:val="center"/>
            </w:pPr>
          </w:p>
          <w:p w14:paraId="25E9A16C" w14:textId="77777777" w:rsidR="003547A3" w:rsidRDefault="003547A3">
            <w:pPr>
              <w:widowControl w:val="0"/>
              <w:spacing w:line="240" w:lineRule="auto"/>
              <w:jc w:val="center"/>
            </w:pPr>
          </w:p>
          <w:p w14:paraId="0EE28015" w14:textId="77777777" w:rsidR="003547A3" w:rsidRDefault="00000000">
            <w:pPr>
              <w:widowControl w:val="0"/>
              <w:spacing w:line="240" w:lineRule="auto"/>
              <w:jc w:val="center"/>
            </w:pPr>
            <w:r>
              <w:t>Model including hierarchical clusters</w:t>
            </w:r>
          </w:p>
        </w:tc>
        <w:tc>
          <w:tcPr>
            <w:tcW w:w="4514" w:type="dxa"/>
            <w:shd w:val="clear" w:color="auto" w:fill="auto"/>
            <w:tcMar>
              <w:top w:w="100" w:type="dxa"/>
              <w:left w:w="100" w:type="dxa"/>
              <w:bottom w:w="100" w:type="dxa"/>
              <w:right w:w="100" w:type="dxa"/>
            </w:tcMar>
          </w:tcPr>
          <w:p w14:paraId="225862EC" w14:textId="77777777" w:rsidR="003547A3" w:rsidRDefault="00000000">
            <w:pPr>
              <w:widowControl w:val="0"/>
              <w:spacing w:line="240" w:lineRule="auto"/>
              <w:jc w:val="both"/>
            </w:pPr>
            <w:r>
              <w:rPr>
                <w:noProof/>
              </w:rPr>
              <w:drawing>
                <wp:inline distT="114300" distB="114300" distL="114300" distR="114300" wp14:anchorId="4B2931C0" wp14:editId="06667BCE">
                  <wp:extent cx="2728913" cy="2261372"/>
                  <wp:effectExtent l="0" t="0" r="0" b="0"/>
                  <wp:docPr id="6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2728913" cy="2261372"/>
                          </a:xfrm>
                          <a:prstGeom prst="rect">
                            <a:avLst/>
                          </a:prstGeom>
                          <a:ln/>
                        </pic:spPr>
                      </pic:pic>
                    </a:graphicData>
                  </a:graphic>
                </wp:inline>
              </w:drawing>
            </w:r>
          </w:p>
          <w:p w14:paraId="33D7C18A" w14:textId="77777777" w:rsidR="003547A3" w:rsidRDefault="003547A3">
            <w:pPr>
              <w:widowControl w:val="0"/>
              <w:spacing w:line="240" w:lineRule="auto"/>
              <w:jc w:val="center"/>
            </w:pPr>
          </w:p>
          <w:p w14:paraId="7728A1BF" w14:textId="77777777" w:rsidR="003547A3" w:rsidRDefault="00000000">
            <w:pPr>
              <w:widowControl w:val="0"/>
              <w:spacing w:line="240" w:lineRule="auto"/>
              <w:jc w:val="center"/>
            </w:pPr>
            <w:r>
              <w:t>Model trained on binary dependent variable</w:t>
            </w:r>
          </w:p>
        </w:tc>
      </w:tr>
    </w:tbl>
    <w:p w14:paraId="537D2027" w14:textId="77777777" w:rsidR="003547A3" w:rsidRDefault="003547A3">
      <w:pPr>
        <w:jc w:val="both"/>
      </w:pPr>
    </w:p>
    <w:p w14:paraId="024763B2" w14:textId="77777777" w:rsidR="003547A3" w:rsidRDefault="003547A3">
      <w:pPr>
        <w:jc w:val="both"/>
      </w:pPr>
    </w:p>
    <w:p w14:paraId="07C849E2" w14:textId="77777777" w:rsidR="003547A3" w:rsidRDefault="003547A3">
      <w:pPr>
        <w:jc w:val="both"/>
      </w:pPr>
    </w:p>
    <w:p w14:paraId="29C708A5" w14:textId="77777777" w:rsidR="003547A3" w:rsidRDefault="00000000">
      <w:pPr>
        <w:jc w:val="both"/>
      </w:pPr>
      <w:r>
        <w:t xml:space="preserve">From the above table, we see that all the models had an accuracy of at least 79.5%, with the highest being the default model with the original dataset at 82.2% binary accuracy. </w:t>
      </w:r>
    </w:p>
    <w:p w14:paraId="53A36C7C" w14:textId="77777777" w:rsidR="003547A3" w:rsidRDefault="003547A3">
      <w:pPr>
        <w:jc w:val="both"/>
      </w:pPr>
    </w:p>
    <w:p w14:paraId="3F85B7BD" w14:textId="77777777" w:rsidR="003547A3" w:rsidRDefault="00000000">
      <w:pPr>
        <w:pStyle w:val="Heading3"/>
        <w:jc w:val="both"/>
      </w:pPr>
      <w:bookmarkStart w:id="20" w:name="_m6dqqcmbs8j0" w:colFirst="0" w:colLast="0"/>
      <w:bookmarkEnd w:id="20"/>
      <w:r>
        <w:t>Multi-Class Predictions</w:t>
      </w:r>
    </w:p>
    <w:p w14:paraId="07E69200" w14:textId="77777777" w:rsidR="003547A3" w:rsidRDefault="00000000">
      <w:pPr>
        <w:jc w:val="both"/>
      </w:pPr>
      <w:r>
        <w:t>Below are the results of each model in multi-class predictions.</w:t>
      </w:r>
    </w:p>
    <w:p w14:paraId="337BB04A" w14:textId="77777777" w:rsidR="003547A3" w:rsidRDefault="003547A3">
      <w:pPr>
        <w:jc w:val="both"/>
      </w:pPr>
    </w:p>
    <w:p w14:paraId="2B26D9C1" w14:textId="77777777" w:rsidR="003547A3" w:rsidRDefault="003547A3">
      <w:pPr>
        <w:jc w:val="both"/>
      </w:pPr>
    </w:p>
    <w:tbl>
      <w:tblPr>
        <w:tblStyle w:val="a1"/>
        <w:tblW w:w="73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40"/>
        <w:gridCol w:w="1740"/>
      </w:tblGrid>
      <w:tr w:rsidR="003547A3" w14:paraId="6EC87BF2" w14:textId="77777777">
        <w:trPr>
          <w:trHeight w:val="3276"/>
          <w:jc w:val="center"/>
        </w:trPr>
        <w:tc>
          <w:tcPr>
            <w:tcW w:w="5640" w:type="dxa"/>
            <w:shd w:val="clear" w:color="auto" w:fill="auto"/>
            <w:tcMar>
              <w:top w:w="100" w:type="dxa"/>
              <w:left w:w="100" w:type="dxa"/>
              <w:bottom w:w="100" w:type="dxa"/>
              <w:right w:w="100" w:type="dxa"/>
            </w:tcMar>
          </w:tcPr>
          <w:p w14:paraId="0C7C96E9" w14:textId="77777777" w:rsidR="003547A3" w:rsidRDefault="00000000">
            <w:pPr>
              <w:jc w:val="both"/>
            </w:pPr>
            <w:r>
              <w:rPr>
                <w:noProof/>
              </w:rPr>
              <w:lastRenderedPageBreak/>
              <w:drawing>
                <wp:inline distT="114300" distB="114300" distL="114300" distR="114300" wp14:anchorId="24A83447" wp14:editId="63EA423C">
                  <wp:extent cx="3116764" cy="213836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116764" cy="2138363"/>
                          </a:xfrm>
                          <a:prstGeom prst="rect">
                            <a:avLst/>
                          </a:prstGeom>
                          <a:ln/>
                        </pic:spPr>
                      </pic:pic>
                    </a:graphicData>
                  </a:graphic>
                </wp:inline>
              </w:drawing>
            </w:r>
          </w:p>
        </w:tc>
        <w:tc>
          <w:tcPr>
            <w:tcW w:w="1740" w:type="dxa"/>
            <w:shd w:val="clear" w:color="auto" w:fill="auto"/>
            <w:tcMar>
              <w:top w:w="100" w:type="dxa"/>
              <w:left w:w="100" w:type="dxa"/>
              <w:bottom w:w="100" w:type="dxa"/>
              <w:right w:w="100" w:type="dxa"/>
            </w:tcMar>
          </w:tcPr>
          <w:p w14:paraId="22B61B4C" w14:textId="77777777" w:rsidR="003547A3" w:rsidRDefault="003547A3">
            <w:pPr>
              <w:widowControl w:val="0"/>
              <w:spacing w:line="240" w:lineRule="auto"/>
              <w:jc w:val="center"/>
            </w:pPr>
          </w:p>
          <w:p w14:paraId="3F42045B" w14:textId="77777777" w:rsidR="003547A3" w:rsidRDefault="003547A3">
            <w:pPr>
              <w:widowControl w:val="0"/>
              <w:spacing w:line="240" w:lineRule="auto"/>
              <w:jc w:val="center"/>
            </w:pPr>
          </w:p>
          <w:p w14:paraId="62ADF76A" w14:textId="77777777" w:rsidR="003547A3" w:rsidRDefault="003547A3">
            <w:pPr>
              <w:widowControl w:val="0"/>
              <w:spacing w:line="240" w:lineRule="auto"/>
              <w:jc w:val="center"/>
            </w:pPr>
          </w:p>
          <w:p w14:paraId="46F98DFA" w14:textId="77777777" w:rsidR="003547A3" w:rsidRDefault="00000000">
            <w:pPr>
              <w:widowControl w:val="0"/>
              <w:spacing w:line="240" w:lineRule="auto"/>
              <w:jc w:val="center"/>
            </w:pPr>
            <w:r>
              <w:t>Default model with original dataset</w:t>
            </w:r>
          </w:p>
        </w:tc>
      </w:tr>
      <w:tr w:rsidR="003547A3" w14:paraId="28DA44DB" w14:textId="77777777">
        <w:trPr>
          <w:jc w:val="center"/>
        </w:trPr>
        <w:tc>
          <w:tcPr>
            <w:tcW w:w="5640" w:type="dxa"/>
            <w:shd w:val="clear" w:color="auto" w:fill="auto"/>
            <w:tcMar>
              <w:top w:w="100" w:type="dxa"/>
              <w:left w:w="100" w:type="dxa"/>
              <w:bottom w:w="100" w:type="dxa"/>
              <w:right w:w="100" w:type="dxa"/>
            </w:tcMar>
          </w:tcPr>
          <w:p w14:paraId="1C47E1BC" w14:textId="77777777" w:rsidR="003547A3" w:rsidRDefault="00000000">
            <w:pPr>
              <w:widowControl w:val="0"/>
              <w:spacing w:line="240" w:lineRule="auto"/>
              <w:jc w:val="both"/>
            </w:pPr>
            <w:r>
              <w:rPr>
                <w:noProof/>
              </w:rPr>
              <w:drawing>
                <wp:inline distT="114300" distB="114300" distL="114300" distR="114300" wp14:anchorId="2CFBEBB6" wp14:editId="578E7EE1">
                  <wp:extent cx="3281363" cy="2246793"/>
                  <wp:effectExtent l="0" t="0" r="0" b="0"/>
                  <wp:docPr id="7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9"/>
                          <a:srcRect/>
                          <a:stretch>
                            <a:fillRect/>
                          </a:stretch>
                        </pic:blipFill>
                        <pic:spPr>
                          <a:xfrm>
                            <a:off x="0" y="0"/>
                            <a:ext cx="3281363" cy="2246793"/>
                          </a:xfrm>
                          <a:prstGeom prst="rect">
                            <a:avLst/>
                          </a:prstGeom>
                          <a:ln/>
                        </pic:spPr>
                      </pic:pic>
                    </a:graphicData>
                  </a:graphic>
                </wp:inline>
              </w:drawing>
            </w:r>
          </w:p>
        </w:tc>
        <w:tc>
          <w:tcPr>
            <w:tcW w:w="1740" w:type="dxa"/>
            <w:shd w:val="clear" w:color="auto" w:fill="auto"/>
            <w:tcMar>
              <w:top w:w="100" w:type="dxa"/>
              <w:left w:w="100" w:type="dxa"/>
              <w:bottom w:w="100" w:type="dxa"/>
              <w:right w:w="100" w:type="dxa"/>
            </w:tcMar>
          </w:tcPr>
          <w:p w14:paraId="0CABB5A7" w14:textId="77777777" w:rsidR="003547A3" w:rsidRDefault="003547A3">
            <w:pPr>
              <w:widowControl w:val="0"/>
              <w:spacing w:line="240" w:lineRule="auto"/>
              <w:jc w:val="center"/>
            </w:pPr>
          </w:p>
          <w:p w14:paraId="32647EAB" w14:textId="77777777" w:rsidR="003547A3" w:rsidRDefault="003547A3">
            <w:pPr>
              <w:widowControl w:val="0"/>
              <w:spacing w:line="240" w:lineRule="auto"/>
              <w:jc w:val="center"/>
            </w:pPr>
          </w:p>
          <w:p w14:paraId="545C2609" w14:textId="77777777" w:rsidR="003547A3" w:rsidRDefault="003547A3">
            <w:pPr>
              <w:widowControl w:val="0"/>
              <w:spacing w:line="240" w:lineRule="auto"/>
              <w:jc w:val="center"/>
            </w:pPr>
          </w:p>
          <w:p w14:paraId="6E2BFEC9" w14:textId="77777777" w:rsidR="003547A3" w:rsidRDefault="00000000">
            <w:pPr>
              <w:widowControl w:val="0"/>
              <w:spacing w:line="240" w:lineRule="auto"/>
              <w:jc w:val="center"/>
            </w:pPr>
            <w:r>
              <w:t>Model including K-means clusters</w:t>
            </w:r>
          </w:p>
        </w:tc>
      </w:tr>
      <w:tr w:rsidR="003547A3" w14:paraId="33643AFE" w14:textId="77777777">
        <w:trPr>
          <w:jc w:val="center"/>
        </w:trPr>
        <w:tc>
          <w:tcPr>
            <w:tcW w:w="5640" w:type="dxa"/>
            <w:shd w:val="clear" w:color="auto" w:fill="auto"/>
            <w:tcMar>
              <w:top w:w="100" w:type="dxa"/>
              <w:left w:w="100" w:type="dxa"/>
              <w:bottom w:w="100" w:type="dxa"/>
              <w:right w:w="100" w:type="dxa"/>
            </w:tcMar>
          </w:tcPr>
          <w:p w14:paraId="58904552" w14:textId="77777777" w:rsidR="003547A3" w:rsidRDefault="00000000">
            <w:pPr>
              <w:widowControl w:val="0"/>
              <w:spacing w:line="240" w:lineRule="auto"/>
              <w:jc w:val="both"/>
            </w:pPr>
            <w:r>
              <w:rPr>
                <w:noProof/>
              </w:rPr>
              <w:drawing>
                <wp:inline distT="114300" distB="114300" distL="114300" distR="114300" wp14:anchorId="10A66ECF" wp14:editId="5BF5B258">
                  <wp:extent cx="3224213" cy="2219325"/>
                  <wp:effectExtent l="0" t="0" r="0" b="0"/>
                  <wp:docPr id="7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224213" cy="2219325"/>
                          </a:xfrm>
                          <a:prstGeom prst="rect">
                            <a:avLst/>
                          </a:prstGeom>
                          <a:ln/>
                        </pic:spPr>
                      </pic:pic>
                    </a:graphicData>
                  </a:graphic>
                </wp:inline>
              </w:drawing>
            </w:r>
          </w:p>
        </w:tc>
        <w:tc>
          <w:tcPr>
            <w:tcW w:w="1740" w:type="dxa"/>
            <w:shd w:val="clear" w:color="auto" w:fill="auto"/>
            <w:tcMar>
              <w:top w:w="100" w:type="dxa"/>
              <w:left w:w="100" w:type="dxa"/>
              <w:bottom w:w="100" w:type="dxa"/>
              <w:right w:w="100" w:type="dxa"/>
            </w:tcMar>
          </w:tcPr>
          <w:p w14:paraId="31C04ABC" w14:textId="77777777" w:rsidR="003547A3" w:rsidRDefault="003547A3">
            <w:pPr>
              <w:widowControl w:val="0"/>
              <w:spacing w:line="240" w:lineRule="auto"/>
              <w:jc w:val="center"/>
            </w:pPr>
          </w:p>
          <w:p w14:paraId="38FFD002" w14:textId="77777777" w:rsidR="003547A3" w:rsidRDefault="003547A3">
            <w:pPr>
              <w:widowControl w:val="0"/>
              <w:spacing w:line="240" w:lineRule="auto"/>
              <w:jc w:val="center"/>
            </w:pPr>
          </w:p>
          <w:p w14:paraId="48DBC208" w14:textId="77777777" w:rsidR="003547A3" w:rsidRDefault="003547A3">
            <w:pPr>
              <w:widowControl w:val="0"/>
              <w:spacing w:line="240" w:lineRule="auto"/>
              <w:jc w:val="center"/>
            </w:pPr>
          </w:p>
          <w:p w14:paraId="31AF7690" w14:textId="77777777" w:rsidR="003547A3" w:rsidRDefault="00000000">
            <w:pPr>
              <w:widowControl w:val="0"/>
              <w:spacing w:line="240" w:lineRule="auto"/>
              <w:jc w:val="center"/>
            </w:pPr>
            <w:r>
              <w:t>Model including hierarchical clusters</w:t>
            </w:r>
          </w:p>
        </w:tc>
      </w:tr>
    </w:tbl>
    <w:p w14:paraId="27380375" w14:textId="77777777" w:rsidR="003547A3" w:rsidRDefault="003547A3">
      <w:pPr>
        <w:jc w:val="both"/>
      </w:pPr>
    </w:p>
    <w:p w14:paraId="2AE96989" w14:textId="77777777" w:rsidR="003547A3" w:rsidRDefault="00000000">
      <w:pPr>
        <w:jc w:val="both"/>
      </w:pPr>
      <w:r>
        <w:t>The above table shows that each of the models have multi-class prediction accuracy of at least 53.4%, with the model including the hierarchical clusters having the highest accuracy at 57.5%.</w:t>
      </w:r>
    </w:p>
    <w:p w14:paraId="578271ED" w14:textId="77777777" w:rsidR="003547A3" w:rsidRDefault="003547A3">
      <w:pPr>
        <w:jc w:val="both"/>
      </w:pPr>
    </w:p>
    <w:p w14:paraId="4259840A" w14:textId="77777777" w:rsidR="003547A3" w:rsidRDefault="00000000">
      <w:pPr>
        <w:pStyle w:val="Heading2"/>
        <w:jc w:val="both"/>
      </w:pPr>
      <w:bookmarkStart w:id="21" w:name="_b36k4oj3fcmt" w:colFirst="0" w:colLast="0"/>
      <w:bookmarkEnd w:id="21"/>
      <w:r>
        <w:lastRenderedPageBreak/>
        <w:t>CART</w:t>
      </w:r>
    </w:p>
    <w:p w14:paraId="7F2B3F88" w14:textId="77777777" w:rsidR="003547A3" w:rsidRDefault="00000000">
      <w:pPr>
        <w:jc w:val="both"/>
      </w:pPr>
      <w:r>
        <w:t>The second chosen model is CART - Classification and Regression Trees. CART is ideal for this situation as not only can it handle missing values - allowing GPs to decide if certain variables are even necessary, they are also easy to understand and interpret. This would allow GPs to see the reasoning behind the predictions, they can then use their own professional judgement to further evaluate the patient according to the outcome of the model. The process was as follows:</w:t>
      </w:r>
    </w:p>
    <w:p w14:paraId="393144AF" w14:textId="77777777" w:rsidR="003547A3" w:rsidRDefault="003547A3">
      <w:pPr>
        <w:jc w:val="both"/>
      </w:pPr>
    </w:p>
    <w:p w14:paraId="3224C637" w14:textId="77777777" w:rsidR="003547A3" w:rsidRDefault="00000000">
      <w:pPr>
        <w:numPr>
          <w:ilvl w:val="0"/>
          <w:numId w:val="2"/>
        </w:numPr>
        <w:jc w:val="both"/>
      </w:pPr>
      <w:r>
        <w:t>Train-Test split - the dataset was split in the ratio 80:20 using stratified sampling.</w:t>
      </w:r>
    </w:p>
    <w:p w14:paraId="47D50140" w14:textId="77777777" w:rsidR="003547A3" w:rsidRDefault="00000000">
      <w:pPr>
        <w:numPr>
          <w:ilvl w:val="0"/>
          <w:numId w:val="2"/>
        </w:numPr>
        <w:jc w:val="both"/>
      </w:pPr>
      <w:r>
        <w:t>3 models were trained for the 3 different variations of data.</w:t>
      </w:r>
    </w:p>
    <w:p w14:paraId="519DC2D9" w14:textId="77777777" w:rsidR="003547A3" w:rsidRDefault="00000000">
      <w:pPr>
        <w:numPr>
          <w:ilvl w:val="0"/>
          <w:numId w:val="2"/>
        </w:numPr>
        <w:jc w:val="both"/>
      </w:pPr>
      <w:r>
        <w:t>An additional model was also trained on a purely binary dataset to see if the model is able to classify between low and high risk of heart disease more accurately</w:t>
      </w:r>
    </w:p>
    <w:p w14:paraId="2C48ED6D" w14:textId="77777777" w:rsidR="003547A3" w:rsidRDefault="00000000">
      <w:pPr>
        <w:numPr>
          <w:ilvl w:val="0"/>
          <w:numId w:val="2"/>
        </w:numPr>
        <w:jc w:val="both"/>
      </w:pPr>
      <w:r>
        <w:t>The decision tree was then grown to its max by using all of the variables</w:t>
      </w:r>
    </w:p>
    <w:p w14:paraId="04C94C56" w14:textId="77777777" w:rsidR="003547A3" w:rsidRDefault="00000000">
      <w:pPr>
        <w:numPr>
          <w:ilvl w:val="0"/>
          <w:numId w:val="2"/>
        </w:numPr>
        <w:jc w:val="both"/>
      </w:pPr>
      <w:r>
        <w:t>The tree then had to be pruned to find the simplest tree that was able to classify accurately.</w:t>
      </w:r>
    </w:p>
    <w:p w14:paraId="39823BA3" w14:textId="77777777" w:rsidR="003547A3" w:rsidRDefault="003547A3">
      <w:pPr>
        <w:jc w:val="both"/>
      </w:pPr>
    </w:p>
    <w:p w14:paraId="54369F20" w14:textId="77777777" w:rsidR="003547A3" w:rsidRDefault="00000000">
      <w:pPr>
        <w:jc w:val="both"/>
      </w:pPr>
      <w:r>
        <w:t>Similar to logistic regression, the model can also be used for both multi-class predictions as well as binary predictions.</w:t>
      </w:r>
    </w:p>
    <w:p w14:paraId="4E837055" w14:textId="77777777" w:rsidR="003547A3" w:rsidRDefault="00000000">
      <w:pPr>
        <w:pStyle w:val="Heading3"/>
        <w:jc w:val="both"/>
      </w:pPr>
      <w:bookmarkStart w:id="22" w:name="_e937gml2i859" w:colFirst="0" w:colLast="0"/>
      <w:bookmarkEnd w:id="22"/>
      <w:r>
        <w:t>Binary Predictions</w:t>
      </w:r>
    </w:p>
    <w:p w14:paraId="23794153" w14:textId="77777777" w:rsidR="003547A3" w:rsidRDefault="00000000">
      <w:pPr>
        <w:jc w:val="both"/>
      </w:pPr>
      <w:r>
        <w:t>Below are the results of each of the models in binary predictions.</w:t>
      </w:r>
    </w:p>
    <w:p w14:paraId="7DCBDBD3" w14:textId="77777777" w:rsidR="003547A3" w:rsidRDefault="00000000">
      <w:pPr>
        <w:jc w:val="both"/>
      </w:pPr>
      <w:r>
        <w:t>0 - Low immediate risk</w:t>
      </w:r>
    </w:p>
    <w:p w14:paraId="10BD2338" w14:textId="77777777" w:rsidR="003547A3" w:rsidRDefault="00000000">
      <w:pPr>
        <w:jc w:val="both"/>
      </w:pPr>
      <w:r>
        <w:t>1 - High immediate risk</w:t>
      </w:r>
    </w:p>
    <w:p w14:paraId="42FCCEAB" w14:textId="77777777" w:rsidR="003547A3" w:rsidRDefault="003547A3">
      <w:pPr>
        <w:jc w:val="both"/>
      </w:pPr>
    </w:p>
    <w:p w14:paraId="77916037" w14:textId="77777777" w:rsidR="003547A3" w:rsidRDefault="003547A3">
      <w:pPr>
        <w:jc w:val="both"/>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547A3" w14:paraId="3F178840" w14:textId="77777777">
        <w:tc>
          <w:tcPr>
            <w:tcW w:w="4514" w:type="dxa"/>
            <w:shd w:val="clear" w:color="auto" w:fill="auto"/>
            <w:tcMar>
              <w:top w:w="100" w:type="dxa"/>
              <w:left w:w="100" w:type="dxa"/>
              <w:bottom w:w="100" w:type="dxa"/>
              <w:right w:w="100" w:type="dxa"/>
            </w:tcMar>
          </w:tcPr>
          <w:p w14:paraId="1F2525FA" w14:textId="77777777" w:rsidR="003547A3" w:rsidRDefault="00000000">
            <w:pPr>
              <w:jc w:val="both"/>
            </w:pPr>
            <w:r>
              <w:rPr>
                <w:noProof/>
              </w:rPr>
              <w:drawing>
                <wp:inline distT="114300" distB="114300" distL="114300" distR="114300" wp14:anchorId="7BC7CE2E" wp14:editId="3B3DB059">
                  <wp:extent cx="2724150" cy="1866900"/>
                  <wp:effectExtent l="0" t="0" r="0" b="0"/>
                  <wp:docPr id="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724150" cy="1866900"/>
                          </a:xfrm>
                          <a:prstGeom prst="rect">
                            <a:avLst/>
                          </a:prstGeom>
                          <a:ln/>
                        </pic:spPr>
                      </pic:pic>
                    </a:graphicData>
                  </a:graphic>
                </wp:inline>
              </w:drawing>
            </w:r>
          </w:p>
          <w:p w14:paraId="6F2EB55E" w14:textId="77777777" w:rsidR="003547A3" w:rsidRDefault="003547A3">
            <w:pPr>
              <w:widowControl w:val="0"/>
              <w:spacing w:line="240" w:lineRule="auto"/>
              <w:jc w:val="center"/>
            </w:pPr>
          </w:p>
          <w:p w14:paraId="6DF0D746" w14:textId="77777777" w:rsidR="003547A3" w:rsidRDefault="00000000">
            <w:pPr>
              <w:widowControl w:val="0"/>
              <w:spacing w:line="240" w:lineRule="auto"/>
              <w:jc w:val="center"/>
            </w:pPr>
            <w:r>
              <w:t>Default model with original dataset</w:t>
            </w:r>
          </w:p>
        </w:tc>
        <w:tc>
          <w:tcPr>
            <w:tcW w:w="4514" w:type="dxa"/>
            <w:shd w:val="clear" w:color="auto" w:fill="auto"/>
            <w:tcMar>
              <w:top w:w="100" w:type="dxa"/>
              <w:left w:w="100" w:type="dxa"/>
              <w:bottom w:w="100" w:type="dxa"/>
              <w:right w:w="100" w:type="dxa"/>
            </w:tcMar>
          </w:tcPr>
          <w:p w14:paraId="4B7F89A5" w14:textId="77777777" w:rsidR="003547A3" w:rsidRDefault="00000000">
            <w:pPr>
              <w:widowControl w:val="0"/>
              <w:spacing w:line="240" w:lineRule="auto"/>
              <w:jc w:val="both"/>
            </w:pPr>
            <w:r>
              <w:rPr>
                <w:noProof/>
              </w:rPr>
              <w:drawing>
                <wp:inline distT="114300" distB="114300" distL="114300" distR="114300" wp14:anchorId="48A32710" wp14:editId="361E7DC2">
                  <wp:extent cx="2724150" cy="1866900"/>
                  <wp:effectExtent l="0" t="0" r="0" b="0"/>
                  <wp:docPr id="9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2724150" cy="1866900"/>
                          </a:xfrm>
                          <a:prstGeom prst="rect">
                            <a:avLst/>
                          </a:prstGeom>
                          <a:ln/>
                        </pic:spPr>
                      </pic:pic>
                    </a:graphicData>
                  </a:graphic>
                </wp:inline>
              </w:drawing>
            </w:r>
          </w:p>
          <w:p w14:paraId="76D06A76" w14:textId="77777777" w:rsidR="003547A3" w:rsidRDefault="003547A3">
            <w:pPr>
              <w:widowControl w:val="0"/>
              <w:spacing w:line="240" w:lineRule="auto"/>
              <w:jc w:val="center"/>
            </w:pPr>
          </w:p>
          <w:p w14:paraId="349123CF" w14:textId="77777777" w:rsidR="003547A3" w:rsidRDefault="00000000">
            <w:pPr>
              <w:widowControl w:val="0"/>
              <w:spacing w:line="240" w:lineRule="auto"/>
              <w:jc w:val="center"/>
            </w:pPr>
            <w:r>
              <w:t>Model including K-means clusters</w:t>
            </w:r>
          </w:p>
        </w:tc>
      </w:tr>
      <w:tr w:rsidR="003547A3" w14:paraId="7350B2CD" w14:textId="77777777">
        <w:tc>
          <w:tcPr>
            <w:tcW w:w="4514" w:type="dxa"/>
            <w:shd w:val="clear" w:color="auto" w:fill="auto"/>
            <w:tcMar>
              <w:top w:w="100" w:type="dxa"/>
              <w:left w:w="100" w:type="dxa"/>
              <w:bottom w:w="100" w:type="dxa"/>
              <w:right w:w="100" w:type="dxa"/>
            </w:tcMar>
          </w:tcPr>
          <w:p w14:paraId="04D2E71B" w14:textId="77777777" w:rsidR="003547A3" w:rsidRDefault="00000000">
            <w:pPr>
              <w:widowControl w:val="0"/>
              <w:spacing w:line="240" w:lineRule="auto"/>
              <w:jc w:val="both"/>
            </w:pPr>
            <w:r>
              <w:rPr>
                <w:noProof/>
              </w:rPr>
              <w:lastRenderedPageBreak/>
              <w:drawing>
                <wp:inline distT="114300" distB="114300" distL="114300" distR="114300" wp14:anchorId="4ACB595D" wp14:editId="76300F1C">
                  <wp:extent cx="2724150" cy="1866900"/>
                  <wp:effectExtent l="0" t="0" r="0" b="0"/>
                  <wp:docPr id="7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3"/>
                          <a:srcRect/>
                          <a:stretch>
                            <a:fillRect/>
                          </a:stretch>
                        </pic:blipFill>
                        <pic:spPr>
                          <a:xfrm>
                            <a:off x="0" y="0"/>
                            <a:ext cx="2724150" cy="1866900"/>
                          </a:xfrm>
                          <a:prstGeom prst="rect">
                            <a:avLst/>
                          </a:prstGeom>
                          <a:ln/>
                        </pic:spPr>
                      </pic:pic>
                    </a:graphicData>
                  </a:graphic>
                </wp:inline>
              </w:drawing>
            </w:r>
          </w:p>
          <w:p w14:paraId="29F8A0D8" w14:textId="77777777" w:rsidR="003547A3" w:rsidRDefault="003547A3">
            <w:pPr>
              <w:widowControl w:val="0"/>
              <w:spacing w:line="240" w:lineRule="auto"/>
              <w:jc w:val="center"/>
            </w:pPr>
          </w:p>
          <w:p w14:paraId="423F547D" w14:textId="77777777" w:rsidR="003547A3" w:rsidRDefault="00000000">
            <w:pPr>
              <w:widowControl w:val="0"/>
              <w:spacing w:line="240" w:lineRule="auto"/>
              <w:jc w:val="center"/>
            </w:pPr>
            <w:r>
              <w:t>Model including hierarchical clusters</w:t>
            </w:r>
          </w:p>
        </w:tc>
        <w:tc>
          <w:tcPr>
            <w:tcW w:w="4514" w:type="dxa"/>
            <w:shd w:val="clear" w:color="auto" w:fill="auto"/>
            <w:tcMar>
              <w:top w:w="100" w:type="dxa"/>
              <w:left w:w="100" w:type="dxa"/>
              <w:bottom w:w="100" w:type="dxa"/>
              <w:right w:w="100" w:type="dxa"/>
            </w:tcMar>
          </w:tcPr>
          <w:p w14:paraId="129906F8" w14:textId="77777777" w:rsidR="003547A3" w:rsidRDefault="00000000">
            <w:pPr>
              <w:widowControl w:val="0"/>
              <w:spacing w:line="240" w:lineRule="auto"/>
              <w:jc w:val="both"/>
            </w:pPr>
            <w:r>
              <w:rPr>
                <w:noProof/>
              </w:rPr>
              <w:drawing>
                <wp:inline distT="114300" distB="114300" distL="114300" distR="114300" wp14:anchorId="2CC0AC92" wp14:editId="76A91934">
                  <wp:extent cx="2519363" cy="2079814"/>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519363" cy="2079814"/>
                          </a:xfrm>
                          <a:prstGeom prst="rect">
                            <a:avLst/>
                          </a:prstGeom>
                          <a:ln/>
                        </pic:spPr>
                      </pic:pic>
                    </a:graphicData>
                  </a:graphic>
                </wp:inline>
              </w:drawing>
            </w:r>
          </w:p>
          <w:p w14:paraId="13AD1D7B" w14:textId="77777777" w:rsidR="003547A3" w:rsidRDefault="00000000">
            <w:pPr>
              <w:widowControl w:val="0"/>
              <w:spacing w:line="240" w:lineRule="auto"/>
              <w:jc w:val="center"/>
            </w:pPr>
            <w:r>
              <w:t>Model trained on binary dependent variable</w:t>
            </w:r>
          </w:p>
        </w:tc>
      </w:tr>
    </w:tbl>
    <w:p w14:paraId="79E8485F" w14:textId="77777777" w:rsidR="003547A3" w:rsidRDefault="003547A3">
      <w:pPr>
        <w:jc w:val="both"/>
      </w:pPr>
    </w:p>
    <w:p w14:paraId="5F2D65E9" w14:textId="77777777" w:rsidR="003547A3" w:rsidRDefault="003547A3">
      <w:pPr>
        <w:jc w:val="both"/>
      </w:pPr>
    </w:p>
    <w:p w14:paraId="6BAB9028" w14:textId="77777777" w:rsidR="003547A3" w:rsidRDefault="003547A3">
      <w:pPr>
        <w:jc w:val="both"/>
      </w:pPr>
    </w:p>
    <w:p w14:paraId="2FC639AE" w14:textId="77777777" w:rsidR="003547A3" w:rsidRDefault="00000000">
      <w:pPr>
        <w:jc w:val="both"/>
      </w:pPr>
      <w:r>
        <w:t>From the above table, we see that all the models had an accuracy of at least 74.6%, with the highest being the purely binary model with an accuracy of 86.8%.</w:t>
      </w:r>
    </w:p>
    <w:p w14:paraId="629F9875" w14:textId="77777777" w:rsidR="003547A3" w:rsidRDefault="003547A3"/>
    <w:p w14:paraId="1FA8AEF3" w14:textId="77777777" w:rsidR="003547A3" w:rsidRDefault="00000000">
      <w:pPr>
        <w:pStyle w:val="Heading3"/>
        <w:jc w:val="both"/>
      </w:pPr>
      <w:bookmarkStart w:id="23" w:name="_v5zwwhhu8rkn" w:colFirst="0" w:colLast="0"/>
      <w:bookmarkEnd w:id="23"/>
      <w:r>
        <w:t>Multi-Class Predictions</w:t>
      </w:r>
    </w:p>
    <w:p w14:paraId="254C7014" w14:textId="77777777" w:rsidR="003547A3" w:rsidRDefault="003547A3">
      <w:pPr>
        <w:jc w:val="both"/>
      </w:pPr>
    </w:p>
    <w:tbl>
      <w:tblPr>
        <w:tblStyle w:val="a3"/>
        <w:tblW w:w="65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85"/>
        <w:gridCol w:w="1370"/>
      </w:tblGrid>
      <w:tr w:rsidR="003547A3" w14:paraId="396D2B9C" w14:textId="77777777">
        <w:trPr>
          <w:jc w:val="center"/>
        </w:trPr>
        <w:tc>
          <w:tcPr>
            <w:tcW w:w="5184" w:type="dxa"/>
            <w:shd w:val="clear" w:color="auto" w:fill="auto"/>
            <w:tcMar>
              <w:top w:w="100" w:type="dxa"/>
              <w:left w:w="100" w:type="dxa"/>
              <w:bottom w:w="100" w:type="dxa"/>
              <w:right w:w="100" w:type="dxa"/>
            </w:tcMar>
          </w:tcPr>
          <w:p w14:paraId="007473E7" w14:textId="77777777" w:rsidR="003547A3" w:rsidRDefault="003547A3">
            <w:pPr>
              <w:jc w:val="both"/>
            </w:pPr>
          </w:p>
          <w:p w14:paraId="0E8F2715" w14:textId="77777777" w:rsidR="003547A3" w:rsidRDefault="00000000">
            <w:pPr>
              <w:jc w:val="both"/>
            </w:pPr>
            <w:r>
              <w:rPr>
                <w:noProof/>
              </w:rPr>
              <w:drawing>
                <wp:inline distT="114300" distB="114300" distL="114300" distR="114300" wp14:anchorId="5038DA9F" wp14:editId="3027F3FC">
                  <wp:extent cx="3102195" cy="212598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102195" cy="2125980"/>
                          </a:xfrm>
                          <a:prstGeom prst="rect">
                            <a:avLst/>
                          </a:prstGeom>
                          <a:ln/>
                        </pic:spPr>
                      </pic:pic>
                    </a:graphicData>
                  </a:graphic>
                </wp:inline>
              </w:drawing>
            </w:r>
          </w:p>
          <w:p w14:paraId="24DB1305" w14:textId="77777777" w:rsidR="003547A3" w:rsidRDefault="003547A3">
            <w:pPr>
              <w:jc w:val="both"/>
            </w:pPr>
          </w:p>
        </w:tc>
        <w:tc>
          <w:tcPr>
            <w:tcW w:w="1370" w:type="dxa"/>
            <w:shd w:val="clear" w:color="auto" w:fill="auto"/>
            <w:tcMar>
              <w:top w:w="100" w:type="dxa"/>
              <w:left w:w="100" w:type="dxa"/>
              <w:bottom w:w="100" w:type="dxa"/>
              <w:right w:w="100" w:type="dxa"/>
            </w:tcMar>
          </w:tcPr>
          <w:p w14:paraId="03756340" w14:textId="77777777" w:rsidR="003547A3" w:rsidRDefault="003547A3">
            <w:pPr>
              <w:widowControl w:val="0"/>
              <w:spacing w:line="240" w:lineRule="auto"/>
              <w:jc w:val="center"/>
            </w:pPr>
          </w:p>
          <w:p w14:paraId="496D4177" w14:textId="77777777" w:rsidR="003547A3" w:rsidRDefault="003547A3">
            <w:pPr>
              <w:widowControl w:val="0"/>
              <w:spacing w:line="240" w:lineRule="auto"/>
              <w:jc w:val="center"/>
            </w:pPr>
          </w:p>
          <w:p w14:paraId="7F753EB1" w14:textId="77777777" w:rsidR="003547A3" w:rsidRDefault="003547A3">
            <w:pPr>
              <w:widowControl w:val="0"/>
              <w:spacing w:line="240" w:lineRule="auto"/>
              <w:jc w:val="center"/>
            </w:pPr>
          </w:p>
          <w:p w14:paraId="4FF30755" w14:textId="77777777" w:rsidR="003547A3" w:rsidRDefault="00000000">
            <w:pPr>
              <w:widowControl w:val="0"/>
              <w:spacing w:line="240" w:lineRule="auto"/>
              <w:jc w:val="center"/>
            </w:pPr>
            <w:r>
              <w:t>Default model with original dataset</w:t>
            </w:r>
          </w:p>
        </w:tc>
      </w:tr>
      <w:tr w:rsidR="003547A3" w14:paraId="0E2BE79B" w14:textId="77777777">
        <w:trPr>
          <w:jc w:val="center"/>
        </w:trPr>
        <w:tc>
          <w:tcPr>
            <w:tcW w:w="5184" w:type="dxa"/>
            <w:shd w:val="clear" w:color="auto" w:fill="auto"/>
            <w:tcMar>
              <w:top w:w="100" w:type="dxa"/>
              <w:left w:w="100" w:type="dxa"/>
              <w:bottom w:w="100" w:type="dxa"/>
              <w:right w:w="100" w:type="dxa"/>
            </w:tcMar>
          </w:tcPr>
          <w:p w14:paraId="2C2ED072" w14:textId="77777777" w:rsidR="003547A3" w:rsidRDefault="00000000">
            <w:pPr>
              <w:widowControl w:val="0"/>
              <w:spacing w:line="240" w:lineRule="auto"/>
              <w:jc w:val="both"/>
            </w:pPr>
            <w:r>
              <w:rPr>
                <w:noProof/>
              </w:rPr>
              <w:lastRenderedPageBreak/>
              <w:drawing>
                <wp:inline distT="114300" distB="114300" distL="114300" distR="114300" wp14:anchorId="07C7C572" wp14:editId="15EE510D">
                  <wp:extent cx="3032245" cy="2078042"/>
                  <wp:effectExtent l="0" t="0" r="0" b="0"/>
                  <wp:docPr id="7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a:stretch>
                            <a:fillRect/>
                          </a:stretch>
                        </pic:blipFill>
                        <pic:spPr>
                          <a:xfrm>
                            <a:off x="0" y="0"/>
                            <a:ext cx="3032245" cy="2078042"/>
                          </a:xfrm>
                          <a:prstGeom prst="rect">
                            <a:avLst/>
                          </a:prstGeom>
                          <a:ln/>
                        </pic:spPr>
                      </pic:pic>
                    </a:graphicData>
                  </a:graphic>
                </wp:inline>
              </w:drawing>
            </w:r>
          </w:p>
        </w:tc>
        <w:tc>
          <w:tcPr>
            <w:tcW w:w="1370" w:type="dxa"/>
            <w:shd w:val="clear" w:color="auto" w:fill="auto"/>
            <w:tcMar>
              <w:top w:w="100" w:type="dxa"/>
              <w:left w:w="100" w:type="dxa"/>
              <w:bottom w:w="100" w:type="dxa"/>
              <w:right w:w="100" w:type="dxa"/>
            </w:tcMar>
          </w:tcPr>
          <w:p w14:paraId="1AFF77EA" w14:textId="77777777" w:rsidR="003547A3" w:rsidRDefault="003547A3">
            <w:pPr>
              <w:widowControl w:val="0"/>
              <w:spacing w:line="240" w:lineRule="auto"/>
              <w:jc w:val="center"/>
            </w:pPr>
          </w:p>
          <w:p w14:paraId="55A7FEF5" w14:textId="77777777" w:rsidR="003547A3" w:rsidRDefault="003547A3">
            <w:pPr>
              <w:widowControl w:val="0"/>
              <w:spacing w:line="240" w:lineRule="auto"/>
              <w:jc w:val="center"/>
            </w:pPr>
          </w:p>
          <w:p w14:paraId="28ECEAA0" w14:textId="77777777" w:rsidR="003547A3" w:rsidRDefault="003547A3">
            <w:pPr>
              <w:widowControl w:val="0"/>
              <w:spacing w:line="240" w:lineRule="auto"/>
              <w:jc w:val="center"/>
            </w:pPr>
          </w:p>
          <w:p w14:paraId="23F1CC00" w14:textId="77777777" w:rsidR="003547A3" w:rsidRDefault="00000000">
            <w:pPr>
              <w:widowControl w:val="0"/>
              <w:spacing w:line="240" w:lineRule="auto"/>
              <w:jc w:val="center"/>
            </w:pPr>
            <w:r>
              <w:t>Model including K-means clusters</w:t>
            </w:r>
          </w:p>
        </w:tc>
      </w:tr>
      <w:tr w:rsidR="003547A3" w14:paraId="394659A7" w14:textId="77777777">
        <w:trPr>
          <w:jc w:val="center"/>
        </w:trPr>
        <w:tc>
          <w:tcPr>
            <w:tcW w:w="5184" w:type="dxa"/>
            <w:shd w:val="clear" w:color="auto" w:fill="auto"/>
            <w:tcMar>
              <w:top w:w="100" w:type="dxa"/>
              <w:left w:w="100" w:type="dxa"/>
              <w:bottom w:w="100" w:type="dxa"/>
              <w:right w:w="100" w:type="dxa"/>
            </w:tcMar>
          </w:tcPr>
          <w:p w14:paraId="4560E359" w14:textId="77777777" w:rsidR="003547A3" w:rsidRDefault="003547A3">
            <w:pPr>
              <w:widowControl w:val="0"/>
              <w:spacing w:line="240" w:lineRule="auto"/>
              <w:jc w:val="both"/>
            </w:pPr>
          </w:p>
          <w:p w14:paraId="30FEB675" w14:textId="77777777" w:rsidR="003547A3" w:rsidRDefault="00000000">
            <w:pPr>
              <w:widowControl w:val="0"/>
              <w:spacing w:line="240" w:lineRule="auto"/>
              <w:jc w:val="both"/>
            </w:pPr>
            <w:r>
              <w:rPr>
                <w:noProof/>
              </w:rPr>
              <w:drawing>
                <wp:inline distT="114300" distB="114300" distL="114300" distR="114300" wp14:anchorId="72A820C2" wp14:editId="36FDA5CB">
                  <wp:extent cx="3124347" cy="2141161"/>
                  <wp:effectExtent l="0" t="0" r="0" b="0"/>
                  <wp:docPr id="6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3124347" cy="2141161"/>
                          </a:xfrm>
                          <a:prstGeom prst="rect">
                            <a:avLst/>
                          </a:prstGeom>
                          <a:ln/>
                        </pic:spPr>
                      </pic:pic>
                    </a:graphicData>
                  </a:graphic>
                </wp:inline>
              </w:drawing>
            </w:r>
          </w:p>
        </w:tc>
        <w:tc>
          <w:tcPr>
            <w:tcW w:w="1370" w:type="dxa"/>
            <w:shd w:val="clear" w:color="auto" w:fill="auto"/>
            <w:tcMar>
              <w:top w:w="100" w:type="dxa"/>
              <w:left w:w="100" w:type="dxa"/>
              <w:bottom w:w="100" w:type="dxa"/>
              <w:right w:w="100" w:type="dxa"/>
            </w:tcMar>
          </w:tcPr>
          <w:p w14:paraId="36AA7A46" w14:textId="77777777" w:rsidR="003547A3" w:rsidRDefault="003547A3">
            <w:pPr>
              <w:widowControl w:val="0"/>
              <w:spacing w:line="240" w:lineRule="auto"/>
              <w:jc w:val="center"/>
            </w:pPr>
          </w:p>
          <w:p w14:paraId="4521AC1E" w14:textId="77777777" w:rsidR="003547A3" w:rsidRDefault="003547A3">
            <w:pPr>
              <w:widowControl w:val="0"/>
              <w:spacing w:line="240" w:lineRule="auto"/>
              <w:jc w:val="center"/>
            </w:pPr>
          </w:p>
          <w:p w14:paraId="37D4C8D3" w14:textId="77777777" w:rsidR="003547A3" w:rsidRDefault="003547A3">
            <w:pPr>
              <w:widowControl w:val="0"/>
              <w:spacing w:line="240" w:lineRule="auto"/>
              <w:jc w:val="center"/>
            </w:pPr>
          </w:p>
          <w:p w14:paraId="79291CE4" w14:textId="77777777" w:rsidR="003547A3" w:rsidRDefault="00000000">
            <w:pPr>
              <w:widowControl w:val="0"/>
              <w:spacing w:line="240" w:lineRule="auto"/>
              <w:jc w:val="center"/>
            </w:pPr>
            <w:r>
              <w:t>Model including hierarchical clusters</w:t>
            </w:r>
          </w:p>
        </w:tc>
      </w:tr>
    </w:tbl>
    <w:p w14:paraId="5AEA3B33" w14:textId="77777777" w:rsidR="003547A3" w:rsidRDefault="003547A3">
      <w:pPr>
        <w:jc w:val="both"/>
      </w:pPr>
    </w:p>
    <w:p w14:paraId="66EE0411" w14:textId="77777777" w:rsidR="003547A3" w:rsidRDefault="003547A3">
      <w:pPr>
        <w:jc w:val="both"/>
      </w:pPr>
    </w:p>
    <w:p w14:paraId="541EF9A2" w14:textId="77777777" w:rsidR="003547A3" w:rsidRDefault="003547A3">
      <w:pPr>
        <w:jc w:val="both"/>
      </w:pPr>
    </w:p>
    <w:p w14:paraId="435BA68D" w14:textId="77777777" w:rsidR="003547A3" w:rsidRDefault="00000000">
      <w:pPr>
        <w:jc w:val="both"/>
      </w:pPr>
      <w:r>
        <w:t>The above table shows that each of the models have multi-class prediction accuracy of at least 52.73%, with the default model having the highest accuracy at 57.0%.</w:t>
      </w:r>
    </w:p>
    <w:p w14:paraId="2E113BE0" w14:textId="77777777" w:rsidR="003547A3" w:rsidRDefault="00000000">
      <w:pPr>
        <w:pStyle w:val="Heading1"/>
        <w:spacing w:line="360" w:lineRule="auto"/>
        <w:jc w:val="both"/>
      </w:pPr>
      <w:bookmarkStart w:id="24" w:name="_j88th0wqmgex" w:colFirst="0" w:colLast="0"/>
      <w:bookmarkEnd w:id="24"/>
      <w:r>
        <w:t>Evaluation</w:t>
      </w:r>
    </w:p>
    <w:p w14:paraId="6632D33E" w14:textId="77777777" w:rsidR="003547A3" w:rsidRDefault="00000000">
      <w:pPr>
        <w:pStyle w:val="Heading2"/>
        <w:jc w:val="both"/>
      </w:pPr>
      <w:bookmarkStart w:id="25" w:name="_ubjgm0il9od6" w:colFirst="0" w:colLast="0"/>
      <w:bookmarkEnd w:id="25"/>
      <w:r>
        <w:t>Evaluation of Our Models</w:t>
      </w:r>
    </w:p>
    <w:p w14:paraId="46DEEDAE" w14:textId="77777777" w:rsidR="003547A3" w:rsidRDefault="00000000">
      <w:pPr>
        <w:jc w:val="both"/>
      </w:pPr>
      <w:r>
        <w:t>We shall first take a look at the models that we have produced and compare them to determine which are the better models.</w:t>
      </w:r>
    </w:p>
    <w:p w14:paraId="71510539" w14:textId="77777777" w:rsidR="003547A3" w:rsidRDefault="00000000">
      <w:pPr>
        <w:pStyle w:val="Heading3"/>
        <w:jc w:val="both"/>
      </w:pPr>
      <w:bookmarkStart w:id="26" w:name="_chh0z3qkpndb" w:colFirst="0" w:colLast="0"/>
      <w:bookmarkEnd w:id="26"/>
      <w:r>
        <w:t>Binary Predictions</w:t>
      </w:r>
    </w:p>
    <w:p w14:paraId="4C4253D1" w14:textId="77777777" w:rsidR="003547A3" w:rsidRDefault="003547A3"/>
    <w:tbl>
      <w:tblPr>
        <w:tblStyle w:val="a4"/>
        <w:tblW w:w="9930" w:type="dxa"/>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70"/>
        <w:gridCol w:w="4860"/>
      </w:tblGrid>
      <w:tr w:rsidR="003547A3" w14:paraId="2BB66AFB" w14:textId="77777777">
        <w:tc>
          <w:tcPr>
            <w:tcW w:w="5070" w:type="dxa"/>
            <w:shd w:val="clear" w:color="auto" w:fill="auto"/>
            <w:tcMar>
              <w:top w:w="100" w:type="dxa"/>
              <w:left w:w="100" w:type="dxa"/>
              <w:bottom w:w="100" w:type="dxa"/>
              <w:right w:w="100" w:type="dxa"/>
            </w:tcMar>
          </w:tcPr>
          <w:p w14:paraId="2796595C" w14:textId="77777777" w:rsidR="003547A3" w:rsidRDefault="00000000">
            <w:pPr>
              <w:widowControl w:val="0"/>
              <w:spacing w:line="240" w:lineRule="auto"/>
              <w:jc w:val="both"/>
            </w:pPr>
            <w:r>
              <w:rPr>
                <w:noProof/>
              </w:rPr>
              <w:lastRenderedPageBreak/>
              <w:drawing>
                <wp:inline distT="114300" distB="114300" distL="114300" distR="114300" wp14:anchorId="3BCE2534" wp14:editId="6E76082A">
                  <wp:extent cx="2953172" cy="2426557"/>
                  <wp:effectExtent l="0" t="0" r="0" b="0"/>
                  <wp:docPr id="8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953172" cy="2426557"/>
                          </a:xfrm>
                          <a:prstGeom prst="rect">
                            <a:avLst/>
                          </a:prstGeom>
                          <a:ln/>
                        </pic:spPr>
                      </pic:pic>
                    </a:graphicData>
                  </a:graphic>
                </wp:inline>
              </w:drawing>
            </w:r>
          </w:p>
          <w:p w14:paraId="4DEEEF7E" w14:textId="77777777" w:rsidR="003547A3" w:rsidRDefault="003547A3">
            <w:pPr>
              <w:widowControl w:val="0"/>
              <w:spacing w:line="240" w:lineRule="auto"/>
              <w:jc w:val="center"/>
            </w:pPr>
          </w:p>
          <w:p w14:paraId="6266A324" w14:textId="77777777" w:rsidR="003547A3" w:rsidRDefault="00000000">
            <w:pPr>
              <w:widowControl w:val="0"/>
              <w:spacing w:line="240" w:lineRule="auto"/>
              <w:jc w:val="center"/>
            </w:pPr>
            <w:r>
              <w:t xml:space="preserve"> CART Model trained on binary dependent variable</w:t>
            </w:r>
          </w:p>
        </w:tc>
        <w:tc>
          <w:tcPr>
            <w:tcW w:w="4860" w:type="dxa"/>
            <w:shd w:val="clear" w:color="auto" w:fill="auto"/>
            <w:tcMar>
              <w:top w:w="100" w:type="dxa"/>
              <w:left w:w="100" w:type="dxa"/>
              <w:bottom w:w="100" w:type="dxa"/>
              <w:right w:w="100" w:type="dxa"/>
            </w:tcMar>
          </w:tcPr>
          <w:p w14:paraId="168D8B46" w14:textId="77777777" w:rsidR="003547A3" w:rsidRDefault="00000000">
            <w:pPr>
              <w:jc w:val="both"/>
            </w:pPr>
            <w:r>
              <w:rPr>
                <w:noProof/>
              </w:rPr>
              <w:drawing>
                <wp:inline distT="114300" distB="114300" distL="114300" distR="114300" wp14:anchorId="41243004" wp14:editId="2452CD91">
                  <wp:extent cx="2943225" cy="2401157"/>
                  <wp:effectExtent l="0" t="0" r="0" b="0"/>
                  <wp:docPr id="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2943225" cy="2401157"/>
                          </a:xfrm>
                          <a:prstGeom prst="rect">
                            <a:avLst/>
                          </a:prstGeom>
                          <a:ln/>
                        </pic:spPr>
                      </pic:pic>
                    </a:graphicData>
                  </a:graphic>
                </wp:inline>
              </w:drawing>
            </w:r>
          </w:p>
          <w:p w14:paraId="4F24C52F" w14:textId="77777777" w:rsidR="003547A3" w:rsidRDefault="003547A3">
            <w:pPr>
              <w:jc w:val="both"/>
            </w:pPr>
          </w:p>
          <w:p w14:paraId="50AD8439" w14:textId="77777777" w:rsidR="003547A3" w:rsidRDefault="00000000">
            <w:pPr>
              <w:widowControl w:val="0"/>
              <w:spacing w:line="240" w:lineRule="auto"/>
              <w:jc w:val="center"/>
            </w:pPr>
            <w:r>
              <w:t>Default Logistic Regression model with original dataset</w:t>
            </w:r>
          </w:p>
        </w:tc>
      </w:tr>
    </w:tbl>
    <w:p w14:paraId="1032E4B8" w14:textId="77777777" w:rsidR="003547A3" w:rsidRDefault="003547A3"/>
    <w:p w14:paraId="0B7D2FE7" w14:textId="77777777" w:rsidR="003547A3" w:rsidRDefault="003547A3">
      <w:pPr>
        <w:widowControl w:val="0"/>
        <w:spacing w:line="240" w:lineRule="auto"/>
        <w:ind w:firstLine="720"/>
        <w:jc w:val="center"/>
        <w:sectPr w:rsidR="003547A3">
          <w:type w:val="continuous"/>
          <w:pgSz w:w="11909" w:h="16834"/>
          <w:pgMar w:top="1440" w:right="1440" w:bottom="1440" w:left="1440" w:header="720" w:footer="720" w:gutter="0"/>
          <w:cols w:space="720"/>
        </w:sectPr>
      </w:pPr>
    </w:p>
    <w:p w14:paraId="5CA36837" w14:textId="77777777" w:rsidR="003547A3" w:rsidRDefault="003547A3">
      <w:pPr>
        <w:widowControl w:val="0"/>
        <w:spacing w:line="240" w:lineRule="auto"/>
        <w:jc w:val="both"/>
      </w:pPr>
    </w:p>
    <w:tbl>
      <w:tblPr>
        <w:tblStyle w:val="a5"/>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547A3" w14:paraId="0848CFFA" w14:textId="77777777">
        <w:trPr>
          <w:jc w:val="center"/>
        </w:trPr>
        <w:tc>
          <w:tcPr>
            <w:tcW w:w="3009" w:type="dxa"/>
            <w:shd w:val="clear" w:color="auto" w:fill="auto"/>
            <w:tcMar>
              <w:top w:w="100" w:type="dxa"/>
              <w:left w:w="100" w:type="dxa"/>
              <w:bottom w:w="100" w:type="dxa"/>
              <w:right w:w="100" w:type="dxa"/>
            </w:tcMar>
          </w:tcPr>
          <w:p w14:paraId="03E1E1C6" w14:textId="77777777" w:rsidR="003547A3" w:rsidRDefault="00000000">
            <w:pPr>
              <w:widowControl w:val="0"/>
              <w:spacing w:line="240" w:lineRule="auto"/>
              <w:jc w:val="both"/>
            </w:pPr>
            <w:r>
              <w:t>Model</w:t>
            </w:r>
          </w:p>
        </w:tc>
        <w:tc>
          <w:tcPr>
            <w:tcW w:w="3009" w:type="dxa"/>
            <w:shd w:val="clear" w:color="auto" w:fill="auto"/>
            <w:tcMar>
              <w:top w:w="100" w:type="dxa"/>
              <w:left w:w="100" w:type="dxa"/>
              <w:bottom w:w="100" w:type="dxa"/>
              <w:right w:w="100" w:type="dxa"/>
            </w:tcMar>
          </w:tcPr>
          <w:p w14:paraId="0B9F099A" w14:textId="77777777" w:rsidR="003547A3" w:rsidRDefault="00000000">
            <w:pPr>
              <w:widowControl w:val="0"/>
              <w:spacing w:line="240" w:lineRule="auto"/>
              <w:jc w:val="both"/>
            </w:pPr>
            <w:r>
              <w:t>False Negative Rate</w:t>
            </w:r>
          </w:p>
        </w:tc>
        <w:tc>
          <w:tcPr>
            <w:tcW w:w="3009" w:type="dxa"/>
            <w:shd w:val="clear" w:color="auto" w:fill="auto"/>
            <w:tcMar>
              <w:top w:w="100" w:type="dxa"/>
              <w:left w:w="100" w:type="dxa"/>
              <w:bottom w:w="100" w:type="dxa"/>
              <w:right w:w="100" w:type="dxa"/>
            </w:tcMar>
          </w:tcPr>
          <w:p w14:paraId="6F4013E9" w14:textId="77777777" w:rsidR="003547A3" w:rsidRDefault="00000000">
            <w:pPr>
              <w:widowControl w:val="0"/>
              <w:spacing w:line="240" w:lineRule="auto"/>
              <w:jc w:val="both"/>
            </w:pPr>
            <w:r>
              <w:t>False Positive Rate</w:t>
            </w:r>
          </w:p>
        </w:tc>
      </w:tr>
      <w:tr w:rsidR="003547A3" w14:paraId="10BF47C8" w14:textId="77777777">
        <w:trPr>
          <w:jc w:val="center"/>
        </w:trPr>
        <w:tc>
          <w:tcPr>
            <w:tcW w:w="3009" w:type="dxa"/>
            <w:shd w:val="clear" w:color="auto" w:fill="auto"/>
            <w:tcMar>
              <w:top w:w="100" w:type="dxa"/>
              <w:left w:w="100" w:type="dxa"/>
              <w:bottom w:w="100" w:type="dxa"/>
              <w:right w:w="100" w:type="dxa"/>
            </w:tcMar>
          </w:tcPr>
          <w:p w14:paraId="6C5F66E2" w14:textId="77777777" w:rsidR="003547A3" w:rsidRDefault="00000000">
            <w:pPr>
              <w:widowControl w:val="0"/>
              <w:spacing w:line="240" w:lineRule="auto"/>
              <w:jc w:val="both"/>
            </w:pPr>
            <w:r>
              <w:t xml:space="preserve">CART </w:t>
            </w:r>
          </w:p>
        </w:tc>
        <w:tc>
          <w:tcPr>
            <w:tcW w:w="3009" w:type="dxa"/>
            <w:shd w:val="clear" w:color="auto" w:fill="auto"/>
            <w:tcMar>
              <w:top w:w="100" w:type="dxa"/>
              <w:left w:w="100" w:type="dxa"/>
              <w:bottom w:w="100" w:type="dxa"/>
              <w:right w:w="100" w:type="dxa"/>
            </w:tcMar>
          </w:tcPr>
          <w:p w14:paraId="22FAEDBB" w14:textId="77777777" w:rsidR="003547A3" w:rsidRDefault="00000000">
            <w:pPr>
              <w:widowControl w:val="0"/>
              <w:spacing w:line="240" w:lineRule="auto"/>
              <w:jc w:val="both"/>
            </w:pPr>
            <m:oMathPara>
              <m:oMath>
                <m:f>
                  <m:fPr>
                    <m:ctrlPr>
                      <w:rPr>
                        <w:rFonts w:ascii="Cambria Math" w:hAnsi="Cambria Math"/>
                      </w:rPr>
                    </m:ctrlPr>
                  </m:fPr>
                  <m:num>
                    <m:r>
                      <w:rPr>
                        <w:rFonts w:ascii="Cambria Math" w:hAnsi="Cambria Math"/>
                      </w:rPr>
                      <m:t>7</m:t>
                    </m:r>
                  </m:num>
                  <m:den>
                    <m:r>
                      <w:rPr>
                        <w:rFonts w:ascii="Cambria Math" w:hAnsi="Cambria Math"/>
                      </w:rPr>
                      <m:t>7+60</m:t>
                    </m:r>
                  </m:den>
                </m:f>
                <m:r>
                  <w:rPr>
                    <w:rFonts w:ascii="Cambria Math" w:hAnsi="Cambria Math"/>
                  </w:rPr>
                  <m:t xml:space="preserve"> = 0.1044 ≈ 10.4%</m:t>
                </m:r>
              </m:oMath>
            </m:oMathPara>
          </w:p>
        </w:tc>
        <w:tc>
          <w:tcPr>
            <w:tcW w:w="3009" w:type="dxa"/>
            <w:shd w:val="clear" w:color="auto" w:fill="auto"/>
            <w:tcMar>
              <w:top w:w="100" w:type="dxa"/>
              <w:left w:w="100" w:type="dxa"/>
              <w:bottom w:w="100" w:type="dxa"/>
              <w:right w:w="100" w:type="dxa"/>
            </w:tcMar>
          </w:tcPr>
          <w:p w14:paraId="0F7EDBB4" w14:textId="77777777" w:rsidR="003547A3" w:rsidRDefault="00000000">
            <w:pPr>
              <w:widowControl w:val="0"/>
              <w:spacing w:line="240" w:lineRule="auto"/>
              <w:jc w:val="both"/>
            </w:pPr>
            <m:oMathPara>
              <m:oMath>
                <m:f>
                  <m:fPr>
                    <m:ctrlPr>
                      <w:rPr>
                        <w:rFonts w:ascii="Cambria Math" w:hAnsi="Cambria Math"/>
                      </w:rPr>
                    </m:ctrlPr>
                  </m:fPr>
                  <m:num>
                    <m:r>
                      <w:rPr>
                        <w:rFonts w:ascii="Cambria Math" w:hAnsi="Cambria Math"/>
                      </w:rPr>
                      <m:t>9</m:t>
                    </m:r>
                  </m:num>
                  <m:den>
                    <m:r>
                      <w:rPr>
                        <w:rFonts w:ascii="Cambria Math" w:hAnsi="Cambria Math"/>
                      </w:rPr>
                      <m:t>9+45</m:t>
                    </m:r>
                  </m:den>
                </m:f>
                <m:r>
                  <w:rPr>
                    <w:rFonts w:ascii="Cambria Math" w:hAnsi="Cambria Math"/>
                  </w:rPr>
                  <m:t xml:space="preserve"> =0.1667 ≈16.7% </m:t>
                </m:r>
              </m:oMath>
            </m:oMathPara>
          </w:p>
        </w:tc>
      </w:tr>
      <w:tr w:rsidR="003547A3" w14:paraId="1630449D" w14:textId="77777777">
        <w:trPr>
          <w:jc w:val="center"/>
        </w:trPr>
        <w:tc>
          <w:tcPr>
            <w:tcW w:w="3009" w:type="dxa"/>
            <w:shd w:val="clear" w:color="auto" w:fill="auto"/>
            <w:tcMar>
              <w:top w:w="100" w:type="dxa"/>
              <w:left w:w="100" w:type="dxa"/>
              <w:bottom w:w="100" w:type="dxa"/>
              <w:right w:w="100" w:type="dxa"/>
            </w:tcMar>
          </w:tcPr>
          <w:p w14:paraId="153190C3" w14:textId="77777777" w:rsidR="003547A3" w:rsidRDefault="00000000">
            <w:pPr>
              <w:widowControl w:val="0"/>
              <w:spacing w:line="240" w:lineRule="auto"/>
              <w:jc w:val="both"/>
            </w:pPr>
            <w:r>
              <w:t>Logistic Regression</w:t>
            </w:r>
          </w:p>
        </w:tc>
        <w:tc>
          <w:tcPr>
            <w:tcW w:w="3009" w:type="dxa"/>
            <w:shd w:val="clear" w:color="auto" w:fill="auto"/>
            <w:tcMar>
              <w:top w:w="100" w:type="dxa"/>
              <w:left w:w="100" w:type="dxa"/>
              <w:bottom w:w="100" w:type="dxa"/>
              <w:right w:w="100" w:type="dxa"/>
            </w:tcMar>
          </w:tcPr>
          <w:p w14:paraId="298B38CC" w14:textId="77777777" w:rsidR="003547A3" w:rsidRDefault="00000000">
            <w:pPr>
              <w:widowControl w:val="0"/>
              <w:spacing w:line="240" w:lineRule="auto"/>
              <w:jc w:val="both"/>
            </w:pPr>
            <m:oMathPara>
              <m:oMath>
                <m:f>
                  <m:fPr>
                    <m:ctrlPr>
                      <w:rPr>
                        <w:rFonts w:ascii="Cambria Math" w:hAnsi="Cambria Math"/>
                      </w:rPr>
                    </m:ctrlPr>
                  </m:fPr>
                  <m:num>
                    <m:r>
                      <w:rPr>
                        <w:rFonts w:ascii="Cambria Math" w:hAnsi="Cambria Math"/>
                      </w:rPr>
                      <m:t>12</m:t>
                    </m:r>
                  </m:num>
                  <m:den>
                    <m:r>
                      <w:rPr>
                        <w:rFonts w:ascii="Cambria Math" w:hAnsi="Cambria Math"/>
                      </w:rPr>
                      <m:t>12+27</m:t>
                    </m:r>
                  </m:den>
                </m:f>
                <m:r>
                  <w:rPr>
                    <w:rFonts w:ascii="Cambria Math" w:hAnsi="Cambria Math"/>
                  </w:rPr>
                  <m:t xml:space="preserve"> =0.3076 ≈ 30.8% </m:t>
                </m:r>
              </m:oMath>
            </m:oMathPara>
          </w:p>
        </w:tc>
        <w:tc>
          <w:tcPr>
            <w:tcW w:w="3009" w:type="dxa"/>
            <w:shd w:val="clear" w:color="auto" w:fill="auto"/>
            <w:tcMar>
              <w:top w:w="100" w:type="dxa"/>
              <w:left w:w="100" w:type="dxa"/>
              <w:bottom w:w="100" w:type="dxa"/>
              <w:right w:w="100" w:type="dxa"/>
            </w:tcMar>
          </w:tcPr>
          <w:p w14:paraId="5D0EA72D" w14:textId="77777777" w:rsidR="003547A3" w:rsidRDefault="00000000">
            <w:pPr>
              <w:widowControl w:val="0"/>
              <w:spacing w:line="240" w:lineRule="auto"/>
              <w:jc w:val="both"/>
            </w:pPr>
            <m:oMathPara>
              <m:oMath>
                <m:f>
                  <m:fPr>
                    <m:ctrlPr>
                      <w:rPr>
                        <w:rFonts w:ascii="Cambria Math" w:hAnsi="Cambria Math"/>
                      </w:rPr>
                    </m:ctrlPr>
                  </m:fPr>
                  <m:num>
                    <m:r>
                      <w:rPr>
                        <w:rFonts w:ascii="Cambria Math" w:hAnsi="Cambria Math"/>
                      </w:rPr>
                      <m:t>1</m:t>
                    </m:r>
                  </m:num>
                  <m:den>
                    <m:r>
                      <w:rPr>
                        <w:rFonts w:ascii="Cambria Math" w:hAnsi="Cambria Math"/>
                      </w:rPr>
                      <m:t>1+34</m:t>
                    </m:r>
                  </m:den>
                </m:f>
                <m:r>
                  <w:rPr>
                    <w:rFonts w:ascii="Cambria Math" w:hAnsi="Cambria Math"/>
                  </w:rPr>
                  <m:t xml:space="preserve"> =0.0286 ≈2.86% </m:t>
                </m:r>
              </m:oMath>
            </m:oMathPara>
          </w:p>
        </w:tc>
      </w:tr>
    </w:tbl>
    <w:p w14:paraId="54C4F7A7" w14:textId="77777777" w:rsidR="003547A3" w:rsidRDefault="003547A3">
      <w:pPr>
        <w:widowControl w:val="0"/>
        <w:spacing w:line="240" w:lineRule="auto"/>
        <w:jc w:val="both"/>
      </w:pPr>
    </w:p>
    <w:p w14:paraId="235D997C" w14:textId="77777777" w:rsidR="003547A3" w:rsidRDefault="003547A3">
      <w:pPr>
        <w:widowControl w:val="0"/>
        <w:spacing w:line="240" w:lineRule="auto"/>
        <w:jc w:val="both"/>
      </w:pPr>
    </w:p>
    <w:p w14:paraId="58D5FF64" w14:textId="77777777" w:rsidR="003547A3" w:rsidRDefault="00000000">
      <w:pPr>
        <w:widowControl w:val="0"/>
        <w:jc w:val="both"/>
      </w:pPr>
      <w:r>
        <w:t xml:space="preserve">We first take a look at the binary predictive accuracies of both CART and Logistic Regression, we can see that the best CART model is able to produce a higher predictive accuracy of 86.8% as compared to that of the best Logistic Regression model with 82.2%. </w:t>
      </w:r>
    </w:p>
    <w:p w14:paraId="24B374E6" w14:textId="77777777" w:rsidR="003547A3" w:rsidRDefault="003547A3">
      <w:pPr>
        <w:widowControl w:val="0"/>
        <w:jc w:val="both"/>
      </w:pPr>
    </w:p>
    <w:p w14:paraId="13985FAB" w14:textId="77777777" w:rsidR="003547A3" w:rsidRDefault="00000000">
      <w:pPr>
        <w:widowControl w:val="0"/>
        <w:jc w:val="both"/>
      </w:pPr>
      <w:r>
        <w:t>We can also see that the CART model has the lowest false negative rate of 10.4%, while the Logistic Regression model has the lowest false positive rate of 2.86%.</w:t>
      </w:r>
    </w:p>
    <w:p w14:paraId="579ADADE" w14:textId="77777777" w:rsidR="003547A3" w:rsidRDefault="003547A3">
      <w:pPr>
        <w:widowControl w:val="0"/>
        <w:jc w:val="both"/>
      </w:pPr>
    </w:p>
    <w:p w14:paraId="6ACB55E1" w14:textId="77777777" w:rsidR="003547A3" w:rsidRDefault="00000000">
      <w:pPr>
        <w:widowControl w:val="0"/>
        <w:jc w:val="both"/>
      </w:pPr>
      <w:r>
        <w:t xml:space="preserve">By comparing the metrics above, we can see that CART is the better model in terms of predictive accuracy. In particular, the false-positive rate is an important metric to draw our attention to. In our context, the false-positive rate represents the proportion of incorrect referrals when the patients do not actually need to consult a heart specialist. Hence, a lower false-positive error rate would aid us in our goal to achieve a solution of achieving more accurate referrals and reducing the over-referral rate. However, although CART has a higher false positive rate than the Logistic Regression model, we believe that CART is still the better model as it also has a much lower false negative rate. This is important as misclassifying someone that does have risk of heart disease as having low risk could have life-or-death consequences. Therefore, the </w:t>
      </w:r>
      <w:hyperlink w:anchor="_w8lu5edzg8jj">
        <w:r>
          <w:rPr>
            <w:color w:val="1155CC"/>
            <w:u w:val="single"/>
          </w:rPr>
          <w:t>Binary CART</w:t>
        </w:r>
      </w:hyperlink>
      <w:r>
        <w:t xml:space="preserve"> achieves a good balance of false positives and false negatives.</w:t>
      </w:r>
    </w:p>
    <w:p w14:paraId="15AA93C6" w14:textId="77777777" w:rsidR="003547A3" w:rsidRDefault="003547A3">
      <w:pPr>
        <w:widowControl w:val="0"/>
        <w:jc w:val="both"/>
      </w:pPr>
    </w:p>
    <w:p w14:paraId="4BF3D04C" w14:textId="77777777" w:rsidR="003547A3" w:rsidRDefault="00000000">
      <w:pPr>
        <w:widowControl w:val="0"/>
        <w:jc w:val="both"/>
      </w:pPr>
      <w:r>
        <w:t xml:space="preserve">CART is also much more suitable due to its simplicity and explainability, allowing GPs to clearly see the reasoning behind the prediction, and override it if they deem necessary. It is </w:t>
      </w:r>
      <w:r>
        <w:lastRenderedPageBreak/>
        <w:t>also resistant to missing values, allowing GPs to decide if certain tests need to be done.</w:t>
      </w:r>
    </w:p>
    <w:p w14:paraId="638AC461" w14:textId="77777777" w:rsidR="003547A3" w:rsidRDefault="003547A3">
      <w:pPr>
        <w:widowControl w:val="0"/>
        <w:jc w:val="both"/>
      </w:pPr>
    </w:p>
    <w:p w14:paraId="5D9CB619" w14:textId="77777777" w:rsidR="003547A3" w:rsidRDefault="003547A3">
      <w:pPr>
        <w:widowControl w:val="0"/>
        <w:jc w:val="both"/>
      </w:pPr>
    </w:p>
    <w:p w14:paraId="6002B665" w14:textId="77777777" w:rsidR="003547A3" w:rsidRDefault="00000000">
      <w:pPr>
        <w:pStyle w:val="Heading3"/>
        <w:widowControl w:val="0"/>
        <w:spacing w:line="240" w:lineRule="auto"/>
        <w:jc w:val="both"/>
      </w:pPr>
      <w:bookmarkStart w:id="27" w:name="_sxjmcbt4zww" w:colFirst="0" w:colLast="0"/>
      <w:bookmarkEnd w:id="27"/>
      <w:r>
        <w:t>Multi-Class Predictions</w:t>
      </w:r>
    </w:p>
    <w:p w14:paraId="631C2E4F" w14:textId="77777777" w:rsidR="003547A3" w:rsidRDefault="003547A3">
      <w:pPr>
        <w:widowControl w:val="0"/>
        <w:spacing w:line="240" w:lineRule="auto"/>
        <w:jc w:val="both"/>
        <w:rPr>
          <w:u w:val="single"/>
        </w:rPr>
      </w:pPr>
    </w:p>
    <w:p w14:paraId="4B2982F0" w14:textId="77777777" w:rsidR="003547A3" w:rsidRDefault="003547A3">
      <w:pPr>
        <w:jc w:val="center"/>
      </w:pPr>
    </w:p>
    <w:tbl>
      <w:tblPr>
        <w:tblStyle w:val="a6"/>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547A3" w14:paraId="1B98A657" w14:textId="77777777">
        <w:trPr>
          <w:jc w:val="center"/>
        </w:trPr>
        <w:tc>
          <w:tcPr>
            <w:tcW w:w="4514" w:type="dxa"/>
            <w:shd w:val="clear" w:color="auto" w:fill="auto"/>
            <w:tcMar>
              <w:top w:w="100" w:type="dxa"/>
              <w:left w:w="100" w:type="dxa"/>
              <w:bottom w:w="100" w:type="dxa"/>
              <w:right w:w="100" w:type="dxa"/>
            </w:tcMar>
          </w:tcPr>
          <w:p w14:paraId="1290FCCB" w14:textId="77777777" w:rsidR="003547A3" w:rsidRDefault="00000000">
            <w:pPr>
              <w:jc w:val="center"/>
            </w:pPr>
            <w:r>
              <w:rPr>
                <w:noProof/>
              </w:rPr>
              <w:drawing>
                <wp:inline distT="114300" distB="114300" distL="114300" distR="114300" wp14:anchorId="17A4EB6D" wp14:editId="2CE86D78">
                  <wp:extent cx="2636990" cy="18034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2636990" cy="1803400"/>
                          </a:xfrm>
                          <a:prstGeom prst="rect">
                            <a:avLst/>
                          </a:prstGeom>
                          <a:ln/>
                        </pic:spPr>
                      </pic:pic>
                    </a:graphicData>
                  </a:graphic>
                </wp:inline>
              </w:drawing>
            </w:r>
          </w:p>
          <w:p w14:paraId="5F3EB5C9" w14:textId="77777777" w:rsidR="003547A3" w:rsidRDefault="00000000">
            <w:pPr>
              <w:widowControl w:val="0"/>
              <w:spacing w:line="240" w:lineRule="auto"/>
              <w:jc w:val="center"/>
            </w:pPr>
            <w:r>
              <w:t>Default CART model with original dataset</w:t>
            </w:r>
          </w:p>
          <w:p w14:paraId="03D0C926" w14:textId="77777777" w:rsidR="003547A3" w:rsidRDefault="003547A3">
            <w:pPr>
              <w:widowControl w:val="0"/>
              <w:pBdr>
                <w:top w:val="nil"/>
                <w:left w:val="nil"/>
                <w:bottom w:val="nil"/>
                <w:right w:val="nil"/>
                <w:between w:val="nil"/>
              </w:pBdr>
              <w:spacing w:line="240" w:lineRule="auto"/>
            </w:pPr>
          </w:p>
        </w:tc>
        <w:tc>
          <w:tcPr>
            <w:tcW w:w="4514" w:type="dxa"/>
            <w:shd w:val="clear" w:color="auto" w:fill="auto"/>
            <w:tcMar>
              <w:top w:w="100" w:type="dxa"/>
              <w:left w:w="100" w:type="dxa"/>
              <w:bottom w:w="100" w:type="dxa"/>
              <w:right w:w="100" w:type="dxa"/>
            </w:tcMar>
          </w:tcPr>
          <w:p w14:paraId="7BC16435" w14:textId="77777777" w:rsidR="003547A3" w:rsidRDefault="00000000">
            <w:pPr>
              <w:widowControl w:val="0"/>
              <w:spacing w:line="240" w:lineRule="auto"/>
              <w:jc w:val="center"/>
            </w:pPr>
            <w:r>
              <w:rPr>
                <w:noProof/>
              </w:rPr>
              <w:drawing>
                <wp:inline distT="114300" distB="114300" distL="114300" distR="114300" wp14:anchorId="6BBC6943" wp14:editId="361F12EC">
                  <wp:extent cx="2636990" cy="18034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636990" cy="1803400"/>
                          </a:xfrm>
                          <a:prstGeom prst="rect">
                            <a:avLst/>
                          </a:prstGeom>
                          <a:ln/>
                        </pic:spPr>
                      </pic:pic>
                    </a:graphicData>
                  </a:graphic>
                </wp:inline>
              </w:drawing>
            </w:r>
          </w:p>
          <w:p w14:paraId="452E484E" w14:textId="77777777" w:rsidR="003547A3" w:rsidRDefault="00000000">
            <w:pPr>
              <w:widowControl w:val="0"/>
              <w:spacing w:line="240" w:lineRule="auto"/>
              <w:jc w:val="center"/>
            </w:pPr>
            <w:r>
              <w:t>Logistic Regression Model including hierarchical clusters</w:t>
            </w:r>
          </w:p>
        </w:tc>
      </w:tr>
    </w:tbl>
    <w:p w14:paraId="4A320E74" w14:textId="77777777" w:rsidR="003547A3" w:rsidRDefault="003547A3">
      <w:pPr>
        <w:sectPr w:rsidR="003547A3">
          <w:type w:val="continuous"/>
          <w:pgSz w:w="11909" w:h="16834"/>
          <w:pgMar w:top="1440" w:right="1440" w:bottom="1440" w:left="1440" w:header="720" w:footer="720" w:gutter="0"/>
          <w:cols w:space="720"/>
        </w:sectPr>
      </w:pPr>
    </w:p>
    <w:p w14:paraId="7D61507A" w14:textId="77777777" w:rsidR="003547A3" w:rsidRDefault="003547A3">
      <w:pPr>
        <w:widowControl w:val="0"/>
        <w:spacing w:line="240" w:lineRule="auto"/>
        <w:sectPr w:rsidR="003547A3">
          <w:type w:val="continuous"/>
          <w:pgSz w:w="11909" w:h="16834"/>
          <w:pgMar w:top="1440" w:right="1440" w:bottom="1440" w:left="1440" w:header="720" w:footer="720" w:gutter="0"/>
          <w:cols w:num="2" w:space="720" w:equalWidth="0">
            <w:col w:w="4152" w:space="720"/>
            <w:col w:w="4152" w:space="0"/>
          </w:cols>
        </w:sectPr>
      </w:pPr>
    </w:p>
    <w:p w14:paraId="19595E72" w14:textId="77777777" w:rsidR="003547A3" w:rsidRDefault="003547A3">
      <w:pPr>
        <w:widowControl w:val="0"/>
        <w:spacing w:line="240" w:lineRule="auto"/>
        <w:jc w:val="both"/>
      </w:pPr>
    </w:p>
    <w:p w14:paraId="1488F44A" w14:textId="77777777" w:rsidR="003547A3" w:rsidRDefault="00000000">
      <w:pPr>
        <w:widowControl w:val="0"/>
        <w:jc w:val="both"/>
      </w:pPr>
      <w:r>
        <w:t xml:space="preserve">In terms of multi-class predictions, we can see that the best Logistic Regression model has a slightly higher predictive accuracy of 57.53% as compared to that of the best CART model with 56.97%. </w:t>
      </w:r>
    </w:p>
    <w:p w14:paraId="65106930" w14:textId="77777777" w:rsidR="003547A3" w:rsidRDefault="00000000">
      <w:pPr>
        <w:pStyle w:val="Heading2"/>
        <w:jc w:val="both"/>
      </w:pPr>
      <w:bookmarkStart w:id="28" w:name="_qdp03zld57ys" w:colFirst="0" w:colLast="0"/>
      <w:bookmarkEnd w:id="28"/>
      <w:r>
        <w:t>Comparison Against Current Solutions</w:t>
      </w:r>
    </w:p>
    <w:p w14:paraId="41A03A04" w14:textId="77777777" w:rsidR="003547A3" w:rsidRDefault="00000000">
      <w:pPr>
        <w:jc w:val="both"/>
      </w:pPr>
      <w:r>
        <w:t xml:space="preserve">Looking at our best CART model with a binary predictive accuracy of 86.8%, we are able to more accurately determine whether a patient should be referred to NHCS. This shows that the CART model is very accurate in determining whether a patient is at immediate risk of developing heart disease, and that such analysis can produce very accurate results. As such, the number of unnecessary referrals to NHCS would be cut down, relieving a great amount of stress from the overworked healthcare workers and freeing up resources to benefit those that need them most. </w:t>
      </w:r>
    </w:p>
    <w:p w14:paraId="3ADE94A7" w14:textId="77777777" w:rsidR="003547A3" w:rsidRDefault="003547A3">
      <w:pPr>
        <w:jc w:val="both"/>
      </w:pPr>
    </w:p>
    <w:p w14:paraId="07F9A569" w14:textId="77777777" w:rsidR="003547A3" w:rsidRDefault="00000000">
      <w:pPr>
        <w:jc w:val="both"/>
      </w:pPr>
      <w:r>
        <w:t xml:space="preserve">In our introduction, we have already mentioned that NHCS found that seven in 10 people referred to it by the nine SingHealth Polyclinics did not actually need to see a specialist (Lai, 2021). From this statistic, we can say that NHCS referral system has a 70% false-positive error rate in our context. We compare that to the false-positive error rate with our best, which has a 16.7% false-positive error rate. </w:t>
      </w:r>
    </w:p>
    <w:p w14:paraId="0F4B5F5A" w14:textId="77777777" w:rsidR="003547A3" w:rsidRDefault="003547A3">
      <w:pPr>
        <w:jc w:val="both"/>
      </w:pPr>
    </w:p>
    <w:p w14:paraId="5995A7A2" w14:textId="77777777" w:rsidR="003547A3" w:rsidRDefault="00000000">
      <w:pPr>
        <w:jc w:val="both"/>
        <w:rPr>
          <w:strike/>
        </w:rPr>
      </w:pPr>
      <w:r>
        <w:t xml:space="preserve">In comparison to current efforts to improve their referral system, NHCS is trying to streamline their process and reduce the number of visits to get their results (Lai, 2021). While their efforts have indeed improved efficiency of their process, our solution targets the problem from a different angle. NHCS’s streamlined process enables each patient to reduce their number of visits individually. However, patients that did not actually require the referrals are still getting </w:t>
      </w:r>
      <w:r>
        <w:lastRenderedPageBreak/>
        <w:t xml:space="preserve">referred to NHCS. Therefore, through tackling the issue of over-referrals, we can further compound the efficiency gains from their streamlined process. </w:t>
      </w:r>
    </w:p>
    <w:p w14:paraId="5D4CC492" w14:textId="77777777" w:rsidR="003547A3" w:rsidRDefault="003547A3">
      <w:pPr>
        <w:jc w:val="both"/>
      </w:pPr>
    </w:p>
    <w:p w14:paraId="651E0342" w14:textId="77777777" w:rsidR="003547A3" w:rsidRDefault="00000000">
      <w:pPr>
        <w:jc w:val="both"/>
      </w:pPr>
      <w:r>
        <w:t xml:space="preserve">Our solution not only achieves better predictive accuracy and a reduced false-positive error rate, but also enables a priority referral system which will help to ensure that patients receive treatment and consultation in order of urgency. This would greatly help patients to receive timely treatment and prevent dire consequences. We can take a look at the healthcare system in England for illustration, where patients suffering from heart disease are enduring long waits for treatment and may die as a result (Campbell, 2022). From this illustration, we can see how a priority system would be vital in saving the lives of many, where the order of treating patients can help to determine if one lives or dies. </w:t>
      </w:r>
    </w:p>
    <w:p w14:paraId="4B6FDC3C" w14:textId="77777777" w:rsidR="003547A3" w:rsidRDefault="003547A3">
      <w:pPr>
        <w:jc w:val="both"/>
      </w:pPr>
    </w:p>
    <w:p w14:paraId="1D60BACC" w14:textId="77777777" w:rsidR="003547A3" w:rsidRDefault="00000000">
      <w:pPr>
        <w:widowControl w:val="0"/>
        <w:spacing w:line="240" w:lineRule="auto"/>
        <w:jc w:val="center"/>
      </w:pPr>
      <w:r>
        <w:rPr>
          <w:noProof/>
        </w:rPr>
        <w:drawing>
          <wp:inline distT="114300" distB="114300" distL="114300" distR="114300" wp14:anchorId="6125AAA5" wp14:editId="7D105DA5">
            <wp:extent cx="2724150" cy="1866900"/>
            <wp:effectExtent l="0" t="0" r="0" b="0"/>
            <wp:docPr id="6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724150" cy="1866900"/>
                    </a:xfrm>
                    <a:prstGeom prst="rect">
                      <a:avLst/>
                    </a:prstGeom>
                    <a:ln/>
                  </pic:spPr>
                </pic:pic>
              </a:graphicData>
            </a:graphic>
          </wp:inline>
        </w:drawing>
      </w:r>
    </w:p>
    <w:p w14:paraId="22EAE526" w14:textId="77777777" w:rsidR="003547A3" w:rsidRDefault="00000000">
      <w:pPr>
        <w:jc w:val="center"/>
        <w:rPr>
          <w:sz w:val="16"/>
          <w:szCs w:val="16"/>
        </w:rPr>
      </w:pPr>
      <w:r>
        <w:rPr>
          <w:sz w:val="16"/>
          <w:szCs w:val="16"/>
        </w:rPr>
        <w:t>Fig 7. Logistic Regression model including hierarchical clusters</w:t>
      </w:r>
    </w:p>
    <w:p w14:paraId="2865AFC2" w14:textId="77777777" w:rsidR="003547A3" w:rsidRDefault="003547A3">
      <w:pPr>
        <w:widowControl w:val="0"/>
        <w:spacing w:line="240" w:lineRule="auto"/>
      </w:pPr>
    </w:p>
    <w:p w14:paraId="60146DDB" w14:textId="77777777" w:rsidR="003547A3" w:rsidRDefault="003547A3">
      <w:pPr>
        <w:jc w:val="both"/>
      </w:pPr>
    </w:p>
    <w:p w14:paraId="0AC7563C" w14:textId="77777777" w:rsidR="003547A3" w:rsidRDefault="00000000" w:rsidP="00DC3DE2">
      <w:pPr>
        <w:widowControl w:val="0"/>
        <w:jc w:val="both"/>
      </w:pPr>
      <w:r>
        <w:t xml:space="preserve">Although the raw number of 57.53% (Fig 7) may seem to be low, we have to factor in that these are multi-class predictions, which are harder to predict and would naturally achieve lower predictive accuracies as compared to binary predictions. </w:t>
      </w:r>
    </w:p>
    <w:p w14:paraId="1C43EFF3" w14:textId="77777777" w:rsidR="003547A3" w:rsidRDefault="003547A3" w:rsidP="00DC3DE2">
      <w:pPr>
        <w:widowControl w:val="0"/>
        <w:jc w:val="both"/>
      </w:pPr>
    </w:p>
    <w:p w14:paraId="755900EF" w14:textId="77777777" w:rsidR="003547A3" w:rsidRDefault="00000000" w:rsidP="00DC3DE2">
      <w:pPr>
        <w:widowControl w:val="0"/>
        <w:jc w:val="both"/>
        <w:rPr>
          <w:strike/>
        </w:rPr>
      </w:pPr>
      <w:r>
        <w:t>Additionally, we need to take into account the fact that the model is attempting to predict heart disease stages using suboptimal data. These data are typically considered insufficient in standard diagnostic procedures in the medical literature. For example, tests such as</w:t>
      </w:r>
      <w:r>
        <w:rPr>
          <w:rFonts w:ascii="Nunito" w:eastAsia="Nunito" w:hAnsi="Nunito" w:cs="Nunito"/>
          <w:color w:val="182A33"/>
          <w:shd w:val="clear" w:color="auto" w:fill="FAFAFA"/>
        </w:rPr>
        <w:t xml:space="preserve"> </w:t>
      </w:r>
      <w:r>
        <w:t>CT coronary angiography,</w:t>
      </w:r>
      <w:r>
        <w:rPr>
          <w:rFonts w:ascii="Nunito" w:eastAsia="Nunito" w:hAnsi="Nunito" w:cs="Nunito"/>
          <w:color w:val="182A33"/>
          <w:shd w:val="clear" w:color="auto" w:fill="FAFAFA"/>
        </w:rPr>
        <w:t xml:space="preserve"> </w:t>
      </w:r>
      <w:r>
        <w:t xml:space="preserve">Coronary artery calcium score and Cardiac stress imaging can only be conducted in a specialist clinic (HealthHub, 2022). While the accuracy may not be optimal, the value that our models add is to provide a best guess at the severity of heart disease with data from non-invasive procedures. Therefore, we deem that our accuracies for multi-class prediction as acceptable. </w:t>
      </w:r>
    </w:p>
    <w:p w14:paraId="7285D1D9" w14:textId="77777777" w:rsidR="003547A3" w:rsidRDefault="003547A3" w:rsidP="00DC3DE2">
      <w:pPr>
        <w:widowControl w:val="0"/>
        <w:jc w:val="both"/>
      </w:pPr>
    </w:p>
    <w:p w14:paraId="12D069F2" w14:textId="77777777" w:rsidR="003547A3" w:rsidRDefault="00000000" w:rsidP="00DC3DE2">
      <w:pPr>
        <w:jc w:val="both"/>
      </w:pPr>
      <w:r>
        <w:t xml:space="preserve">Given that most GPs would have some form of information to make an informed decision, we should not be comparing our model to a purely random guess.  However, they would base their decision off their experience and intuition rather than a model. It is crucial to take note that the current models that are available in the industry right now do not provide any form of metric to aid the GPs in indicating a form of priority on their referrals, making ours the first of its kind. </w:t>
      </w:r>
    </w:p>
    <w:p w14:paraId="607D22FB" w14:textId="77777777" w:rsidR="003547A3" w:rsidRDefault="003547A3">
      <w:pPr>
        <w:jc w:val="both"/>
      </w:pPr>
    </w:p>
    <w:p w14:paraId="3BB3EE9F" w14:textId="77777777" w:rsidR="003547A3" w:rsidRDefault="00000000">
      <w:pPr>
        <w:pStyle w:val="Heading2"/>
        <w:jc w:val="both"/>
        <w:rPr>
          <w:color w:val="0000FF"/>
        </w:rPr>
      </w:pPr>
      <w:bookmarkStart w:id="29" w:name="_gpl2y91tsvec" w:colFirst="0" w:colLast="0"/>
      <w:bookmarkEnd w:id="29"/>
      <w:r>
        <w:lastRenderedPageBreak/>
        <w:t>Areas of Improvement</w:t>
      </w:r>
    </w:p>
    <w:p w14:paraId="00D611C6" w14:textId="77777777" w:rsidR="003547A3" w:rsidRDefault="00000000">
      <w:pPr>
        <w:jc w:val="both"/>
      </w:pPr>
      <w:r>
        <w:t xml:space="preserve">One limitation of our models is their false negative rate, which is the rate at which patients that are at immediate risk of developing heart disease are instead classified as not having immediate risk. Our best model which is the CART model has a false negative rate of 10.4%. However, this is due to the inherent limitations in this project, such as the lack of enough relevant data as well as our lack of domain expertise. </w:t>
      </w:r>
    </w:p>
    <w:p w14:paraId="2F747B66" w14:textId="77777777" w:rsidR="003547A3" w:rsidRDefault="003547A3">
      <w:pPr>
        <w:jc w:val="both"/>
      </w:pPr>
    </w:p>
    <w:p w14:paraId="22AEC0D0" w14:textId="77777777" w:rsidR="003547A3" w:rsidRDefault="00000000">
      <w:pPr>
        <w:jc w:val="both"/>
      </w:pPr>
      <w:r>
        <w:t xml:space="preserve">We can further improve our methodology by collecting and training our models on local data. This would ensure that our model captures local patterns thus increasing the accuracy for the actual population that it is serving. We can also explore variables that are outside the original dataset. This may include other medical data such as personal medical history and family history, or can even include alternative data such as smoking and drinking patterns and exercise frequency. In general, the more independent variables with explanatory power, the higher the accuracy of the model. </w:t>
      </w:r>
    </w:p>
    <w:p w14:paraId="2527B8DA" w14:textId="77777777" w:rsidR="003547A3" w:rsidRDefault="003547A3">
      <w:pPr>
        <w:jc w:val="both"/>
      </w:pPr>
    </w:p>
    <w:p w14:paraId="7FEB57C0" w14:textId="77777777" w:rsidR="003547A3" w:rsidRDefault="00000000">
      <w:pPr>
        <w:jc w:val="both"/>
      </w:pPr>
      <w:r>
        <w:t>Finally, we can explore machine learning models beyond logistic regression and CART. By using more sophisticated models such as SVM, Naive Bayes, LightGBM and Random Forest algorithms, we can potentially capture non-linear relationships in the data and achieve a higher accuracy (Karthick et al., 2022). However, we need to take into account the increased model complexity and thus the lower model transparency and explainability as we use more sophisticated models for our predictions.</w:t>
      </w:r>
    </w:p>
    <w:p w14:paraId="02924D10" w14:textId="77777777" w:rsidR="003547A3" w:rsidRDefault="003547A3">
      <w:pPr>
        <w:jc w:val="both"/>
      </w:pPr>
    </w:p>
    <w:p w14:paraId="41A314B0" w14:textId="77777777" w:rsidR="003547A3" w:rsidRDefault="00000000">
      <w:pPr>
        <w:jc w:val="both"/>
      </w:pPr>
      <w:r>
        <w:t xml:space="preserve">With access to the right resources, we believe that the models can be improved to be significantly more accurate, with much more nuanced predictions than the stage of heart disease, allowing for even more detailed analysis of a patient's health and tailored healthcare to suit their needs. </w:t>
      </w:r>
    </w:p>
    <w:p w14:paraId="17173B30" w14:textId="31F32B5B" w:rsidR="00D80393" w:rsidRDefault="00D80393">
      <w:pPr>
        <w:pStyle w:val="Heading1"/>
        <w:jc w:val="both"/>
        <w:rPr>
          <w:sz w:val="20"/>
          <w:szCs w:val="20"/>
        </w:rPr>
      </w:pPr>
      <w:bookmarkStart w:id="30" w:name="_t04i3gucqhe4" w:colFirst="0" w:colLast="0"/>
      <w:bookmarkEnd w:id="30"/>
    </w:p>
    <w:p w14:paraId="58D30DBC" w14:textId="33C2D0AC" w:rsidR="00D80393" w:rsidRDefault="00D80393" w:rsidP="00D80393"/>
    <w:p w14:paraId="53CC1520" w14:textId="77777777" w:rsidR="00D80393" w:rsidRPr="00D80393" w:rsidRDefault="00D80393" w:rsidP="00D80393"/>
    <w:p w14:paraId="285D6E6C" w14:textId="52DA2DAE" w:rsidR="003547A3" w:rsidRDefault="00000000">
      <w:pPr>
        <w:pStyle w:val="Heading1"/>
        <w:jc w:val="both"/>
      </w:pPr>
      <w:r>
        <w:lastRenderedPageBreak/>
        <w:t>Recommended Implementation</w:t>
      </w:r>
    </w:p>
    <w:p w14:paraId="2361DE7B" w14:textId="77777777" w:rsidR="003547A3" w:rsidRDefault="00000000">
      <w:pPr>
        <w:pStyle w:val="Heading2"/>
      </w:pPr>
      <w:bookmarkStart w:id="31" w:name="_s22ba8am3gfo" w:colFirst="0" w:colLast="0"/>
      <w:bookmarkEnd w:id="31"/>
      <w:r>
        <w:t>Referral Process</w:t>
      </w:r>
    </w:p>
    <w:p w14:paraId="7CA0E5D4" w14:textId="77777777" w:rsidR="003547A3" w:rsidRDefault="00000000">
      <w:pPr>
        <w:jc w:val="center"/>
      </w:pPr>
      <w:r>
        <w:rPr>
          <w:noProof/>
        </w:rPr>
        <mc:AlternateContent>
          <mc:Choice Requires="wpg">
            <w:drawing>
              <wp:inline distT="114300" distB="114300" distL="114300" distR="114300" wp14:anchorId="77E57DBF" wp14:editId="18CE69F6">
                <wp:extent cx="5800725" cy="1933575"/>
                <wp:effectExtent l="0" t="38100" r="0" b="28575"/>
                <wp:docPr id="8" name="Group 8"/>
                <wp:cNvGraphicFramePr/>
                <a:graphic xmlns:a="http://schemas.openxmlformats.org/drawingml/2006/main">
                  <a:graphicData uri="http://schemas.microsoft.com/office/word/2010/wordprocessingGroup">
                    <wpg:wgp>
                      <wpg:cNvGrpSpPr/>
                      <wpg:grpSpPr>
                        <a:xfrm>
                          <a:off x="0" y="0"/>
                          <a:ext cx="5800725" cy="1933575"/>
                          <a:chOff x="256825" y="1727950"/>
                          <a:chExt cx="10538481" cy="3561121"/>
                        </a:xfrm>
                      </wpg:grpSpPr>
                      <wps:wsp>
                        <wps:cNvPr id="10" name="Rectangle 10"/>
                        <wps:cNvSpPr/>
                        <wps:spPr>
                          <a:xfrm>
                            <a:off x="256825" y="2828225"/>
                            <a:ext cx="1564199" cy="1041181"/>
                          </a:xfrm>
                          <a:prstGeom prst="rect">
                            <a:avLst/>
                          </a:prstGeom>
                          <a:solidFill>
                            <a:srgbClr val="CFE2F3"/>
                          </a:solidFill>
                          <a:ln w="9525" cap="flat" cmpd="sng">
                            <a:solidFill>
                              <a:srgbClr val="000000"/>
                            </a:solidFill>
                            <a:prstDash val="solid"/>
                            <a:round/>
                            <a:headEnd type="none" w="sm" len="sm"/>
                            <a:tailEnd type="none" w="sm" len="sm"/>
                          </a:ln>
                        </wps:spPr>
                        <wps:txbx>
                          <w:txbxContent>
                            <w:p w14:paraId="0339F86A" w14:textId="77777777" w:rsidR="003547A3" w:rsidRPr="00DC3DE2" w:rsidRDefault="00000000">
                              <w:pPr>
                                <w:spacing w:line="240" w:lineRule="auto"/>
                                <w:textDirection w:val="btLr"/>
                                <w:rPr>
                                  <w:sz w:val="18"/>
                                  <w:szCs w:val="18"/>
                                </w:rPr>
                              </w:pPr>
                              <w:r w:rsidRPr="00DC3DE2">
                                <w:rPr>
                                  <w:color w:val="000000"/>
                                  <w:sz w:val="18"/>
                                  <w:szCs w:val="18"/>
                                </w:rPr>
                                <w:t>Patient visits GP</w:t>
                              </w:r>
                            </w:p>
                          </w:txbxContent>
                        </wps:txbx>
                        <wps:bodyPr spcFirstLastPara="1" wrap="square" lIns="91425" tIns="91425" rIns="91425" bIns="91425" anchor="ctr" anchorCtr="0">
                          <a:noAutofit/>
                        </wps:bodyPr>
                      </wps:wsp>
                      <wps:wsp>
                        <wps:cNvPr id="11" name="Straight Arrow Connector 11"/>
                        <wps:cNvCnPr/>
                        <wps:spPr>
                          <a:xfrm>
                            <a:off x="1821025" y="3151575"/>
                            <a:ext cx="515100" cy="0"/>
                          </a:xfrm>
                          <a:prstGeom prst="straightConnector1">
                            <a:avLst/>
                          </a:prstGeom>
                          <a:noFill/>
                          <a:ln w="9525" cap="flat" cmpd="sng">
                            <a:solidFill>
                              <a:srgbClr val="000000"/>
                            </a:solidFill>
                            <a:prstDash val="solid"/>
                            <a:round/>
                            <a:headEnd type="none" w="med" len="med"/>
                            <a:tailEnd type="triangle" w="med" len="med"/>
                          </a:ln>
                        </wps:spPr>
                        <wps:bodyPr/>
                      </wps:wsp>
                      <wps:wsp>
                        <wps:cNvPr id="12" name="Rectangle 12"/>
                        <wps:cNvSpPr/>
                        <wps:spPr>
                          <a:xfrm>
                            <a:off x="2335923" y="2818773"/>
                            <a:ext cx="1564199" cy="1031816"/>
                          </a:xfrm>
                          <a:prstGeom prst="rect">
                            <a:avLst/>
                          </a:prstGeom>
                          <a:solidFill>
                            <a:srgbClr val="CFE2F3"/>
                          </a:solidFill>
                          <a:ln w="9525" cap="flat" cmpd="sng">
                            <a:solidFill>
                              <a:srgbClr val="000000"/>
                            </a:solidFill>
                            <a:prstDash val="solid"/>
                            <a:round/>
                            <a:headEnd type="none" w="sm" len="sm"/>
                            <a:tailEnd type="none" w="sm" len="sm"/>
                          </a:ln>
                        </wps:spPr>
                        <wps:txbx>
                          <w:txbxContent>
                            <w:p w14:paraId="0FD86804" w14:textId="77777777" w:rsidR="003547A3" w:rsidRPr="00DC3DE2" w:rsidRDefault="00000000">
                              <w:pPr>
                                <w:spacing w:line="240" w:lineRule="auto"/>
                                <w:jc w:val="center"/>
                                <w:textDirection w:val="btLr"/>
                                <w:rPr>
                                  <w:sz w:val="16"/>
                                  <w:szCs w:val="16"/>
                                </w:rPr>
                              </w:pPr>
                              <w:r w:rsidRPr="00DC3DE2">
                                <w:rPr>
                                  <w:color w:val="000000"/>
                                  <w:sz w:val="16"/>
                                  <w:szCs w:val="16"/>
                                </w:rPr>
                                <w:t>Framingham Risk Score is calculated</w:t>
                              </w:r>
                            </w:p>
                          </w:txbxContent>
                        </wps:txbx>
                        <wps:bodyPr spcFirstLastPara="1" wrap="square" lIns="91425" tIns="91425" rIns="91425" bIns="91425" anchor="ctr" anchorCtr="0">
                          <a:noAutofit/>
                        </wps:bodyPr>
                      </wps:wsp>
                      <wps:wsp>
                        <wps:cNvPr id="13" name="Straight Arrow Connector 13"/>
                        <wps:cNvCnPr/>
                        <wps:spPr>
                          <a:xfrm rot="10800000" flipH="1">
                            <a:off x="3900300" y="3148575"/>
                            <a:ext cx="476100" cy="3000"/>
                          </a:xfrm>
                          <a:prstGeom prst="straightConnector1">
                            <a:avLst/>
                          </a:prstGeom>
                          <a:noFill/>
                          <a:ln w="9525" cap="flat" cmpd="sng">
                            <a:solidFill>
                              <a:srgbClr val="000000"/>
                            </a:solidFill>
                            <a:prstDash val="solid"/>
                            <a:round/>
                            <a:headEnd type="none" w="med" len="med"/>
                            <a:tailEnd type="triangle" w="med" len="med"/>
                          </a:ln>
                        </wps:spPr>
                        <wps:bodyPr/>
                      </wps:wsp>
                      <wps:wsp>
                        <wps:cNvPr id="14" name="Text Box 14"/>
                        <wps:cNvSpPr txBox="1"/>
                        <wps:spPr>
                          <a:xfrm>
                            <a:off x="3507664" y="1727968"/>
                            <a:ext cx="1330540" cy="1439597"/>
                          </a:xfrm>
                          <a:prstGeom prst="rect">
                            <a:avLst/>
                          </a:prstGeom>
                          <a:noFill/>
                          <a:ln>
                            <a:noFill/>
                          </a:ln>
                        </wps:spPr>
                        <wps:txbx>
                          <w:txbxContent>
                            <w:p w14:paraId="387A038D" w14:textId="77777777" w:rsidR="003547A3" w:rsidRDefault="00000000">
                              <w:pPr>
                                <w:spacing w:line="240" w:lineRule="auto"/>
                                <w:jc w:val="center"/>
                                <w:textDirection w:val="btLr"/>
                              </w:pPr>
                              <w:r>
                                <w:rPr>
                                  <w:color w:val="000000"/>
                                  <w:sz w:val="20"/>
                                </w:rPr>
                                <w:t>If Score exceeds threshold</w:t>
                              </w:r>
                            </w:p>
                            <w:p w14:paraId="3BE71BA7" w14:textId="77777777" w:rsidR="003547A3" w:rsidRDefault="003547A3">
                              <w:pPr>
                                <w:spacing w:line="240" w:lineRule="auto"/>
                                <w:jc w:val="center"/>
                                <w:textDirection w:val="btLr"/>
                              </w:pPr>
                            </w:p>
                          </w:txbxContent>
                        </wps:txbx>
                        <wps:bodyPr spcFirstLastPara="1" wrap="square" lIns="91425" tIns="91425" rIns="91425" bIns="91425" anchor="t" anchorCtr="0">
                          <a:noAutofit/>
                        </wps:bodyPr>
                      </wps:wsp>
                      <wps:wsp>
                        <wps:cNvPr id="15" name="Rectangle 15"/>
                        <wps:cNvSpPr/>
                        <wps:spPr>
                          <a:xfrm>
                            <a:off x="4376358" y="2803693"/>
                            <a:ext cx="1564199" cy="1046831"/>
                          </a:xfrm>
                          <a:prstGeom prst="rect">
                            <a:avLst/>
                          </a:prstGeom>
                          <a:solidFill>
                            <a:srgbClr val="CFE2F3"/>
                          </a:solidFill>
                          <a:ln w="9525" cap="flat" cmpd="sng">
                            <a:solidFill>
                              <a:srgbClr val="000000"/>
                            </a:solidFill>
                            <a:prstDash val="solid"/>
                            <a:round/>
                            <a:headEnd type="none" w="sm" len="sm"/>
                            <a:tailEnd type="none" w="sm" len="sm"/>
                          </a:ln>
                        </wps:spPr>
                        <wps:txbx>
                          <w:txbxContent>
                            <w:p w14:paraId="63BC7D70" w14:textId="77777777" w:rsidR="003547A3" w:rsidRPr="00DC3DE2" w:rsidRDefault="00000000">
                              <w:pPr>
                                <w:spacing w:line="240" w:lineRule="auto"/>
                                <w:jc w:val="center"/>
                                <w:textDirection w:val="btLr"/>
                                <w:rPr>
                                  <w:sz w:val="16"/>
                                  <w:szCs w:val="16"/>
                                </w:rPr>
                              </w:pPr>
                              <w:r w:rsidRPr="00DC3DE2">
                                <w:rPr>
                                  <w:color w:val="000000"/>
                                  <w:sz w:val="16"/>
                                  <w:szCs w:val="16"/>
                                </w:rPr>
                                <w:t>Immediate risk is predicted</w:t>
                              </w:r>
                            </w:p>
                          </w:txbxContent>
                        </wps:txbx>
                        <wps:bodyPr spcFirstLastPara="1" wrap="square" lIns="91425" tIns="91425" rIns="91425" bIns="91425" anchor="ctr" anchorCtr="0">
                          <a:noAutofit/>
                        </wps:bodyPr>
                      </wps:wsp>
                      <wps:wsp>
                        <wps:cNvPr id="16" name="Straight Arrow Connector 16"/>
                        <wps:cNvCnPr/>
                        <wps:spPr>
                          <a:xfrm>
                            <a:off x="5940675" y="3148575"/>
                            <a:ext cx="565500" cy="3000"/>
                          </a:xfrm>
                          <a:prstGeom prst="straightConnector1">
                            <a:avLst/>
                          </a:prstGeom>
                          <a:noFill/>
                          <a:ln w="9525" cap="flat" cmpd="sng">
                            <a:solidFill>
                              <a:srgbClr val="000000"/>
                            </a:solidFill>
                            <a:prstDash val="solid"/>
                            <a:round/>
                            <a:headEnd type="none" w="med" len="med"/>
                            <a:tailEnd type="triangle" w="med" len="med"/>
                          </a:ln>
                        </wps:spPr>
                        <wps:bodyPr/>
                      </wps:wsp>
                      <wps:wsp>
                        <wps:cNvPr id="21" name="Rectangle 21"/>
                        <wps:cNvSpPr/>
                        <wps:spPr>
                          <a:xfrm>
                            <a:off x="6505949" y="2806724"/>
                            <a:ext cx="1564199" cy="1043864"/>
                          </a:xfrm>
                          <a:prstGeom prst="rect">
                            <a:avLst/>
                          </a:prstGeom>
                          <a:solidFill>
                            <a:srgbClr val="CFE2F3"/>
                          </a:solidFill>
                          <a:ln w="9525" cap="flat" cmpd="sng">
                            <a:solidFill>
                              <a:srgbClr val="000000"/>
                            </a:solidFill>
                            <a:prstDash val="solid"/>
                            <a:round/>
                            <a:headEnd type="none" w="sm" len="sm"/>
                            <a:tailEnd type="none" w="sm" len="sm"/>
                          </a:ln>
                        </wps:spPr>
                        <wps:txbx>
                          <w:txbxContent>
                            <w:p w14:paraId="1AAA2CFF" w14:textId="77777777" w:rsidR="003547A3" w:rsidRPr="00DC3DE2" w:rsidRDefault="00000000">
                              <w:pPr>
                                <w:spacing w:line="240" w:lineRule="auto"/>
                                <w:jc w:val="center"/>
                                <w:textDirection w:val="btLr"/>
                                <w:rPr>
                                  <w:sz w:val="16"/>
                                  <w:szCs w:val="16"/>
                                </w:rPr>
                              </w:pPr>
                              <w:r w:rsidRPr="00DC3DE2">
                                <w:rPr>
                                  <w:color w:val="000000"/>
                                  <w:sz w:val="16"/>
                                  <w:szCs w:val="16"/>
                                </w:rPr>
                                <w:t>Referral to NHCS</w:t>
                              </w:r>
                            </w:p>
                          </w:txbxContent>
                        </wps:txbx>
                        <wps:bodyPr spcFirstLastPara="1" wrap="square" lIns="91425" tIns="91425" rIns="91425" bIns="91425" anchor="ctr" anchorCtr="0">
                          <a:noAutofit/>
                        </wps:bodyPr>
                      </wps:wsp>
                      <wps:wsp>
                        <wps:cNvPr id="22" name="Rectangle 22"/>
                        <wps:cNvSpPr/>
                        <wps:spPr>
                          <a:xfrm>
                            <a:off x="6008239" y="3999021"/>
                            <a:ext cx="1564199" cy="129005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0C0DF93" w14:textId="77777777" w:rsidR="003547A3" w:rsidRPr="00DC3DE2" w:rsidRDefault="00000000">
                              <w:pPr>
                                <w:spacing w:line="240" w:lineRule="auto"/>
                                <w:jc w:val="center"/>
                                <w:textDirection w:val="btLr"/>
                                <w:rPr>
                                  <w:sz w:val="16"/>
                                  <w:szCs w:val="16"/>
                                </w:rPr>
                              </w:pPr>
                              <w:r w:rsidRPr="00DC3DE2">
                                <w:rPr>
                                  <w:color w:val="000000"/>
                                  <w:sz w:val="16"/>
                                  <w:szCs w:val="16"/>
                                </w:rPr>
                                <w:t>Other preventive care measures</w:t>
                              </w:r>
                            </w:p>
                          </w:txbxContent>
                        </wps:txbx>
                        <wps:bodyPr spcFirstLastPara="1" wrap="square" lIns="91425" tIns="91425" rIns="91425" bIns="91425" anchor="ctr" anchorCtr="0">
                          <a:noAutofit/>
                        </wps:bodyPr>
                      </wps:wsp>
                      <wps:wsp>
                        <wps:cNvPr id="23" name="Straight Arrow Connector 23"/>
                        <wps:cNvCnPr/>
                        <wps:spPr>
                          <a:xfrm>
                            <a:off x="5158320" y="3850462"/>
                            <a:ext cx="850294" cy="493685"/>
                          </a:xfrm>
                          <a:prstGeom prst="straightConnector1">
                            <a:avLst/>
                          </a:prstGeom>
                          <a:noFill/>
                          <a:ln w="9525" cap="flat" cmpd="sng">
                            <a:solidFill>
                              <a:srgbClr val="000000"/>
                            </a:solidFill>
                            <a:prstDash val="solid"/>
                            <a:round/>
                            <a:headEnd type="none" w="med" len="med"/>
                            <a:tailEnd type="triangle" w="med" len="med"/>
                          </a:ln>
                        </wps:spPr>
                        <wps:bodyPr/>
                      </wps:wsp>
                      <wps:wsp>
                        <wps:cNvPr id="29" name="Text Box 29"/>
                        <wps:cNvSpPr txBox="1"/>
                        <wps:spPr>
                          <a:xfrm>
                            <a:off x="5712302" y="1785889"/>
                            <a:ext cx="1518623" cy="1143714"/>
                          </a:xfrm>
                          <a:prstGeom prst="rect">
                            <a:avLst/>
                          </a:prstGeom>
                          <a:noFill/>
                          <a:ln>
                            <a:noFill/>
                          </a:ln>
                        </wps:spPr>
                        <wps:txbx>
                          <w:txbxContent>
                            <w:p w14:paraId="779D869B" w14:textId="77777777" w:rsidR="003547A3" w:rsidRDefault="00000000">
                              <w:pPr>
                                <w:spacing w:line="240" w:lineRule="auto"/>
                                <w:textDirection w:val="btLr"/>
                              </w:pPr>
                              <w:r>
                                <w:rPr>
                                  <w:color w:val="000000"/>
                                  <w:sz w:val="20"/>
                                </w:rPr>
                                <w:t>High immediate risk</w:t>
                              </w:r>
                            </w:p>
                          </w:txbxContent>
                        </wps:txbx>
                        <wps:bodyPr spcFirstLastPara="1" wrap="square" lIns="91425" tIns="91425" rIns="91425" bIns="91425" anchor="t" anchorCtr="0">
                          <a:noAutofit/>
                        </wps:bodyPr>
                      </wps:wsp>
                      <wps:wsp>
                        <wps:cNvPr id="30" name="Text Box 30"/>
                        <wps:cNvSpPr txBox="1"/>
                        <wps:spPr>
                          <a:xfrm>
                            <a:off x="4585056" y="3849655"/>
                            <a:ext cx="1539378" cy="1143714"/>
                          </a:xfrm>
                          <a:prstGeom prst="rect">
                            <a:avLst/>
                          </a:prstGeom>
                          <a:noFill/>
                          <a:ln>
                            <a:noFill/>
                          </a:ln>
                        </wps:spPr>
                        <wps:txbx>
                          <w:txbxContent>
                            <w:p w14:paraId="07BB6457" w14:textId="77777777" w:rsidR="003547A3" w:rsidRDefault="00000000">
                              <w:pPr>
                                <w:spacing w:line="240" w:lineRule="auto"/>
                                <w:textDirection w:val="btLr"/>
                              </w:pPr>
                              <w:r>
                                <w:rPr>
                                  <w:color w:val="000000"/>
                                  <w:sz w:val="20"/>
                                </w:rPr>
                                <w:t>Low immediate risk</w:t>
                              </w:r>
                            </w:p>
                          </w:txbxContent>
                        </wps:txbx>
                        <wps:bodyPr spcFirstLastPara="1" wrap="square" lIns="91425" tIns="91425" rIns="91425" bIns="91425" anchor="t" anchorCtr="0">
                          <a:noAutofit/>
                        </wps:bodyPr>
                      </wps:wsp>
                      <wps:wsp>
                        <wps:cNvPr id="31" name="Straight Arrow Connector 31"/>
                        <wps:cNvCnPr/>
                        <wps:spPr>
                          <a:xfrm rot="10800000" flipH="1">
                            <a:off x="8070325" y="1973475"/>
                            <a:ext cx="565500" cy="1178100"/>
                          </a:xfrm>
                          <a:prstGeom prst="straightConnector1">
                            <a:avLst/>
                          </a:prstGeom>
                          <a:noFill/>
                          <a:ln w="9525" cap="flat" cmpd="sng">
                            <a:solidFill>
                              <a:srgbClr val="000000"/>
                            </a:solidFill>
                            <a:prstDash val="solid"/>
                            <a:round/>
                            <a:headEnd type="none" w="med" len="med"/>
                            <a:tailEnd type="none" w="med" len="med"/>
                          </a:ln>
                        </wps:spPr>
                        <wps:bodyPr/>
                      </wps:wsp>
                      <wps:wsp>
                        <wps:cNvPr id="32" name="Rectangle 32"/>
                        <wps:cNvSpPr/>
                        <wps:spPr>
                          <a:xfrm>
                            <a:off x="8635774" y="1727950"/>
                            <a:ext cx="1047300" cy="631529"/>
                          </a:xfrm>
                          <a:prstGeom prst="rect">
                            <a:avLst/>
                          </a:prstGeom>
                          <a:solidFill>
                            <a:srgbClr val="FF0000"/>
                          </a:solidFill>
                          <a:ln w="9525" cap="flat" cmpd="sng">
                            <a:solidFill>
                              <a:srgbClr val="000000"/>
                            </a:solidFill>
                            <a:prstDash val="solid"/>
                            <a:round/>
                            <a:headEnd type="none" w="sm" len="sm"/>
                            <a:tailEnd type="none" w="sm" len="sm"/>
                          </a:ln>
                        </wps:spPr>
                        <wps:txbx>
                          <w:txbxContent>
                            <w:p w14:paraId="4B1433D2" w14:textId="77777777" w:rsidR="003547A3" w:rsidRPr="00DC3DE2" w:rsidRDefault="00000000">
                              <w:pPr>
                                <w:spacing w:line="240" w:lineRule="auto"/>
                                <w:jc w:val="center"/>
                                <w:textDirection w:val="btLr"/>
                                <w:rPr>
                                  <w:sz w:val="16"/>
                                  <w:szCs w:val="16"/>
                                </w:rPr>
                              </w:pPr>
                              <w:r w:rsidRPr="00DC3DE2">
                                <w:rPr>
                                  <w:color w:val="000000"/>
                                  <w:sz w:val="16"/>
                                  <w:szCs w:val="16"/>
                                </w:rPr>
                                <w:t>Stage 4</w:t>
                              </w:r>
                            </w:p>
                          </w:txbxContent>
                        </wps:txbx>
                        <wps:bodyPr spcFirstLastPara="1" wrap="square" lIns="91425" tIns="91425" rIns="91425" bIns="91425" anchor="ctr" anchorCtr="0">
                          <a:noAutofit/>
                        </wps:bodyPr>
                      </wps:wsp>
                      <wps:wsp>
                        <wps:cNvPr id="33" name="Straight Arrow Connector 33"/>
                        <wps:cNvCnPr/>
                        <wps:spPr>
                          <a:xfrm rot="10800000" flipH="1">
                            <a:off x="8070325" y="2766075"/>
                            <a:ext cx="565500" cy="385500"/>
                          </a:xfrm>
                          <a:prstGeom prst="straightConnector1">
                            <a:avLst/>
                          </a:prstGeom>
                          <a:noFill/>
                          <a:ln w="9525" cap="flat" cmpd="sng">
                            <a:solidFill>
                              <a:srgbClr val="000000"/>
                            </a:solidFill>
                            <a:prstDash val="solid"/>
                            <a:round/>
                            <a:headEnd type="none" w="med" len="med"/>
                            <a:tailEnd type="none" w="med" len="med"/>
                          </a:ln>
                        </wps:spPr>
                        <wps:bodyPr/>
                      </wps:wsp>
                      <wps:wsp>
                        <wps:cNvPr id="34" name="Rectangle 34"/>
                        <wps:cNvSpPr/>
                        <wps:spPr>
                          <a:xfrm>
                            <a:off x="8635774" y="2520398"/>
                            <a:ext cx="1047300" cy="575863"/>
                          </a:xfrm>
                          <a:prstGeom prst="rect">
                            <a:avLst/>
                          </a:prstGeom>
                          <a:solidFill>
                            <a:srgbClr val="FF9900"/>
                          </a:solidFill>
                          <a:ln w="9525" cap="flat" cmpd="sng">
                            <a:solidFill>
                              <a:srgbClr val="000000"/>
                            </a:solidFill>
                            <a:prstDash val="solid"/>
                            <a:round/>
                            <a:headEnd type="none" w="sm" len="sm"/>
                            <a:tailEnd type="none" w="sm" len="sm"/>
                          </a:ln>
                        </wps:spPr>
                        <wps:txbx>
                          <w:txbxContent>
                            <w:p w14:paraId="772860AD" w14:textId="77777777" w:rsidR="003547A3" w:rsidRPr="00DC3DE2" w:rsidRDefault="00000000">
                              <w:pPr>
                                <w:spacing w:line="240" w:lineRule="auto"/>
                                <w:jc w:val="center"/>
                                <w:textDirection w:val="btLr"/>
                                <w:rPr>
                                  <w:sz w:val="16"/>
                                  <w:szCs w:val="16"/>
                                </w:rPr>
                              </w:pPr>
                              <w:r w:rsidRPr="00DC3DE2">
                                <w:rPr>
                                  <w:color w:val="000000"/>
                                  <w:sz w:val="16"/>
                                  <w:szCs w:val="16"/>
                                </w:rPr>
                                <w:t>Stage 3</w:t>
                              </w:r>
                            </w:p>
                          </w:txbxContent>
                        </wps:txbx>
                        <wps:bodyPr spcFirstLastPara="1" wrap="square" lIns="91425" tIns="91425" rIns="91425" bIns="91425" anchor="ctr" anchorCtr="0">
                          <a:noAutofit/>
                        </wps:bodyPr>
                      </wps:wsp>
                      <wps:wsp>
                        <wps:cNvPr id="35" name="Straight Arrow Connector 35"/>
                        <wps:cNvCnPr/>
                        <wps:spPr>
                          <a:xfrm>
                            <a:off x="8070325" y="3151575"/>
                            <a:ext cx="565500" cy="406800"/>
                          </a:xfrm>
                          <a:prstGeom prst="straightConnector1">
                            <a:avLst/>
                          </a:prstGeom>
                          <a:noFill/>
                          <a:ln w="9525" cap="flat" cmpd="sng">
                            <a:solidFill>
                              <a:srgbClr val="000000"/>
                            </a:solidFill>
                            <a:prstDash val="solid"/>
                            <a:round/>
                            <a:headEnd type="none" w="med" len="med"/>
                            <a:tailEnd type="none" w="med" len="med"/>
                          </a:ln>
                        </wps:spPr>
                        <wps:bodyPr/>
                      </wps:wsp>
                      <wps:wsp>
                        <wps:cNvPr id="36" name="Rectangle 36"/>
                        <wps:cNvSpPr/>
                        <wps:spPr>
                          <a:xfrm>
                            <a:off x="8635774" y="3312839"/>
                            <a:ext cx="1047300" cy="625462"/>
                          </a:xfrm>
                          <a:prstGeom prst="rect">
                            <a:avLst/>
                          </a:prstGeom>
                          <a:solidFill>
                            <a:srgbClr val="FFFF00"/>
                          </a:solidFill>
                          <a:ln w="9525" cap="flat" cmpd="sng">
                            <a:solidFill>
                              <a:srgbClr val="000000"/>
                            </a:solidFill>
                            <a:prstDash val="solid"/>
                            <a:round/>
                            <a:headEnd type="none" w="sm" len="sm"/>
                            <a:tailEnd type="none" w="sm" len="sm"/>
                          </a:ln>
                        </wps:spPr>
                        <wps:txbx>
                          <w:txbxContent>
                            <w:p w14:paraId="3AEED4C0" w14:textId="77777777" w:rsidR="003547A3" w:rsidRPr="00DC3DE2" w:rsidRDefault="00000000">
                              <w:pPr>
                                <w:spacing w:line="240" w:lineRule="auto"/>
                                <w:jc w:val="center"/>
                                <w:textDirection w:val="btLr"/>
                                <w:rPr>
                                  <w:sz w:val="16"/>
                                  <w:szCs w:val="16"/>
                                </w:rPr>
                              </w:pPr>
                              <w:r w:rsidRPr="00DC3DE2">
                                <w:rPr>
                                  <w:color w:val="000000"/>
                                  <w:sz w:val="16"/>
                                  <w:szCs w:val="16"/>
                                </w:rPr>
                                <w:t>Stage 2</w:t>
                              </w:r>
                            </w:p>
                          </w:txbxContent>
                        </wps:txbx>
                        <wps:bodyPr spcFirstLastPara="1" wrap="square" lIns="91425" tIns="91425" rIns="91425" bIns="91425" anchor="ctr" anchorCtr="0">
                          <a:noAutofit/>
                        </wps:bodyPr>
                      </wps:wsp>
                      <wps:wsp>
                        <wps:cNvPr id="37" name="Straight Arrow Connector 37"/>
                        <wps:cNvCnPr/>
                        <wps:spPr>
                          <a:xfrm>
                            <a:off x="8070325" y="3151575"/>
                            <a:ext cx="565500" cy="1199400"/>
                          </a:xfrm>
                          <a:prstGeom prst="straightConnector1">
                            <a:avLst/>
                          </a:prstGeom>
                          <a:noFill/>
                          <a:ln w="9525" cap="flat" cmpd="sng">
                            <a:solidFill>
                              <a:srgbClr val="000000"/>
                            </a:solidFill>
                            <a:prstDash val="solid"/>
                            <a:round/>
                            <a:headEnd type="none" w="med" len="med"/>
                            <a:tailEnd type="none" w="med" len="med"/>
                          </a:ln>
                        </wps:spPr>
                        <wps:bodyPr/>
                      </wps:wsp>
                      <wps:wsp>
                        <wps:cNvPr id="38" name="Rectangle 38"/>
                        <wps:cNvSpPr/>
                        <wps:spPr>
                          <a:xfrm>
                            <a:off x="8635774" y="4105298"/>
                            <a:ext cx="1047300" cy="727669"/>
                          </a:xfrm>
                          <a:prstGeom prst="rect">
                            <a:avLst/>
                          </a:prstGeom>
                          <a:solidFill>
                            <a:srgbClr val="00FF00"/>
                          </a:solidFill>
                          <a:ln w="9525" cap="flat" cmpd="sng">
                            <a:solidFill>
                              <a:srgbClr val="000000"/>
                            </a:solidFill>
                            <a:prstDash val="solid"/>
                            <a:round/>
                            <a:headEnd type="none" w="sm" len="sm"/>
                            <a:tailEnd type="none" w="sm" len="sm"/>
                          </a:ln>
                        </wps:spPr>
                        <wps:txbx>
                          <w:txbxContent>
                            <w:p w14:paraId="680D6A3F" w14:textId="77777777" w:rsidR="003547A3" w:rsidRPr="00DC3DE2" w:rsidRDefault="00000000">
                              <w:pPr>
                                <w:spacing w:line="240" w:lineRule="auto"/>
                                <w:jc w:val="center"/>
                                <w:textDirection w:val="btLr"/>
                                <w:rPr>
                                  <w:sz w:val="16"/>
                                  <w:szCs w:val="16"/>
                                </w:rPr>
                              </w:pPr>
                              <w:r w:rsidRPr="00DC3DE2">
                                <w:rPr>
                                  <w:color w:val="000000"/>
                                  <w:sz w:val="16"/>
                                  <w:szCs w:val="16"/>
                                </w:rPr>
                                <w:t>Stage 1</w:t>
                              </w:r>
                            </w:p>
                          </w:txbxContent>
                        </wps:txbx>
                        <wps:bodyPr spcFirstLastPara="1" wrap="square" lIns="91425" tIns="91425" rIns="91425" bIns="91425" anchor="ctr" anchorCtr="0">
                          <a:noAutofit/>
                        </wps:bodyPr>
                      </wps:wsp>
                      <wps:wsp>
                        <wps:cNvPr id="39" name="Straight Arrow Connector 39"/>
                        <wps:cNvCnPr/>
                        <wps:spPr>
                          <a:xfrm rot="10800000" flipH="1">
                            <a:off x="9946775" y="1761375"/>
                            <a:ext cx="5100" cy="2780400"/>
                          </a:xfrm>
                          <a:prstGeom prst="straightConnector1">
                            <a:avLst/>
                          </a:prstGeom>
                          <a:noFill/>
                          <a:ln w="28575" cap="flat" cmpd="sng">
                            <a:solidFill>
                              <a:srgbClr val="000000"/>
                            </a:solidFill>
                            <a:prstDash val="solid"/>
                            <a:round/>
                            <a:headEnd type="none" w="med" len="med"/>
                            <a:tailEnd type="triangle" w="med" len="med"/>
                          </a:ln>
                        </wps:spPr>
                        <wps:bodyPr/>
                      </wps:wsp>
                      <wps:wsp>
                        <wps:cNvPr id="40" name="Text Box 40"/>
                        <wps:cNvSpPr txBox="1"/>
                        <wps:spPr>
                          <a:xfrm>
                            <a:off x="9880650" y="2803693"/>
                            <a:ext cx="914656" cy="767135"/>
                          </a:xfrm>
                          <a:prstGeom prst="rect">
                            <a:avLst/>
                          </a:prstGeom>
                          <a:noFill/>
                          <a:ln>
                            <a:noFill/>
                          </a:ln>
                        </wps:spPr>
                        <wps:txbx>
                          <w:txbxContent>
                            <w:p w14:paraId="71FF021E" w14:textId="77777777" w:rsidR="003547A3" w:rsidRPr="00DC3DE2" w:rsidRDefault="00000000">
                              <w:pPr>
                                <w:spacing w:line="240" w:lineRule="auto"/>
                                <w:jc w:val="center"/>
                                <w:textDirection w:val="btLr"/>
                                <w:rPr>
                                  <w:sz w:val="16"/>
                                  <w:szCs w:val="16"/>
                                </w:rPr>
                              </w:pPr>
                              <w:r w:rsidRPr="00DC3DE2">
                                <w:rPr>
                                  <w:color w:val="000000"/>
                                  <w:sz w:val="16"/>
                                  <w:szCs w:val="16"/>
                                </w:rPr>
                                <w:t>Priority level</w:t>
                              </w:r>
                            </w:p>
                          </w:txbxContent>
                        </wps:txbx>
                        <wps:bodyPr spcFirstLastPara="1" wrap="square" lIns="91425" tIns="91425" rIns="91425" bIns="91425" anchor="t" anchorCtr="0">
                          <a:noAutofit/>
                        </wps:bodyPr>
                      </wps:wsp>
                    </wpg:wgp>
                  </a:graphicData>
                </a:graphic>
              </wp:inline>
            </w:drawing>
          </mc:Choice>
          <mc:Fallback>
            <w:pict>
              <v:group w14:anchorId="77E57DBF" id="Group 8" o:spid="_x0000_s1033" style="width:456.75pt;height:152.25pt;mso-position-horizontal-relative:char;mso-position-vertical-relative:line" coordorigin="2568,17279" coordsize="105384,35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">
                <v:rect id="Rectangle 10" o:spid="_x0000_s1034" style="position:absolute;left:2568;top:28282;width:15642;height:10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0339F86A" w14:textId="77777777" w:rsidR="003547A3" w:rsidRPr="00DC3DE2" w:rsidRDefault="00000000">
                        <w:pPr>
                          <w:spacing w:line="240" w:lineRule="auto"/>
                          <w:textDirection w:val="btLr"/>
                          <w:rPr>
                            <w:sz w:val="18"/>
                            <w:szCs w:val="18"/>
                          </w:rPr>
                        </w:pPr>
                        <w:r w:rsidRPr="00DC3DE2">
                          <w:rPr>
                            <w:color w:val="000000"/>
                            <w:sz w:val="18"/>
                            <w:szCs w:val="18"/>
                          </w:rPr>
                          <w:t>Patient visits GP</w:t>
                        </w:r>
                      </w:p>
                    </w:txbxContent>
                  </v:textbox>
                </v:rect>
                <v:shape id="Straight Arrow Connector 11" o:spid="_x0000_s1035" type="#_x0000_t32" style="position:absolute;left:18210;top:31515;width:51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">
                  <v:stroke endarrow="block"/>
                </v:shape>
                <v:rect id="Rectangle 12" o:spid="_x0000_s1036" style="position:absolute;left:23359;top:28187;width:15642;height:10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" fillcolor="#cfe2f3">
                  <v:stroke startarrowwidth="narrow" startarrowlength="short" endarrowwidth="narrow" endarrowlength="short" joinstyle="round"/>
                  <v:textbox inset="2.53958mm,2.53958mm,2.53958mm,2.53958mm">
                    <w:txbxContent>
                      <w:p w14:paraId="0FD86804" w14:textId="77777777" w:rsidR="003547A3" w:rsidRPr="00DC3DE2" w:rsidRDefault="00000000">
                        <w:pPr>
                          <w:spacing w:line="240" w:lineRule="auto"/>
                          <w:jc w:val="center"/>
                          <w:textDirection w:val="btLr"/>
                          <w:rPr>
                            <w:sz w:val="16"/>
                            <w:szCs w:val="16"/>
                          </w:rPr>
                        </w:pPr>
                        <w:r w:rsidRPr="00DC3DE2">
                          <w:rPr>
                            <w:color w:val="000000"/>
                            <w:sz w:val="16"/>
                            <w:szCs w:val="16"/>
                          </w:rPr>
                          <w:t>Framingham Risk Score is calculated</w:t>
                        </w:r>
                      </w:p>
                    </w:txbxContent>
                  </v:textbox>
                </v:rect>
                <v:shape id="Straight Arrow Connector 13" o:spid="_x0000_s1037" type="#_x0000_t32" style="position:absolute;left:39003;top:31485;width:4761;height:3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">
                  <v:stroke endarrow="block"/>
                </v:shape>
                <v:shape id="Text Box 14" o:spid="_x0000_s1038" type="#_x0000_t202" style="position:absolute;left:35076;top:17279;width:13306;height:1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14:paraId="387A038D" w14:textId="77777777" w:rsidR="003547A3" w:rsidRDefault="00000000">
                        <w:pPr>
                          <w:spacing w:line="240" w:lineRule="auto"/>
                          <w:jc w:val="center"/>
                          <w:textDirection w:val="btLr"/>
                        </w:pPr>
                        <w:r>
                          <w:rPr>
                            <w:color w:val="000000"/>
                            <w:sz w:val="20"/>
                          </w:rPr>
                          <w:t>If Score exceeds threshold</w:t>
                        </w:r>
                      </w:p>
                      <w:p w14:paraId="3BE71BA7" w14:textId="77777777" w:rsidR="003547A3" w:rsidRDefault="003547A3">
                        <w:pPr>
                          <w:spacing w:line="240" w:lineRule="auto"/>
                          <w:jc w:val="center"/>
                          <w:textDirection w:val="btLr"/>
                        </w:pPr>
                      </w:p>
                    </w:txbxContent>
                  </v:textbox>
                </v:shape>
                <v:rect id="Rectangle 15" o:spid="_x0000_s1039" style="position:absolute;left:43763;top:28036;width:15642;height:10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" fillcolor="#cfe2f3">
                  <v:stroke startarrowwidth="narrow" startarrowlength="short" endarrowwidth="narrow" endarrowlength="short" joinstyle="round"/>
                  <v:textbox inset="2.53958mm,2.53958mm,2.53958mm,2.53958mm">
                    <w:txbxContent>
                      <w:p w14:paraId="63BC7D70" w14:textId="77777777" w:rsidR="003547A3" w:rsidRPr="00DC3DE2" w:rsidRDefault="00000000">
                        <w:pPr>
                          <w:spacing w:line="240" w:lineRule="auto"/>
                          <w:jc w:val="center"/>
                          <w:textDirection w:val="btLr"/>
                          <w:rPr>
                            <w:sz w:val="16"/>
                            <w:szCs w:val="16"/>
                          </w:rPr>
                        </w:pPr>
                        <w:r w:rsidRPr="00DC3DE2">
                          <w:rPr>
                            <w:color w:val="000000"/>
                            <w:sz w:val="16"/>
                            <w:szCs w:val="16"/>
                          </w:rPr>
                          <w:t>Immediate risk is predicted</w:t>
                        </w:r>
                      </w:p>
                    </w:txbxContent>
                  </v:textbox>
                </v:rect>
                <v:shape id="Straight Arrow Connector 16" o:spid="_x0000_s1040" type="#_x0000_t32" style="position:absolute;left:59406;top:31485;width:5655;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">
                  <v:stroke endarrow="block"/>
                </v:shape>
                <v:rect id="Rectangle 21" o:spid="_x0000_s1041" style="position:absolute;left:65059;top:28067;width:15642;height:10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" fillcolor="#cfe2f3">
                  <v:stroke startarrowwidth="narrow" startarrowlength="short" endarrowwidth="narrow" endarrowlength="short" joinstyle="round"/>
                  <v:textbox inset="2.53958mm,2.53958mm,2.53958mm,2.53958mm">
                    <w:txbxContent>
                      <w:p w14:paraId="1AAA2CFF" w14:textId="77777777" w:rsidR="003547A3" w:rsidRPr="00DC3DE2" w:rsidRDefault="00000000">
                        <w:pPr>
                          <w:spacing w:line="240" w:lineRule="auto"/>
                          <w:jc w:val="center"/>
                          <w:textDirection w:val="btLr"/>
                          <w:rPr>
                            <w:sz w:val="16"/>
                            <w:szCs w:val="16"/>
                          </w:rPr>
                        </w:pPr>
                        <w:r w:rsidRPr="00DC3DE2">
                          <w:rPr>
                            <w:color w:val="000000"/>
                            <w:sz w:val="16"/>
                            <w:szCs w:val="16"/>
                          </w:rPr>
                          <w:t>Referral to NHCS</w:t>
                        </w:r>
                      </w:p>
                    </w:txbxContent>
                  </v:textbox>
                </v:rect>
                <v:rect id="Rectangle 22" o:spid="_x0000_s1042" style="position:absolute;left:60082;top:39990;width:15642;height:12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" fillcolor="#cfe2f3">
                  <v:stroke startarrowwidth="narrow" startarrowlength="short" endarrowwidth="narrow" endarrowlength="short" joinstyle="round"/>
                  <v:textbox inset="2.53958mm,2.53958mm,2.53958mm,2.53958mm">
                    <w:txbxContent>
                      <w:p w14:paraId="70C0DF93" w14:textId="77777777" w:rsidR="003547A3" w:rsidRPr="00DC3DE2" w:rsidRDefault="00000000">
                        <w:pPr>
                          <w:spacing w:line="240" w:lineRule="auto"/>
                          <w:jc w:val="center"/>
                          <w:textDirection w:val="btLr"/>
                          <w:rPr>
                            <w:sz w:val="16"/>
                            <w:szCs w:val="16"/>
                          </w:rPr>
                        </w:pPr>
                        <w:r w:rsidRPr="00DC3DE2">
                          <w:rPr>
                            <w:color w:val="000000"/>
                            <w:sz w:val="16"/>
                            <w:szCs w:val="16"/>
                          </w:rPr>
                          <w:t>Other preventive care measures</w:t>
                        </w:r>
                      </w:p>
                    </w:txbxContent>
                  </v:textbox>
                </v:rect>
                <v:shape id="Straight Arrow Connector 23" o:spid="_x0000_s1043" type="#_x0000_t32" style="position:absolute;left:51583;top:38504;width:8503;height:4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v:shape id="Text Box 29" o:spid="_x0000_s1044" type="#_x0000_t202" style="position:absolute;left:57123;top:17858;width:15186;height:1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" filled="f" stroked="f">
                  <v:textbox inset="2.53958mm,2.53958mm,2.53958mm,2.53958mm">
                    <w:txbxContent>
                      <w:p w14:paraId="779D869B" w14:textId="77777777" w:rsidR="003547A3" w:rsidRDefault="00000000">
                        <w:pPr>
                          <w:spacing w:line="240" w:lineRule="auto"/>
                          <w:textDirection w:val="btLr"/>
                        </w:pPr>
                        <w:r>
                          <w:rPr>
                            <w:color w:val="000000"/>
                            <w:sz w:val="20"/>
                          </w:rPr>
                          <w:t>High immediate risk</w:t>
                        </w:r>
                      </w:p>
                    </w:txbxContent>
                  </v:textbox>
                </v:shape>
                <v:shape id="Text Box 30" o:spid="_x0000_s1045" type="#_x0000_t202" style="position:absolute;left:45850;top:38496;width:15394;height:11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N0xAAAANsAAAAPAAAAZHJzL2Rvd25yZXYueG1sRE9da8Iw&#10;FH0f+B/CFfYyZroN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ClIY3TEAAAA2wAAAA8A&#10;AAAAAAAAAAAAAAAABwIAAGRycy9kb3ducmV2LnhtbFBLBQYAAAAAAwADALcAAAD4AgAAAAA=&#10;" filled="f" stroked="f">
                  <v:textbox inset="2.53958mm,2.53958mm,2.53958mm,2.53958mm">
                    <w:txbxContent>
                      <w:p w14:paraId="07BB6457" w14:textId="77777777" w:rsidR="003547A3" w:rsidRDefault="00000000">
                        <w:pPr>
                          <w:spacing w:line="240" w:lineRule="auto"/>
                          <w:textDirection w:val="btLr"/>
                        </w:pPr>
                        <w:r>
                          <w:rPr>
                            <w:color w:val="000000"/>
                            <w:sz w:val="20"/>
                          </w:rPr>
                          <w:t>Low immediate risk</w:t>
                        </w:r>
                      </w:p>
                    </w:txbxContent>
                  </v:textbox>
                </v:shape>
                <v:shape id="Straight Arrow Connector 31" o:spid="_x0000_s1046" type="#_x0000_t32" style="position:absolute;left:80703;top:19734;width:5655;height:1178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"/>
                <v:rect id="Rectangle 32" o:spid="_x0000_s1047" style="position:absolute;left:86357;top:17279;width:10473;height:6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" fillcolor="red">
                  <v:stroke startarrowwidth="narrow" startarrowlength="short" endarrowwidth="narrow" endarrowlength="short" joinstyle="round"/>
                  <v:textbox inset="2.53958mm,2.53958mm,2.53958mm,2.53958mm">
                    <w:txbxContent>
                      <w:p w14:paraId="4B1433D2" w14:textId="77777777" w:rsidR="003547A3" w:rsidRPr="00DC3DE2" w:rsidRDefault="00000000">
                        <w:pPr>
                          <w:spacing w:line="240" w:lineRule="auto"/>
                          <w:jc w:val="center"/>
                          <w:textDirection w:val="btLr"/>
                          <w:rPr>
                            <w:sz w:val="16"/>
                            <w:szCs w:val="16"/>
                          </w:rPr>
                        </w:pPr>
                        <w:r w:rsidRPr="00DC3DE2">
                          <w:rPr>
                            <w:color w:val="000000"/>
                            <w:sz w:val="16"/>
                            <w:szCs w:val="16"/>
                          </w:rPr>
                          <w:t>Stage 4</w:t>
                        </w:r>
                      </w:p>
                    </w:txbxContent>
                  </v:textbox>
                </v:rect>
                <v:shape id="Straight Arrow Connector 33" o:spid="_x0000_s1048" type="#_x0000_t32" style="position:absolute;left:80703;top:27660;width:5655;height:385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"/>
                <v:rect id="Rectangle 34" o:spid="_x0000_s1049" style="position:absolute;left:86357;top:25203;width:10473;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" fillcolor="#f90">
                  <v:stroke startarrowwidth="narrow" startarrowlength="short" endarrowwidth="narrow" endarrowlength="short" joinstyle="round"/>
                  <v:textbox inset="2.53958mm,2.53958mm,2.53958mm,2.53958mm">
                    <w:txbxContent>
                      <w:p w14:paraId="772860AD" w14:textId="77777777" w:rsidR="003547A3" w:rsidRPr="00DC3DE2" w:rsidRDefault="00000000">
                        <w:pPr>
                          <w:spacing w:line="240" w:lineRule="auto"/>
                          <w:jc w:val="center"/>
                          <w:textDirection w:val="btLr"/>
                          <w:rPr>
                            <w:sz w:val="16"/>
                            <w:szCs w:val="16"/>
                          </w:rPr>
                        </w:pPr>
                        <w:r w:rsidRPr="00DC3DE2">
                          <w:rPr>
                            <w:color w:val="000000"/>
                            <w:sz w:val="16"/>
                            <w:szCs w:val="16"/>
                          </w:rPr>
                          <w:t>Stage 3</w:t>
                        </w:r>
                      </w:p>
                    </w:txbxContent>
                  </v:textbox>
                </v:rect>
                <v:shape id="Straight Arrow Connector 35" o:spid="_x0000_s1050" type="#_x0000_t32" style="position:absolute;left:80703;top:31515;width:5655;height:40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rect id="Rectangle 36" o:spid="_x0000_s1051" style="position:absolute;left:86357;top:33128;width:10473;height:6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" fillcolor="yellow">
                  <v:stroke startarrowwidth="narrow" startarrowlength="short" endarrowwidth="narrow" endarrowlength="short" joinstyle="round"/>
                  <v:textbox inset="2.53958mm,2.53958mm,2.53958mm,2.53958mm">
                    <w:txbxContent>
                      <w:p w14:paraId="3AEED4C0" w14:textId="77777777" w:rsidR="003547A3" w:rsidRPr="00DC3DE2" w:rsidRDefault="00000000">
                        <w:pPr>
                          <w:spacing w:line="240" w:lineRule="auto"/>
                          <w:jc w:val="center"/>
                          <w:textDirection w:val="btLr"/>
                          <w:rPr>
                            <w:sz w:val="16"/>
                            <w:szCs w:val="16"/>
                          </w:rPr>
                        </w:pPr>
                        <w:r w:rsidRPr="00DC3DE2">
                          <w:rPr>
                            <w:color w:val="000000"/>
                            <w:sz w:val="16"/>
                            <w:szCs w:val="16"/>
                          </w:rPr>
                          <w:t>Stage 2</w:t>
                        </w:r>
                      </w:p>
                    </w:txbxContent>
                  </v:textbox>
                </v:rect>
                <v:shape id="Straight Arrow Connector 37" o:spid="_x0000_s1052" type="#_x0000_t32" style="position:absolute;left:80703;top:31515;width:5655;height:119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6pxQAAANsAAAAPAAAAZHJzL2Rvd25yZXYueG1sRI9BawIx&#10;FITvBf9DeIKXUrNatG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BvVU6pxQAAANsAAAAP&#10;AAAAAAAAAAAAAAAAAAcCAABkcnMvZG93bnJldi54bWxQSwUGAAAAAAMAAwC3AAAA+QIAAAAA&#10;"/>
                <v:rect id="Rectangle 38" o:spid="_x0000_s1053" style="position:absolute;left:86357;top:41052;width:10473;height:7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" fillcolor="lime">
                  <v:stroke startarrowwidth="narrow" startarrowlength="short" endarrowwidth="narrow" endarrowlength="short" joinstyle="round"/>
                  <v:textbox inset="2.53958mm,2.53958mm,2.53958mm,2.53958mm">
                    <w:txbxContent>
                      <w:p w14:paraId="680D6A3F" w14:textId="77777777" w:rsidR="003547A3" w:rsidRPr="00DC3DE2" w:rsidRDefault="00000000">
                        <w:pPr>
                          <w:spacing w:line="240" w:lineRule="auto"/>
                          <w:jc w:val="center"/>
                          <w:textDirection w:val="btLr"/>
                          <w:rPr>
                            <w:sz w:val="16"/>
                            <w:szCs w:val="16"/>
                          </w:rPr>
                        </w:pPr>
                        <w:r w:rsidRPr="00DC3DE2">
                          <w:rPr>
                            <w:color w:val="000000"/>
                            <w:sz w:val="16"/>
                            <w:szCs w:val="16"/>
                          </w:rPr>
                          <w:t>Stage 1</w:t>
                        </w:r>
                      </w:p>
                    </w:txbxContent>
                  </v:textbox>
                </v:rect>
                <v:shape id="Straight Arrow Connector 39" o:spid="_x0000_s1054" type="#_x0000_t32" style="position:absolute;left:99467;top:17613;width:51;height:278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" strokeweight="2.25pt">
                  <v:stroke endarrow="block"/>
                </v:shape>
                <v:shape id="Text Box 40" o:spid="_x0000_s1055" type="#_x0000_t202" style="position:absolute;left:98806;top:28036;width:9147;height:7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AJxAAAANsAAAAPAAAAZHJzL2Rvd25yZXYueG1sRE9da8Iw&#10;FH0f+B/CFfYyZrox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HFOEAnEAAAA2wAAAA8A&#10;AAAAAAAAAAAAAAAABwIAAGRycy9kb3ducmV2LnhtbFBLBQYAAAAAAwADALcAAAD4AgAAAAA=&#10;" filled="f" stroked="f">
                  <v:textbox inset="2.53958mm,2.53958mm,2.53958mm,2.53958mm">
                    <w:txbxContent>
                      <w:p w14:paraId="71FF021E" w14:textId="77777777" w:rsidR="003547A3" w:rsidRPr="00DC3DE2" w:rsidRDefault="00000000">
                        <w:pPr>
                          <w:spacing w:line="240" w:lineRule="auto"/>
                          <w:jc w:val="center"/>
                          <w:textDirection w:val="btLr"/>
                          <w:rPr>
                            <w:sz w:val="16"/>
                            <w:szCs w:val="16"/>
                          </w:rPr>
                        </w:pPr>
                        <w:r w:rsidRPr="00DC3DE2">
                          <w:rPr>
                            <w:color w:val="000000"/>
                            <w:sz w:val="16"/>
                            <w:szCs w:val="16"/>
                          </w:rPr>
                          <w:t>Priority level</w:t>
                        </w:r>
                      </w:p>
                    </w:txbxContent>
                  </v:textbox>
                </v:shape>
                <w10:anchorlock/>
              </v:group>
            </w:pict>
          </mc:Fallback>
        </mc:AlternateContent>
      </w:r>
    </w:p>
    <w:p w14:paraId="439DEB5A" w14:textId="77777777" w:rsidR="003547A3" w:rsidRDefault="00000000">
      <w:pPr>
        <w:jc w:val="center"/>
      </w:pPr>
      <w:r>
        <w:tab/>
      </w:r>
      <w:r>
        <w:rPr>
          <w:sz w:val="16"/>
          <w:szCs w:val="16"/>
        </w:rPr>
        <w:t>Fig 8. Flowchart of new referral process</w:t>
      </w:r>
    </w:p>
    <w:p w14:paraId="1C5AC6EC" w14:textId="77777777" w:rsidR="003547A3" w:rsidRDefault="003547A3">
      <w:pPr>
        <w:jc w:val="both"/>
      </w:pPr>
    </w:p>
    <w:p w14:paraId="618DFC70" w14:textId="77777777" w:rsidR="003547A3" w:rsidRDefault="00000000">
      <w:pPr>
        <w:jc w:val="both"/>
      </w:pPr>
      <w:r>
        <w:t xml:space="preserve">Fig 8 shows our recommended approach on how to best implement our analytics solutions to achieve more accurate referrals as well as prioritise patients that are in need of the most urgent care. </w:t>
      </w:r>
    </w:p>
    <w:p w14:paraId="1F1A3114" w14:textId="77777777" w:rsidR="003547A3" w:rsidRDefault="003547A3">
      <w:pPr>
        <w:jc w:val="both"/>
      </w:pPr>
    </w:p>
    <w:p w14:paraId="4AD97E51" w14:textId="77777777" w:rsidR="003547A3" w:rsidRDefault="00000000">
      <w:pPr>
        <w:jc w:val="both"/>
      </w:pPr>
      <w:r>
        <w:t>NHCS should capitalise on its closely connected network of GPs in Singapore and include the use of our solution as part of their standard operating procedures. Implementation of this solution will be very feasible as GPs look to NHCS for the latest guidelines on dealing with cardiovascular health (NHCS, 2022).</w:t>
      </w:r>
    </w:p>
    <w:p w14:paraId="14CFD028" w14:textId="77777777" w:rsidR="003547A3" w:rsidRDefault="003547A3">
      <w:pPr>
        <w:jc w:val="both"/>
      </w:pPr>
    </w:p>
    <w:p w14:paraId="03714323" w14:textId="77777777" w:rsidR="003547A3" w:rsidRDefault="00000000">
      <w:pPr>
        <w:jc w:val="both"/>
      </w:pPr>
      <w:r>
        <w:t xml:space="preserve">Firstly, when the patient visits the GP, their Framingham Risk Score is calculated. This is to estimate their 10 year risk of developing heart disease. If their risk score exceeds the threshold, the GP would then conduct further tests as deemed necessary, in order to predict the patient’s immediate risk through our models. </w:t>
      </w:r>
    </w:p>
    <w:p w14:paraId="2B293676" w14:textId="77777777" w:rsidR="003547A3" w:rsidRDefault="003547A3">
      <w:pPr>
        <w:jc w:val="both"/>
      </w:pPr>
    </w:p>
    <w:p w14:paraId="671B0ECD" w14:textId="77777777" w:rsidR="003547A3" w:rsidRDefault="00000000">
      <w:pPr>
        <w:jc w:val="both"/>
      </w:pPr>
      <w:r>
        <w:t xml:space="preserve">If the patient has a Framing Risk Score exceeding the threshold but has low immediate risk according to our models, then the patient should not be referred to NHCS. Instead, the patient should be advised on taking preventive care measures instead such as working towards a healthier lifestyle. As these patients have high 10 year risk but low immediate risk, the best course of action is through preventive measures rather than diagnostic tests, as symptoms of heart disease may not be prevalent yet. This would help reduce unnecessary referrals to NHCS. </w:t>
      </w:r>
    </w:p>
    <w:p w14:paraId="1413C8AF" w14:textId="77777777" w:rsidR="003547A3" w:rsidRDefault="003547A3">
      <w:pPr>
        <w:jc w:val="both"/>
      </w:pPr>
    </w:p>
    <w:p w14:paraId="73F02CEF" w14:textId="604E7B4C" w:rsidR="00D80393" w:rsidRDefault="00000000" w:rsidP="00D80393">
      <w:pPr>
        <w:jc w:val="both"/>
      </w:pPr>
      <w:r>
        <w:t xml:space="preserve">However, if the patient has a high immediate risk, they would be referred to NHCS for further diagnosis. The patient’s heart disease stage would also be predicted to gauge the urgency of their referral. This would help sort out patients that are at higher risks, allowing them to consult with the specialists ahead of the lower risk patients. </w:t>
      </w:r>
      <w:bookmarkStart w:id="32" w:name="_rjwit9kmxt02" w:colFirst="0" w:colLast="0"/>
      <w:bookmarkEnd w:id="32"/>
    </w:p>
    <w:p w14:paraId="3DDCFD88" w14:textId="61F72BF6" w:rsidR="00D80393" w:rsidRDefault="00D80393" w:rsidP="00D80393">
      <w:pPr>
        <w:jc w:val="both"/>
      </w:pPr>
    </w:p>
    <w:p w14:paraId="625E693C" w14:textId="77777777" w:rsidR="00D80393" w:rsidRPr="00D80393" w:rsidRDefault="00D80393" w:rsidP="00D80393">
      <w:pPr>
        <w:jc w:val="both"/>
      </w:pPr>
    </w:p>
    <w:p w14:paraId="4E84576A" w14:textId="6218FEB4" w:rsidR="003547A3" w:rsidRDefault="00000000">
      <w:pPr>
        <w:pStyle w:val="Heading2"/>
      </w:pPr>
      <w:r>
        <w:lastRenderedPageBreak/>
        <w:t>Prototype</w:t>
      </w:r>
    </w:p>
    <w:p w14:paraId="7F13BAC8" w14:textId="77777777" w:rsidR="003547A3" w:rsidRDefault="00000000">
      <w:pPr>
        <w:jc w:val="center"/>
      </w:pPr>
      <w:r>
        <w:rPr>
          <w:rFonts w:ascii="Merriweather" w:eastAsia="Merriweather" w:hAnsi="Merriweather" w:cs="Merriweather"/>
          <w:noProof/>
          <w:color w:val="474747"/>
          <w:sz w:val="27"/>
          <w:szCs w:val="27"/>
          <w:highlight w:val="white"/>
        </w:rPr>
        <w:drawing>
          <wp:inline distT="114300" distB="114300" distL="114300" distR="114300" wp14:anchorId="78AAEDBD" wp14:editId="506F6E7C">
            <wp:extent cx="5576888" cy="3159001"/>
            <wp:effectExtent l="0" t="0" r="0" b="0"/>
            <wp:docPr id="9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8"/>
                    <a:srcRect/>
                    <a:stretch>
                      <a:fillRect/>
                    </a:stretch>
                  </pic:blipFill>
                  <pic:spPr>
                    <a:xfrm>
                      <a:off x="0" y="0"/>
                      <a:ext cx="5576888" cy="3159001"/>
                    </a:xfrm>
                    <a:prstGeom prst="rect">
                      <a:avLst/>
                    </a:prstGeom>
                    <a:ln/>
                  </pic:spPr>
                </pic:pic>
              </a:graphicData>
            </a:graphic>
          </wp:inline>
        </w:drawing>
      </w:r>
    </w:p>
    <w:p w14:paraId="32F17AC0" w14:textId="77777777" w:rsidR="003547A3" w:rsidRDefault="00000000">
      <w:pPr>
        <w:jc w:val="center"/>
      </w:pPr>
      <w:r>
        <w:tab/>
      </w:r>
      <w:r>
        <w:rPr>
          <w:sz w:val="16"/>
          <w:szCs w:val="16"/>
        </w:rPr>
        <w:t>Fig 9. UI of Home Screen</w:t>
      </w:r>
    </w:p>
    <w:p w14:paraId="74FEE765" w14:textId="77777777" w:rsidR="003547A3" w:rsidRDefault="00000000">
      <w:pPr>
        <w:jc w:val="center"/>
        <w:rPr>
          <w:rFonts w:ascii="Merriweather" w:eastAsia="Merriweather" w:hAnsi="Merriweather" w:cs="Merriweather"/>
          <w:color w:val="474747"/>
          <w:sz w:val="27"/>
          <w:szCs w:val="27"/>
          <w:highlight w:val="white"/>
        </w:rPr>
      </w:pPr>
      <w:r>
        <w:rPr>
          <w:rFonts w:ascii="Merriweather" w:eastAsia="Merriweather" w:hAnsi="Merriweather" w:cs="Merriweather"/>
          <w:noProof/>
          <w:color w:val="474747"/>
          <w:sz w:val="27"/>
          <w:szCs w:val="27"/>
          <w:highlight w:val="white"/>
        </w:rPr>
        <w:drawing>
          <wp:inline distT="114300" distB="114300" distL="114300" distR="114300" wp14:anchorId="5DEE6A94" wp14:editId="1E7BA04F">
            <wp:extent cx="5731200" cy="3238500"/>
            <wp:effectExtent l="0" t="0" r="0" b="0"/>
            <wp:docPr id="5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9"/>
                    <a:srcRect/>
                    <a:stretch>
                      <a:fillRect/>
                    </a:stretch>
                  </pic:blipFill>
                  <pic:spPr>
                    <a:xfrm>
                      <a:off x="0" y="0"/>
                      <a:ext cx="5731200" cy="3238500"/>
                    </a:xfrm>
                    <a:prstGeom prst="rect">
                      <a:avLst/>
                    </a:prstGeom>
                    <a:ln/>
                  </pic:spPr>
                </pic:pic>
              </a:graphicData>
            </a:graphic>
          </wp:inline>
        </w:drawing>
      </w:r>
    </w:p>
    <w:p w14:paraId="7200111D" w14:textId="77777777" w:rsidR="003547A3" w:rsidRDefault="00000000">
      <w:pPr>
        <w:jc w:val="center"/>
        <w:rPr>
          <w:sz w:val="16"/>
          <w:szCs w:val="16"/>
        </w:rPr>
      </w:pPr>
      <w:r>
        <w:rPr>
          <w:sz w:val="16"/>
          <w:szCs w:val="16"/>
        </w:rPr>
        <w:t>Fig 10. UI of new patient popup</w:t>
      </w:r>
    </w:p>
    <w:p w14:paraId="079D7675" w14:textId="77777777" w:rsidR="003547A3" w:rsidRDefault="003547A3">
      <w:pPr>
        <w:jc w:val="center"/>
        <w:rPr>
          <w:sz w:val="16"/>
          <w:szCs w:val="16"/>
        </w:rPr>
      </w:pPr>
    </w:p>
    <w:p w14:paraId="3ED60FCA" w14:textId="77777777" w:rsidR="003547A3" w:rsidRDefault="00000000">
      <w:pPr>
        <w:jc w:val="both"/>
      </w:pPr>
      <w:r>
        <w:t xml:space="preserve">Adoption of this solution will be relatively simple as it is accessible and easy to pick up. Our solution will be made available on the web and GPs can just access the website from their work computer. GPs can just log in and create a patient profile along with the patient data obtained from his preliminary tests and receive a binary decision of whether to refer the patient or not. Should the decision be to refer, there will also be a referral priority that is reflected based on our multi-class prediction to give the specialist a gauge of the urgency of the referral. Patient data will be stored in a centralised database for tracking of patients and to receive updates on the patients’ status. </w:t>
      </w:r>
    </w:p>
    <w:p w14:paraId="35289572" w14:textId="77777777" w:rsidR="003547A3" w:rsidRDefault="00000000">
      <w:pPr>
        <w:pStyle w:val="Heading1"/>
        <w:jc w:val="both"/>
      </w:pPr>
      <w:bookmarkStart w:id="33" w:name="_fwfspfof3j9f" w:colFirst="0" w:colLast="0"/>
      <w:bookmarkEnd w:id="33"/>
      <w:r>
        <w:lastRenderedPageBreak/>
        <w:t>Conclusion</w:t>
      </w:r>
    </w:p>
    <w:p w14:paraId="70FA00D1" w14:textId="77777777" w:rsidR="003547A3" w:rsidRDefault="003547A3">
      <w:pPr>
        <w:jc w:val="both"/>
      </w:pPr>
    </w:p>
    <w:p w14:paraId="41FE39ED" w14:textId="77777777" w:rsidR="003547A3" w:rsidRDefault="00000000">
      <w:pPr>
        <w:jc w:val="both"/>
      </w:pPr>
      <w:r>
        <w:t xml:space="preserve">We believe that our proposed solution is accurate, easy to implement, cost-efficient, and provides a high return on investment. By combining the Framingham Risk Score with the patient’s immediate risk level, GPs would be able to more accurately refer patients to NHCS. This would significantly reduce the number of simple outpatient consultations that NHCS needs to handle, thereby reducing the strain on their manpower and wastage of resources. </w:t>
      </w:r>
    </w:p>
    <w:p w14:paraId="5101176F" w14:textId="77777777" w:rsidR="003547A3" w:rsidRDefault="003547A3">
      <w:pPr>
        <w:jc w:val="both"/>
      </w:pPr>
    </w:p>
    <w:p w14:paraId="31ECCB1A" w14:textId="77777777" w:rsidR="003547A3" w:rsidRDefault="00000000">
      <w:pPr>
        <w:jc w:val="both"/>
      </w:pPr>
      <w:r>
        <w:t xml:space="preserve">Looking at the figures from Mar 2021 (Fig 3), according to our estimates (refer to </w:t>
      </w:r>
      <w:hyperlink w:anchor="_s9g0z7j40khp">
        <w:r>
          <w:rPr>
            <w:color w:val="1155CC"/>
            <w:u w:val="single"/>
          </w:rPr>
          <w:t>Appendix F</w:t>
        </w:r>
      </w:hyperlink>
      <w:r>
        <w:t>) our best model would have been able to cut down the number of patients referred to NHCS from 132,634 to 47,768, a total reduction of 84866 referral, representing a decrease of 64.0%. As each trip costs a patient approximately $38 dollars (Lai, 2021)  this will amount to a total expenditure reduction of $3,224, 908 dollars.</w:t>
      </w:r>
    </w:p>
    <w:p w14:paraId="64386CC0" w14:textId="77777777" w:rsidR="003547A3" w:rsidRDefault="003547A3">
      <w:pPr>
        <w:jc w:val="both"/>
      </w:pPr>
    </w:p>
    <w:p w14:paraId="63B0E674" w14:textId="77777777" w:rsidR="003547A3" w:rsidRDefault="00000000">
      <w:pPr>
        <w:jc w:val="both"/>
      </w:pPr>
      <w:r>
        <w:t>This would very effectively allow NHCS to achieve favourable business outcomes, as the reduction of over-referrals would significantly save on operating cost, while improving their staff’s morale through reduction of overwork. With this newfound efficiency, the quality of care and service provided to their other patient’s would also greatly increase, boosting NHCS’ reputation as the leading centre for cardiovascular health in the region.</w:t>
      </w:r>
    </w:p>
    <w:p w14:paraId="1485CEC7" w14:textId="77777777" w:rsidR="003547A3" w:rsidRDefault="003547A3">
      <w:pPr>
        <w:jc w:val="both"/>
      </w:pPr>
    </w:p>
    <w:p w14:paraId="6C5A6B94" w14:textId="77777777" w:rsidR="003547A3" w:rsidRDefault="00000000">
      <w:pPr>
        <w:jc w:val="both"/>
      </w:pPr>
      <w:r>
        <w:t>We believe that our preliminary research would lay the foundation for NHCS and other specialist centres in Singapore to replicate and improve on our work. With more research into this with more sophisticated models, the predictive accuracy can be significantly improved as well. This could also allow the use of machine learning models in other healthcare applications.</w:t>
      </w:r>
    </w:p>
    <w:p w14:paraId="63DDEAF3" w14:textId="77777777" w:rsidR="003547A3" w:rsidRDefault="003547A3">
      <w:pPr>
        <w:jc w:val="both"/>
      </w:pPr>
    </w:p>
    <w:p w14:paraId="538B528E" w14:textId="77777777" w:rsidR="003547A3" w:rsidRDefault="00000000">
      <w:pPr>
        <w:jc w:val="both"/>
      </w:pPr>
      <w:r>
        <w:t xml:space="preserve">Additionally, since NHCS is a government organisation, reducing costs on unnecessary consultations would free up its budget for other health programs which would further benefit the Singapore population. </w:t>
      </w:r>
    </w:p>
    <w:p w14:paraId="22EAE91B" w14:textId="77777777" w:rsidR="003547A3" w:rsidRDefault="003547A3">
      <w:pPr>
        <w:jc w:val="both"/>
      </w:pPr>
    </w:p>
    <w:p w14:paraId="28FD6A48" w14:textId="77777777" w:rsidR="003547A3" w:rsidRDefault="003547A3">
      <w:pPr>
        <w:jc w:val="both"/>
      </w:pPr>
    </w:p>
    <w:p w14:paraId="1CE30BD9" w14:textId="77777777" w:rsidR="003547A3" w:rsidRDefault="00000000">
      <w:pPr>
        <w:pStyle w:val="Heading1"/>
        <w:spacing w:line="360" w:lineRule="auto"/>
        <w:jc w:val="both"/>
      </w:pPr>
      <w:bookmarkStart w:id="34" w:name="_v2sbsulf93t4" w:colFirst="0" w:colLast="0"/>
      <w:bookmarkEnd w:id="34"/>
      <w:r>
        <w:br w:type="page"/>
      </w:r>
      <w:r>
        <w:lastRenderedPageBreak/>
        <w:t>References</w:t>
      </w:r>
    </w:p>
    <w:p w14:paraId="226FDAD1" w14:textId="77777777" w:rsidR="003547A3" w:rsidRDefault="00000000" w:rsidP="00D80393">
      <w:pPr>
        <w:spacing w:before="240" w:after="240"/>
        <w:ind w:left="560"/>
      </w:pPr>
      <w:r>
        <w:t xml:space="preserve">US Trade. (2022). Singapore's aging population. International Trade Administration | Trade.gov. Retrieved October 29, 2022, from https://www.trade.gov/market-intelligence/singapores-aging-population#:~:text=As%20the%20number%20of%20seniors,over%20the%20age%20of%2065 </w:t>
      </w:r>
    </w:p>
    <w:p w14:paraId="382A511A" w14:textId="77777777" w:rsidR="003547A3" w:rsidRDefault="00000000">
      <w:pPr>
        <w:spacing w:before="240" w:after="240"/>
        <w:ind w:left="560"/>
      </w:pPr>
      <w:r>
        <w:t>Jaul, E., &amp;amp; Barron, J. (2017, December 11). Age-related diseases and clinical and public health implications for the 85 years old and over population. Frontiers in public health. Retrieved October 29, 2022, from https://www.ncbi.nlm.nih.gov/pmc/articles/PMC5732407/</w:t>
      </w:r>
    </w:p>
    <w:p w14:paraId="4A762FBB" w14:textId="77777777" w:rsidR="003547A3" w:rsidRDefault="00000000">
      <w:pPr>
        <w:spacing w:before="240" w:after="240"/>
        <w:ind w:left="560"/>
      </w:pPr>
      <w:r>
        <w:rPr>
          <w:i/>
        </w:rPr>
        <w:t>Screening for heart disease</w:t>
      </w:r>
      <w:r>
        <w:t xml:space="preserve">. HealthHub. (2022). Retrieved October 29, 2022, from https://www.healthhub.sg/live-healthy/16/screening_heart_disease </w:t>
      </w:r>
    </w:p>
    <w:p w14:paraId="3311F83E" w14:textId="77777777" w:rsidR="003547A3" w:rsidRDefault="00000000">
      <w:pPr>
        <w:spacing w:before="240" w:after="240"/>
        <w:ind w:left="560"/>
      </w:pPr>
      <w:r>
        <w:t xml:space="preserve">Lai, L. (2021, November). </w:t>
      </w:r>
      <w:r>
        <w:rPr>
          <w:i/>
        </w:rPr>
        <w:t>News</w:t>
      </w:r>
      <w:r>
        <w:t xml:space="preserve">. HealthXchange. Retrieved October 24, 2022, from https://www.healthxchange.sg/news/new-initiative-nhcs-shp-saves-heart-patients-time-money </w:t>
      </w:r>
    </w:p>
    <w:p w14:paraId="536D3E29" w14:textId="77777777" w:rsidR="003547A3" w:rsidRDefault="00000000">
      <w:pPr>
        <w:spacing w:before="240" w:after="240"/>
        <w:ind w:left="560"/>
      </w:pPr>
      <w:r>
        <w:t xml:space="preserve">Tan, J. (2020, September 18). </w:t>
      </w:r>
      <w:r>
        <w:rPr>
          <w:i/>
        </w:rPr>
        <w:t>Seeing a cardiologist in Singapore: The Complete Guide (2021)</w:t>
      </w:r>
      <w:r>
        <w:t xml:space="preserve">. Human. Retrieved October 24, 2022, from https://www.human.com.sg/the-complete-guide-to-seeing-a-cardiologist-in-singapore </w:t>
      </w:r>
    </w:p>
    <w:p w14:paraId="20F68A5B" w14:textId="77777777" w:rsidR="003547A3" w:rsidRDefault="00000000">
      <w:pPr>
        <w:spacing w:before="240" w:after="240"/>
        <w:ind w:left="560"/>
      </w:pPr>
      <w:r>
        <w:t xml:space="preserve">Blaha, M. B. (2015, February 16). </w:t>
      </w:r>
      <w:r>
        <w:rPr>
          <w:i/>
        </w:rPr>
        <w:t>Most clinical 'calculators' over-estimate heart attack risk - 02/16/2015</w:t>
      </w:r>
      <w:r>
        <w:t xml:space="preserve">. Johns Hopkins Medicine, based in Baltimore, Maryland. Retrieved October 24, 2022, from https://www.hopkinsmedicine.org/news/media/releases/most_clinical_calculators_over_estimate_heart_attack_risk </w:t>
      </w:r>
    </w:p>
    <w:p w14:paraId="2D268845" w14:textId="77777777" w:rsidR="003547A3" w:rsidRDefault="00000000">
      <w:pPr>
        <w:spacing w:before="240" w:after="240"/>
        <w:ind w:left="560"/>
      </w:pPr>
      <w:r>
        <w:t xml:space="preserve">Campbell, D. (2022, June 16). </w:t>
      </w:r>
      <w:r>
        <w:rPr>
          <w:i/>
        </w:rPr>
        <w:t>Almost 100,000 facing excessive wait for serious cardiac care in England</w:t>
      </w:r>
      <w:r>
        <w:t xml:space="preserve">. The Guardian. Retrieved October 25, 2022, from https://www.theguardian.com/society/2022/jun/16/record-6-5-million-people-waiting-for-nhs-hospital-treatment-in-england </w:t>
      </w:r>
    </w:p>
    <w:p w14:paraId="3A469649" w14:textId="77777777" w:rsidR="003547A3" w:rsidRDefault="00000000">
      <w:pPr>
        <w:spacing w:before="240" w:after="240"/>
        <w:ind w:left="560"/>
      </w:pPr>
      <w:r>
        <w:rPr>
          <w:i/>
        </w:rPr>
        <w:t>Commentary: Healthcare workers are at their breaking point but most don't want to quit</w:t>
      </w:r>
      <w:r>
        <w:t xml:space="preserve">, </w:t>
      </w:r>
      <w:r>
        <w:rPr>
          <w:i/>
        </w:rPr>
        <w:t>CNA</w:t>
      </w:r>
      <w:r>
        <w:t xml:space="preserve">. Available at: https://www.channelnewsasia.com/commentary/frontline-workers-burnout-covid-19-quit-leave-hospital-doctor-nurse-health-2553806 (Accessed: October 29, 2022). </w:t>
      </w:r>
    </w:p>
    <w:p w14:paraId="4100327B" w14:textId="77777777" w:rsidR="003547A3" w:rsidRDefault="00000000">
      <w:pPr>
        <w:spacing w:before="240" w:after="240"/>
        <w:ind w:left="560"/>
      </w:pPr>
      <w:r>
        <w:t xml:space="preserve">NHCS. (2022). </w:t>
      </w:r>
      <w:r>
        <w:rPr>
          <w:i/>
        </w:rPr>
        <w:t>Healthcare partners</w:t>
      </w:r>
      <w:r>
        <w:t xml:space="preserve">. Healthcare Partners – GP | National Heart Centre Singapore. Retrieved October 25, 2022, from https://www.nhcs.com.sg/education-training/healthcare-partners </w:t>
      </w:r>
    </w:p>
    <w:p w14:paraId="3F9D68DB" w14:textId="77777777" w:rsidR="003547A3" w:rsidRDefault="00000000">
      <w:pPr>
        <w:spacing w:before="240" w:after="240"/>
        <w:ind w:left="560"/>
      </w:pPr>
      <w:r>
        <w:t>MOH, (2021)</w:t>
      </w:r>
      <w:hyperlink r:id="rId30" w:anchor=":~:text=Cardiovascular%20disease%20accounted%20for%2032,to%20heart%20diseases%20or%20stroke">
        <w:r>
          <w:t>https://www.myheart.org.sg/health/heart-disease-statistics/#:~:text=Cardiovascular%20disease%20accounted%20for%2032,to%20heart%20diseases%20or%20stroke</w:t>
        </w:r>
      </w:hyperlink>
    </w:p>
    <w:p w14:paraId="14CC810A" w14:textId="77777777" w:rsidR="003547A3" w:rsidRDefault="00000000">
      <w:pPr>
        <w:spacing w:before="240" w:after="240"/>
        <w:ind w:left="560"/>
      </w:pPr>
      <w:r>
        <w:lastRenderedPageBreak/>
        <w:t>https://www.singhealth.com.sg/about-singhealth/newsroom/Documents/[Web%20Version]%20SingHealth%20DukeNUS%20Annual%20Report%2020-21.pdf</w:t>
      </w:r>
    </w:p>
    <w:p w14:paraId="047F0A31" w14:textId="77777777" w:rsidR="003547A3" w:rsidRDefault="00000000">
      <w:pPr>
        <w:spacing w:before="240" w:after="240"/>
        <w:ind w:left="560"/>
      </w:pPr>
      <w:r>
        <w:t xml:space="preserve">Lim, B (2022) </w:t>
      </w:r>
      <w:hyperlink r:id="rId31">
        <w:r>
          <w:t>https://www.channelnewsasia.com/commentary/frontline-workers-burnout-covid-19-quit-leave-hospital-doctor-nurse-health-2553806</w:t>
        </w:r>
      </w:hyperlink>
    </w:p>
    <w:p w14:paraId="18B6BE10" w14:textId="77777777" w:rsidR="003547A3" w:rsidRDefault="00000000">
      <w:pPr>
        <w:spacing w:before="240" w:after="240"/>
        <w:ind w:left="560"/>
      </w:pPr>
      <w:r>
        <w:t xml:space="preserve">Karthick, K., Aruna, S. K., Samikannu, R., Kuppusamy, R., Teekaraman, Y., &amp; Thelkar, A. R. (2022). Implementation of a heart disease risk prediction model using machine learning. </w:t>
      </w:r>
      <w:r>
        <w:rPr>
          <w:i/>
        </w:rPr>
        <w:t>Computational and Mathematical Methods in Medicine</w:t>
      </w:r>
      <w:r>
        <w:t xml:space="preserve">, </w:t>
      </w:r>
      <w:r>
        <w:rPr>
          <w:i/>
        </w:rPr>
        <w:t>2022</w:t>
      </w:r>
      <w:r>
        <w:t xml:space="preserve">, 1–14. https://doi.org/10.1155/2022/6517716 </w:t>
      </w:r>
    </w:p>
    <w:p w14:paraId="35A6317F" w14:textId="77777777" w:rsidR="003547A3" w:rsidRDefault="00000000">
      <w:pPr>
        <w:spacing w:before="240" w:after="240"/>
        <w:ind w:left="560"/>
      </w:pPr>
      <w:r>
        <w:t xml:space="preserve">Dataset: </w:t>
      </w:r>
      <w:hyperlink r:id="rId32">
        <w:r>
          <w:rPr>
            <w:color w:val="1155CC"/>
            <w:u w:val="single"/>
          </w:rPr>
          <w:t>https://www.kaggle.com/datasets/redwankarimsony/heart-disease-data</w:t>
        </w:r>
      </w:hyperlink>
    </w:p>
    <w:p w14:paraId="43C5AC21" w14:textId="77777777" w:rsidR="003547A3" w:rsidRDefault="00000000">
      <w:pPr>
        <w:spacing w:before="240" w:after="240"/>
        <w:ind w:left="560"/>
      </w:pPr>
      <w:r>
        <w:t xml:space="preserve">QRISK: </w:t>
      </w:r>
      <w:hyperlink r:id="rId33">
        <w:r>
          <w:rPr>
            <w:color w:val="1155CC"/>
            <w:u w:val="single"/>
          </w:rPr>
          <w:t>https://qrisk.org/three/</w:t>
        </w:r>
      </w:hyperlink>
    </w:p>
    <w:p w14:paraId="11694369" w14:textId="77777777" w:rsidR="003547A3" w:rsidRDefault="00000000">
      <w:pPr>
        <w:spacing w:before="240" w:after="240"/>
        <w:ind w:left="560"/>
      </w:pPr>
      <w:r>
        <w:t>Euro-Score: https://www.mdcalc.com/calc/10179/european-system-cardiac-operative-risk-evaluation-euroscore-ii</w:t>
      </w:r>
    </w:p>
    <w:p w14:paraId="0E4BC952" w14:textId="77777777" w:rsidR="003547A3" w:rsidRDefault="00000000">
      <w:pPr>
        <w:pStyle w:val="Heading1"/>
        <w:spacing w:line="360" w:lineRule="auto"/>
        <w:jc w:val="both"/>
      </w:pPr>
      <w:bookmarkStart w:id="35" w:name="_wy38xc6764pr" w:colFirst="0" w:colLast="0"/>
      <w:bookmarkEnd w:id="35"/>
      <w:r>
        <w:br w:type="page"/>
      </w:r>
    </w:p>
    <w:p w14:paraId="0C770EC8" w14:textId="77777777" w:rsidR="003547A3" w:rsidRDefault="00000000">
      <w:pPr>
        <w:pStyle w:val="Heading1"/>
        <w:spacing w:line="360" w:lineRule="auto"/>
        <w:jc w:val="both"/>
      </w:pPr>
      <w:bookmarkStart w:id="36" w:name="_chfggsyhnp3s" w:colFirst="0" w:colLast="0"/>
      <w:bookmarkEnd w:id="36"/>
      <w:r>
        <w:lastRenderedPageBreak/>
        <w:t>Appendix A - Data Dictionary</w:t>
      </w:r>
    </w:p>
    <w:tbl>
      <w:tblPr>
        <w:tblStyle w:val="a7"/>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4695"/>
        <w:gridCol w:w="2115"/>
      </w:tblGrid>
      <w:tr w:rsidR="003547A3" w14:paraId="4CD302E9" w14:textId="77777777">
        <w:tc>
          <w:tcPr>
            <w:tcW w:w="2205" w:type="dxa"/>
            <w:shd w:val="clear" w:color="auto" w:fill="auto"/>
            <w:tcMar>
              <w:top w:w="100" w:type="dxa"/>
              <w:left w:w="100" w:type="dxa"/>
              <w:bottom w:w="100" w:type="dxa"/>
              <w:right w:w="100" w:type="dxa"/>
            </w:tcMar>
          </w:tcPr>
          <w:p w14:paraId="4E7EC6C7" w14:textId="77777777" w:rsidR="003547A3" w:rsidRDefault="00000000">
            <w:pPr>
              <w:widowControl w:val="0"/>
              <w:pBdr>
                <w:top w:val="nil"/>
                <w:left w:val="nil"/>
                <w:bottom w:val="nil"/>
                <w:right w:val="nil"/>
                <w:between w:val="nil"/>
              </w:pBdr>
              <w:spacing w:line="240" w:lineRule="auto"/>
              <w:rPr>
                <w:b/>
              </w:rPr>
            </w:pPr>
            <w:r>
              <w:rPr>
                <w:b/>
              </w:rPr>
              <w:t>Variable</w:t>
            </w:r>
          </w:p>
        </w:tc>
        <w:tc>
          <w:tcPr>
            <w:tcW w:w="4695" w:type="dxa"/>
            <w:shd w:val="clear" w:color="auto" w:fill="auto"/>
            <w:tcMar>
              <w:top w:w="100" w:type="dxa"/>
              <w:left w:w="100" w:type="dxa"/>
              <w:bottom w:w="100" w:type="dxa"/>
              <w:right w:w="100" w:type="dxa"/>
            </w:tcMar>
          </w:tcPr>
          <w:p w14:paraId="709C9C01" w14:textId="77777777" w:rsidR="003547A3" w:rsidRDefault="00000000">
            <w:pPr>
              <w:widowControl w:val="0"/>
              <w:pBdr>
                <w:top w:val="nil"/>
                <w:left w:val="nil"/>
                <w:bottom w:val="nil"/>
                <w:right w:val="nil"/>
                <w:between w:val="nil"/>
              </w:pBdr>
              <w:spacing w:line="240" w:lineRule="auto"/>
              <w:rPr>
                <w:b/>
              </w:rPr>
            </w:pPr>
            <w:r>
              <w:rPr>
                <w:b/>
              </w:rPr>
              <w:t>Description</w:t>
            </w:r>
          </w:p>
        </w:tc>
        <w:tc>
          <w:tcPr>
            <w:tcW w:w="2115" w:type="dxa"/>
            <w:shd w:val="clear" w:color="auto" w:fill="auto"/>
            <w:tcMar>
              <w:top w:w="100" w:type="dxa"/>
              <w:left w:w="100" w:type="dxa"/>
              <w:bottom w:w="100" w:type="dxa"/>
              <w:right w:w="100" w:type="dxa"/>
            </w:tcMar>
          </w:tcPr>
          <w:p w14:paraId="4319B8CA" w14:textId="77777777" w:rsidR="003547A3" w:rsidRDefault="00000000">
            <w:pPr>
              <w:widowControl w:val="0"/>
              <w:pBdr>
                <w:top w:val="nil"/>
                <w:left w:val="nil"/>
                <w:bottom w:val="nil"/>
                <w:right w:val="nil"/>
                <w:between w:val="nil"/>
              </w:pBdr>
              <w:spacing w:line="240" w:lineRule="auto"/>
              <w:rPr>
                <w:b/>
              </w:rPr>
            </w:pPr>
            <w:r>
              <w:rPr>
                <w:b/>
              </w:rPr>
              <w:t>Data Type</w:t>
            </w:r>
          </w:p>
        </w:tc>
      </w:tr>
      <w:tr w:rsidR="003547A3" w14:paraId="1FAB50CC" w14:textId="77777777">
        <w:tc>
          <w:tcPr>
            <w:tcW w:w="2205" w:type="dxa"/>
            <w:shd w:val="clear" w:color="auto" w:fill="auto"/>
            <w:tcMar>
              <w:top w:w="100" w:type="dxa"/>
              <w:left w:w="100" w:type="dxa"/>
              <w:bottom w:w="100" w:type="dxa"/>
              <w:right w:w="100" w:type="dxa"/>
            </w:tcMar>
          </w:tcPr>
          <w:p w14:paraId="56238334" w14:textId="77777777" w:rsidR="003547A3" w:rsidRDefault="00000000">
            <w:pPr>
              <w:jc w:val="both"/>
            </w:pPr>
            <w:r>
              <w:t>Age</w:t>
            </w:r>
          </w:p>
        </w:tc>
        <w:tc>
          <w:tcPr>
            <w:tcW w:w="4695" w:type="dxa"/>
            <w:shd w:val="clear" w:color="auto" w:fill="auto"/>
            <w:tcMar>
              <w:top w:w="100" w:type="dxa"/>
              <w:left w:w="100" w:type="dxa"/>
              <w:bottom w:w="100" w:type="dxa"/>
              <w:right w:w="100" w:type="dxa"/>
            </w:tcMar>
          </w:tcPr>
          <w:p w14:paraId="2B6D4493" w14:textId="77777777" w:rsidR="003547A3" w:rsidRDefault="00000000">
            <w:pPr>
              <w:widowControl w:val="0"/>
              <w:pBdr>
                <w:top w:val="nil"/>
                <w:left w:val="nil"/>
                <w:bottom w:val="nil"/>
                <w:right w:val="nil"/>
                <w:between w:val="nil"/>
              </w:pBdr>
              <w:spacing w:line="240" w:lineRule="auto"/>
            </w:pPr>
            <w:r>
              <w:t>Age in years</w:t>
            </w:r>
          </w:p>
        </w:tc>
        <w:tc>
          <w:tcPr>
            <w:tcW w:w="2115" w:type="dxa"/>
            <w:shd w:val="clear" w:color="auto" w:fill="auto"/>
            <w:tcMar>
              <w:top w:w="100" w:type="dxa"/>
              <w:left w:w="100" w:type="dxa"/>
              <w:bottom w:w="100" w:type="dxa"/>
              <w:right w:w="100" w:type="dxa"/>
            </w:tcMar>
          </w:tcPr>
          <w:p w14:paraId="19EC7759" w14:textId="77777777" w:rsidR="003547A3" w:rsidRDefault="00000000">
            <w:pPr>
              <w:widowControl w:val="0"/>
              <w:pBdr>
                <w:top w:val="nil"/>
                <w:left w:val="nil"/>
                <w:bottom w:val="nil"/>
                <w:right w:val="nil"/>
                <w:between w:val="nil"/>
              </w:pBdr>
              <w:spacing w:line="240" w:lineRule="auto"/>
            </w:pPr>
            <w:r>
              <w:t>Numerical</w:t>
            </w:r>
          </w:p>
        </w:tc>
      </w:tr>
      <w:tr w:rsidR="003547A3" w14:paraId="71BD5FBB" w14:textId="77777777">
        <w:tc>
          <w:tcPr>
            <w:tcW w:w="2205" w:type="dxa"/>
            <w:shd w:val="clear" w:color="auto" w:fill="auto"/>
            <w:tcMar>
              <w:top w:w="100" w:type="dxa"/>
              <w:left w:w="100" w:type="dxa"/>
              <w:bottom w:w="100" w:type="dxa"/>
              <w:right w:w="100" w:type="dxa"/>
            </w:tcMar>
          </w:tcPr>
          <w:p w14:paraId="0A47762F" w14:textId="77777777" w:rsidR="003547A3" w:rsidRDefault="00000000">
            <w:pPr>
              <w:jc w:val="both"/>
            </w:pPr>
            <w:r>
              <w:t>Sex</w:t>
            </w:r>
          </w:p>
        </w:tc>
        <w:tc>
          <w:tcPr>
            <w:tcW w:w="4695" w:type="dxa"/>
            <w:shd w:val="clear" w:color="auto" w:fill="auto"/>
            <w:tcMar>
              <w:top w:w="100" w:type="dxa"/>
              <w:left w:w="100" w:type="dxa"/>
              <w:bottom w:w="100" w:type="dxa"/>
              <w:right w:w="100" w:type="dxa"/>
            </w:tcMar>
          </w:tcPr>
          <w:p w14:paraId="728D94E8" w14:textId="77777777" w:rsidR="003547A3" w:rsidRDefault="00000000">
            <w:pPr>
              <w:jc w:val="both"/>
            </w:pPr>
            <w:r>
              <w:t>Male &amp; Female</w:t>
            </w:r>
          </w:p>
        </w:tc>
        <w:tc>
          <w:tcPr>
            <w:tcW w:w="2115" w:type="dxa"/>
            <w:shd w:val="clear" w:color="auto" w:fill="auto"/>
            <w:tcMar>
              <w:top w:w="100" w:type="dxa"/>
              <w:left w:w="100" w:type="dxa"/>
              <w:bottom w:w="100" w:type="dxa"/>
              <w:right w:w="100" w:type="dxa"/>
            </w:tcMar>
          </w:tcPr>
          <w:p w14:paraId="3C966C16" w14:textId="77777777" w:rsidR="003547A3" w:rsidRDefault="00000000">
            <w:pPr>
              <w:widowControl w:val="0"/>
              <w:pBdr>
                <w:top w:val="nil"/>
                <w:left w:val="nil"/>
                <w:bottom w:val="nil"/>
                <w:right w:val="nil"/>
                <w:between w:val="nil"/>
              </w:pBdr>
              <w:spacing w:line="240" w:lineRule="auto"/>
            </w:pPr>
            <w:r>
              <w:t>Categorical</w:t>
            </w:r>
          </w:p>
        </w:tc>
      </w:tr>
      <w:tr w:rsidR="003547A3" w14:paraId="6E63260A" w14:textId="77777777">
        <w:tc>
          <w:tcPr>
            <w:tcW w:w="2205" w:type="dxa"/>
            <w:shd w:val="clear" w:color="auto" w:fill="auto"/>
            <w:tcMar>
              <w:top w:w="100" w:type="dxa"/>
              <w:left w:w="100" w:type="dxa"/>
              <w:bottom w:w="100" w:type="dxa"/>
              <w:right w:w="100" w:type="dxa"/>
            </w:tcMar>
          </w:tcPr>
          <w:p w14:paraId="090E7DAD" w14:textId="77777777" w:rsidR="003547A3" w:rsidRDefault="00000000">
            <w:pPr>
              <w:jc w:val="both"/>
            </w:pPr>
            <w:r>
              <w:t>CP</w:t>
            </w:r>
          </w:p>
        </w:tc>
        <w:tc>
          <w:tcPr>
            <w:tcW w:w="4695" w:type="dxa"/>
            <w:shd w:val="clear" w:color="auto" w:fill="auto"/>
            <w:tcMar>
              <w:top w:w="100" w:type="dxa"/>
              <w:left w:w="100" w:type="dxa"/>
              <w:bottom w:w="100" w:type="dxa"/>
              <w:right w:w="100" w:type="dxa"/>
            </w:tcMar>
          </w:tcPr>
          <w:p w14:paraId="0BF80954" w14:textId="77777777" w:rsidR="003547A3" w:rsidRDefault="00000000">
            <w:pPr>
              <w:jc w:val="both"/>
            </w:pPr>
            <w:r>
              <w:t xml:space="preserve">Chest pain: typical angina, atypical angina, non-anginal, asymptomatic </w:t>
            </w:r>
          </w:p>
        </w:tc>
        <w:tc>
          <w:tcPr>
            <w:tcW w:w="2115" w:type="dxa"/>
            <w:shd w:val="clear" w:color="auto" w:fill="auto"/>
            <w:tcMar>
              <w:top w:w="100" w:type="dxa"/>
              <w:left w:w="100" w:type="dxa"/>
              <w:bottom w:w="100" w:type="dxa"/>
              <w:right w:w="100" w:type="dxa"/>
            </w:tcMar>
          </w:tcPr>
          <w:p w14:paraId="458A86D3" w14:textId="77777777" w:rsidR="003547A3" w:rsidRDefault="00000000">
            <w:pPr>
              <w:widowControl w:val="0"/>
              <w:spacing w:line="240" w:lineRule="auto"/>
            </w:pPr>
            <w:r>
              <w:t>Categorical</w:t>
            </w:r>
          </w:p>
        </w:tc>
      </w:tr>
      <w:tr w:rsidR="003547A3" w14:paraId="5AC14138" w14:textId="77777777">
        <w:tc>
          <w:tcPr>
            <w:tcW w:w="2205" w:type="dxa"/>
            <w:shd w:val="clear" w:color="auto" w:fill="auto"/>
            <w:tcMar>
              <w:top w:w="100" w:type="dxa"/>
              <w:left w:w="100" w:type="dxa"/>
              <w:bottom w:w="100" w:type="dxa"/>
              <w:right w:w="100" w:type="dxa"/>
            </w:tcMar>
          </w:tcPr>
          <w:p w14:paraId="6CB74238" w14:textId="77777777" w:rsidR="003547A3" w:rsidRDefault="00000000">
            <w:pPr>
              <w:jc w:val="both"/>
            </w:pPr>
            <w:r>
              <w:t>trestbps</w:t>
            </w:r>
          </w:p>
        </w:tc>
        <w:tc>
          <w:tcPr>
            <w:tcW w:w="4695" w:type="dxa"/>
            <w:shd w:val="clear" w:color="auto" w:fill="auto"/>
            <w:tcMar>
              <w:top w:w="100" w:type="dxa"/>
              <w:left w:w="100" w:type="dxa"/>
              <w:bottom w:w="100" w:type="dxa"/>
              <w:right w:w="100" w:type="dxa"/>
            </w:tcMar>
          </w:tcPr>
          <w:p w14:paraId="4D745076" w14:textId="77777777" w:rsidR="003547A3" w:rsidRDefault="00000000">
            <w:pPr>
              <w:jc w:val="both"/>
            </w:pPr>
            <w:r>
              <w:t>Resting blood pressure (in mmHg at entry to the health center)</w:t>
            </w:r>
          </w:p>
        </w:tc>
        <w:tc>
          <w:tcPr>
            <w:tcW w:w="2115" w:type="dxa"/>
            <w:shd w:val="clear" w:color="auto" w:fill="auto"/>
            <w:tcMar>
              <w:top w:w="100" w:type="dxa"/>
              <w:left w:w="100" w:type="dxa"/>
              <w:bottom w:w="100" w:type="dxa"/>
              <w:right w:w="100" w:type="dxa"/>
            </w:tcMar>
          </w:tcPr>
          <w:p w14:paraId="023F8AEC" w14:textId="77777777" w:rsidR="003547A3" w:rsidRDefault="00000000">
            <w:pPr>
              <w:widowControl w:val="0"/>
              <w:spacing w:line="240" w:lineRule="auto"/>
            </w:pPr>
            <w:r>
              <w:t>Numerical</w:t>
            </w:r>
          </w:p>
        </w:tc>
      </w:tr>
      <w:tr w:rsidR="003547A3" w14:paraId="1B582639" w14:textId="77777777">
        <w:tc>
          <w:tcPr>
            <w:tcW w:w="2205" w:type="dxa"/>
            <w:shd w:val="clear" w:color="auto" w:fill="auto"/>
            <w:tcMar>
              <w:top w:w="100" w:type="dxa"/>
              <w:left w:w="100" w:type="dxa"/>
              <w:bottom w:w="100" w:type="dxa"/>
              <w:right w:w="100" w:type="dxa"/>
            </w:tcMar>
          </w:tcPr>
          <w:p w14:paraId="42EFF81C" w14:textId="77777777" w:rsidR="003547A3" w:rsidRDefault="00000000">
            <w:pPr>
              <w:jc w:val="both"/>
            </w:pPr>
            <w:r>
              <w:t>chol</w:t>
            </w:r>
          </w:p>
        </w:tc>
        <w:tc>
          <w:tcPr>
            <w:tcW w:w="4695" w:type="dxa"/>
            <w:shd w:val="clear" w:color="auto" w:fill="auto"/>
            <w:tcMar>
              <w:top w:w="100" w:type="dxa"/>
              <w:left w:w="100" w:type="dxa"/>
              <w:bottom w:w="100" w:type="dxa"/>
              <w:right w:w="100" w:type="dxa"/>
            </w:tcMar>
          </w:tcPr>
          <w:p w14:paraId="0B0E10D5" w14:textId="77777777" w:rsidR="003547A3" w:rsidRDefault="00000000">
            <w:pPr>
              <w:jc w:val="both"/>
            </w:pPr>
            <w:r>
              <w:t>Serum lipid level in mg/dL</w:t>
            </w:r>
          </w:p>
        </w:tc>
        <w:tc>
          <w:tcPr>
            <w:tcW w:w="2115" w:type="dxa"/>
            <w:shd w:val="clear" w:color="auto" w:fill="auto"/>
            <w:tcMar>
              <w:top w:w="100" w:type="dxa"/>
              <w:left w:w="100" w:type="dxa"/>
              <w:bottom w:w="100" w:type="dxa"/>
              <w:right w:w="100" w:type="dxa"/>
            </w:tcMar>
          </w:tcPr>
          <w:p w14:paraId="35A879DF" w14:textId="77777777" w:rsidR="003547A3" w:rsidRDefault="00000000">
            <w:pPr>
              <w:widowControl w:val="0"/>
              <w:spacing w:line="240" w:lineRule="auto"/>
            </w:pPr>
            <w:r>
              <w:t>Numerical</w:t>
            </w:r>
          </w:p>
        </w:tc>
      </w:tr>
      <w:tr w:rsidR="003547A3" w14:paraId="0C0930BA" w14:textId="77777777">
        <w:tc>
          <w:tcPr>
            <w:tcW w:w="2205" w:type="dxa"/>
            <w:shd w:val="clear" w:color="auto" w:fill="auto"/>
            <w:tcMar>
              <w:top w:w="100" w:type="dxa"/>
              <w:left w:w="100" w:type="dxa"/>
              <w:bottom w:w="100" w:type="dxa"/>
              <w:right w:w="100" w:type="dxa"/>
            </w:tcMar>
          </w:tcPr>
          <w:p w14:paraId="1FBF13C1" w14:textId="77777777" w:rsidR="003547A3" w:rsidRDefault="00000000">
            <w:pPr>
              <w:jc w:val="both"/>
            </w:pPr>
            <w:r>
              <w:t>fbs</w:t>
            </w:r>
          </w:p>
        </w:tc>
        <w:tc>
          <w:tcPr>
            <w:tcW w:w="4695" w:type="dxa"/>
            <w:shd w:val="clear" w:color="auto" w:fill="auto"/>
            <w:tcMar>
              <w:top w:w="100" w:type="dxa"/>
              <w:left w:w="100" w:type="dxa"/>
              <w:bottom w:w="100" w:type="dxa"/>
              <w:right w:w="100" w:type="dxa"/>
            </w:tcMar>
          </w:tcPr>
          <w:p w14:paraId="00658BB0" w14:textId="77777777" w:rsidR="003547A3" w:rsidRDefault="00000000">
            <w:pPr>
              <w:jc w:val="both"/>
            </w:pPr>
            <w:r>
              <w:t>TRUE if the fasting blood sugar level &gt; 120 mg/dL; else FALSE</w:t>
            </w:r>
          </w:p>
          <w:p w14:paraId="52AC97BB" w14:textId="77777777" w:rsidR="003547A3" w:rsidRDefault="003547A3">
            <w:pPr>
              <w:widowControl w:val="0"/>
              <w:pBdr>
                <w:top w:val="nil"/>
                <w:left w:val="nil"/>
                <w:bottom w:val="nil"/>
                <w:right w:val="nil"/>
                <w:between w:val="nil"/>
              </w:pBdr>
              <w:spacing w:line="240" w:lineRule="auto"/>
            </w:pPr>
          </w:p>
        </w:tc>
        <w:tc>
          <w:tcPr>
            <w:tcW w:w="2115" w:type="dxa"/>
            <w:shd w:val="clear" w:color="auto" w:fill="auto"/>
            <w:tcMar>
              <w:top w:w="100" w:type="dxa"/>
              <w:left w:w="100" w:type="dxa"/>
              <w:bottom w:w="100" w:type="dxa"/>
              <w:right w:w="100" w:type="dxa"/>
            </w:tcMar>
          </w:tcPr>
          <w:p w14:paraId="4245D500" w14:textId="77777777" w:rsidR="003547A3" w:rsidRDefault="00000000">
            <w:pPr>
              <w:widowControl w:val="0"/>
              <w:spacing w:line="240" w:lineRule="auto"/>
            </w:pPr>
            <w:r>
              <w:t>Categorical</w:t>
            </w:r>
          </w:p>
        </w:tc>
      </w:tr>
      <w:tr w:rsidR="003547A3" w14:paraId="1A18466A" w14:textId="77777777">
        <w:tc>
          <w:tcPr>
            <w:tcW w:w="2205" w:type="dxa"/>
            <w:shd w:val="clear" w:color="auto" w:fill="auto"/>
            <w:tcMar>
              <w:top w:w="100" w:type="dxa"/>
              <w:left w:w="100" w:type="dxa"/>
              <w:bottom w:w="100" w:type="dxa"/>
              <w:right w:w="100" w:type="dxa"/>
            </w:tcMar>
          </w:tcPr>
          <w:p w14:paraId="579F0D3C" w14:textId="77777777" w:rsidR="003547A3" w:rsidRDefault="00000000">
            <w:pPr>
              <w:jc w:val="both"/>
            </w:pPr>
            <w:r>
              <w:t>restecg</w:t>
            </w:r>
          </w:p>
        </w:tc>
        <w:tc>
          <w:tcPr>
            <w:tcW w:w="4695" w:type="dxa"/>
            <w:shd w:val="clear" w:color="auto" w:fill="auto"/>
            <w:tcMar>
              <w:top w:w="100" w:type="dxa"/>
              <w:left w:w="100" w:type="dxa"/>
              <w:bottom w:w="100" w:type="dxa"/>
              <w:right w:w="100" w:type="dxa"/>
            </w:tcMar>
          </w:tcPr>
          <w:p w14:paraId="0BCBA372" w14:textId="77777777" w:rsidR="003547A3" w:rsidRDefault="00000000">
            <w:pPr>
              <w:jc w:val="both"/>
            </w:pPr>
            <w:r>
              <w:t xml:space="preserve">Resting ECG results: normal, st-t abnormality; lventricular, hypertrophy </w:t>
            </w:r>
          </w:p>
        </w:tc>
        <w:tc>
          <w:tcPr>
            <w:tcW w:w="2115" w:type="dxa"/>
            <w:shd w:val="clear" w:color="auto" w:fill="auto"/>
            <w:tcMar>
              <w:top w:w="100" w:type="dxa"/>
              <w:left w:w="100" w:type="dxa"/>
              <w:bottom w:w="100" w:type="dxa"/>
              <w:right w:w="100" w:type="dxa"/>
            </w:tcMar>
          </w:tcPr>
          <w:p w14:paraId="1E4A0E6E" w14:textId="77777777" w:rsidR="003547A3" w:rsidRDefault="00000000">
            <w:pPr>
              <w:widowControl w:val="0"/>
              <w:spacing w:line="240" w:lineRule="auto"/>
            </w:pPr>
            <w:r>
              <w:t>Categorical</w:t>
            </w:r>
          </w:p>
        </w:tc>
      </w:tr>
      <w:tr w:rsidR="003547A3" w14:paraId="2823E37A" w14:textId="77777777">
        <w:tc>
          <w:tcPr>
            <w:tcW w:w="2205" w:type="dxa"/>
            <w:shd w:val="clear" w:color="auto" w:fill="auto"/>
            <w:tcMar>
              <w:top w:w="100" w:type="dxa"/>
              <w:left w:w="100" w:type="dxa"/>
              <w:bottom w:w="100" w:type="dxa"/>
              <w:right w:w="100" w:type="dxa"/>
            </w:tcMar>
          </w:tcPr>
          <w:p w14:paraId="305209AE" w14:textId="77777777" w:rsidR="003547A3" w:rsidRDefault="00000000">
            <w:pPr>
              <w:jc w:val="both"/>
            </w:pPr>
            <w:r>
              <w:t>thalach</w:t>
            </w:r>
          </w:p>
        </w:tc>
        <w:tc>
          <w:tcPr>
            <w:tcW w:w="4695" w:type="dxa"/>
            <w:shd w:val="clear" w:color="auto" w:fill="auto"/>
            <w:tcMar>
              <w:top w:w="100" w:type="dxa"/>
              <w:left w:w="100" w:type="dxa"/>
              <w:bottom w:w="100" w:type="dxa"/>
              <w:right w:w="100" w:type="dxa"/>
            </w:tcMar>
          </w:tcPr>
          <w:p w14:paraId="564A2264" w14:textId="77777777" w:rsidR="003547A3" w:rsidRDefault="00000000">
            <w:pPr>
              <w:jc w:val="both"/>
            </w:pPr>
            <w:r>
              <w:t xml:space="preserve">Maximum heart rate achieved </w:t>
            </w:r>
          </w:p>
          <w:p w14:paraId="7516296C" w14:textId="77777777" w:rsidR="003547A3" w:rsidRDefault="003547A3">
            <w:pPr>
              <w:widowControl w:val="0"/>
              <w:pBdr>
                <w:top w:val="nil"/>
                <w:left w:val="nil"/>
                <w:bottom w:val="nil"/>
                <w:right w:val="nil"/>
                <w:between w:val="nil"/>
              </w:pBdr>
              <w:spacing w:line="240" w:lineRule="auto"/>
            </w:pPr>
          </w:p>
        </w:tc>
        <w:tc>
          <w:tcPr>
            <w:tcW w:w="2115" w:type="dxa"/>
            <w:shd w:val="clear" w:color="auto" w:fill="auto"/>
            <w:tcMar>
              <w:top w:w="100" w:type="dxa"/>
              <w:left w:w="100" w:type="dxa"/>
              <w:bottom w:w="100" w:type="dxa"/>
              <w:right w:w="100" w:type="dxa"/>
            </w:tcMar>
          </w:tcPr>
          <w:p w14:paraId="6E3FFEEE" w14:textId="77777777" w:rsidR="003547A3" w:rsidRDefault="00000000">
            <w:pPr>
              <w:widowControl w:val="0"/>
              <w:spacing w:line="240" w:lineRule="auto"/>
            </w:pPr>
            <w:r>
              <w:t>Numerical</w:t>
            </w:r>
          </w:p>
        </w:tc>
      </w:tr>
      <w:tr w:rsidR="003547A3" w14:paraId="2A786ED3" w14:textId="77777777">
        <w:tc>
          <w:tcPr>
            <w:tcW w:w="2205" w:type="dxa"/>
            <w:shd w:val="clear" w:color="auto" w:fill="auto"/>
            <w:tcMar>
              <w:top w:w="100" w:type="dxa"/>
              <w:left w:w="100" w:type="dxa"/>
              <w:bottom w:w="100" w:type="dxa"/>
              <w:right w:w="100" w:type="dxa"/>
            </w:tcMar>
          </w:tcPr>
          <w:p w14:paraId="03DA9245" w14:textId="77777777" w:rsidR="003547A3" w:rsidRDefault="00000000">
            <w:pPr>
              <w:jc w:val="both"/>
            </w:pPr>
            <w:r>
              <w:t>exang</w:t>
            </w:r>
          </w:p>
        </w:tc>
        <w:tc>
          <w:tcPr>
            <w:tcW w:w="4695" w:type="dxa"/>
            <w:shd w:val="clear" w:color="auto" w:fill="auto"/>
            <w:tcMar>
              <w:top w:w="100" w:type="dxa"/>
              <w:left w:w="100" w:type="dxa"/>
              <w:bottom w:w="100" w:type="dxa"/>
              <w:right w:w="100" w:type="dxa"/>
            </w:tcMar>
          </w:tcPr>
          <w:p w14:paraId="732A1776" w14:textId="77777777" w:rsidR="003547A3" w:rsidRDefault="00000000">
            <w:pPr>
              <w:jc w:val="both"/>
            </w:pPr>
            <w:r>
              <w:t>Exercise induced angina (TRUE/FALSE)</w:t>
            </w:r>
          </w:p>
        </w:tc>
        <w:tc>
          <w:tcPr>
            <w:tcW w:w="2115" w:type="dxa"/>
            <w:shd w:val="clear" w:color="auto" w:fill="auto"/>
            <w:tcMar>
              <w:top w:w="100" w:type="dxa"/>
              <w:left w:w="100" w:type="dxa"/>
              <w:bottom w:w="100" w:type="dxa"/>
              <w:right w:w="100" w:type="dxa"/>
            </w:tcMar>
          </w:tcPr>
          <w:p w14:paraId="30D30520" w14:textId="77777777" w:rsidR="003547A3" w:rsidRDefault="00000000">
            <w:pPr>
              <w:widowControl w:val="0"/>
              <w:spacing w:line="240" w:lineRule="auto"/>
            </w:pPr>
            <w:r>
              <w:t>Categorical</w:t>
            </w:r>
          </w:p>
        </w:tc>
      </w:tr>
      <w:tr w:rsidR="003547A3" w14:paraId="09045CB8" w14:textId="77777777">
        <w:tc>
          <w:tcPr>
            <w:tcW w:w="2205" w:type="dxa"/>
            <w:shd w:val="clear" w:color="auto" w:fill="auto"/>
            <w:tcMar>
              <w:top w:w="100" w:type="dxa"/>
              <w:left w:w="100" w:type="dxa"/>
              <w:bottom w:w="100" w:type="dxa"/>
              <w:right w:w="100" w:type="dxa"/>
            </w:tcMar>
          </w:tcPr>
          <w:p w14:paraId="69405217" w14:textId="77777777" w:rsidR="003547A3" w:rsidRDefault="00000000">
            <w:pPr>
              <w:jc w:val="both"/>
            </w:pPr>
            <w:r>
              <w:t>oldpeak</w:t>
            </w:r>
          </w:p>
        </w:tc>
        <w:tc>
          <w:tcPr>
            <w:tcW w:w="4695" w:type="dxa"/>
            <w:shd w:val="clear" w:color="auto" w:fill="auto"/>
            <w:tcMar>
              <w:top w:w="100" w:type="dxa"/>
              <w:left w:w="100" w:type="dxa"/>
              <w:bottom w:w="100" w:type="dxa"/>
              <w:right w:w="100" w:type="dxa"/>
            </w:tcMar>
          </w:tcPr>
          <w:p w14:paraId="639A3A75" w14:textId="77777777" w:rsidR="003547A3" w:rsidRDefault="00000000">
            <w:pPr>
              <w:jc w:val="both"/>
            </w:pPr>
            <w:r>
              <w:t xml:space="preserve">ST depression induced by exercise relative to rest </w:t>
            </w:r>
          </w:p>
          <w:p w14:paraId="2EC18F3E" w14:textId="77777777" w:rsidR="003547A3" w:rsidRDefault="003547A3">
            <w:pPr>
              <w:jc w:val="both"/>
            </w:pPr>
          </w:p>
        </w:tc>
        <w:tc>
          <w:tcPr>
            <w:tcW w:w="2115" w:type="dxa"/>
            <w:shd w:val="clear" w:color="auto" w:fill="auto"/>
            <w:tcMar>
              <w:top w:w="100" w:type="dxa"/>
              <w:left w:w="100" w:type="dxa"/>
              <w:bottom w:w="100" w:type="dxa"/>
              <w:right w:w="100" w:type="dxa"/>
            </w:tcMar>
          </w:tcPr>
          <w:p w14:paraId="52A11736" w14:textId="77777777" w:rsidR="003547A3" w:rsidRDefault="00000000">
            <w:pPr>
              <w:widowControl w:val="0"/>
              <w:spacing w:line="240" w:lineRule="auto"/>
            </w:pPr>
            <w:r>
              <w:t>Categorical</w:t>
            </w:r>
          </w:p>
        </w:tc>
      </w:tr>
      <w:tr w:rsidR="003547A3" w14:paraId="69B16004" w14:textId="77777777">
        <w:tc>
          <w:tcPr>
            <w:tcW w:w="2205" w:type="dxa"/>
            <w:shd w:val="clear" w:color="auto" w:fill="auto"/>
            <w:tcMar>
              <w:top w:w="100" w:type="dxa"/>
              <w:left w:w="100" w:type="dxa"/>
              <w:bottom w:w="100" w:type="dxa"/>
              <w:right w:w="100" w:type="dxa"/>
            </w:tcMar>
          </w:tcPr>
          <w:p w14:paraId="0765BA1E" w14:textId="77777777" w:rsidR="003547A3" w:rsidRDefault="00000000">
            <w:pPr>
              <w:jc w:val="both"/>
            </w:pPr>
            <w:r>
              <w:t>slope</w:t>
            </w:r>
          </w:p>
        </w:tc>
        <w:tc>
          <w:tcPr>
            <w:tcW w:w="4695" w:type="dxa"/>
            <w:shd w:val="clear" w:color="auto" w:fill="auto"/>
            <w:tcMar>
              <w:top w:w="100" w:type="dxa"/>
              <w:left w:w="100" w:type="dxa"/>
              <w:bottom w:w="100" w:type="dxa"/>
              <w:right w:w="100" w:type="dxa"/>
            </w:tcMar>
          </w:tcPr>
          <w:p w14:paraId="64A1B802" w14:textId="77777777" w:rsidR="003547A3" w:rsidRDefault="00000000">
            <w:pPr>
              <w:jc w:val="both"/>
            </w:pPr>
            <w:r>
              <w:t xml:space="preserve">The slope of the peak exercise ST segment: upsloping, flat, downsloping </w:t>
            </w:r>
          </w:p>
          <w:p w14:paraId="2B1D1DE3" w14:textId="77777777" w:rsidR="003547A3" w:rsidRDefault="003547A3">
            <w:pPr>
              <w:jc w:val="both"/>
            </w:pPr>
          </w:p>
        </w:tc>
        <w:tc>
          <w:tcPr>
            <w:tcW w:w="2115" w:type="dxa"/>
            <w:shd w:val="clear" w:color="auto" w:fill="auto"/>
            <w:tcMar>
              <w:top w:w="100" w:type="dxa"/>
              <w:left w:w="100" w:type="dxa"/>
              <w:bottom w:w="100" w:type="dxa"/>
              <w:right w:w="100" w:type="dxa"/>
            </w:tcMar>
          </w:tcPr>
          <w:p w14:paraId="17105C4B" w14:textId="77777777" w:rsidR="003547A3" w:rsidRDefault="00000000">
            <w:pPr>
              <w:widowControl w:val="0"/>
              <w:spacing w:line="240" w:lineRule="auto"/>
            </w:pPr>
            <w:r>
              <w:t>Categorical</w:t>
            </w:r>
          </w:p>
        </w:tc>
      </w:tr>
      <w:tr w:rsidR="003547A3" w14:paraId="66F83F29" w14:textId="77777777">
        <w:tc>
          <w:tcPr>
            <w:tcW w:w="2205" w:type="dxa"/>
            <w:shd w:val="clear" w:color="auto" w:fill="auto"/>
            <w:tcMar>
              <w:top w:w="100" w:type="dxa"/>
              <w:left w:w="100" w:type="dxa"/>
              <w:bottom w:w="100" w:type="dxa"/>
              <w:right w:w="100" w:type="dxa"/>
            </w:tcMar>
          </w:tcPr>
          <w:p w14:paraId="54BD7130" w14:textId="77777777" w:rsidR="003547A3" w:rsidRDefault="00000000">
            <w:pPr>
              <w:jc w:val="both"/>
            </w:pPr>
            <w:r>
              <w:t>thal</w:t>
            </w:r>
          </w:p>
        </w:tc>
        <w:tc>
          <w:tcPr>
            <w:tcW w:w="4695" w:type="dxa"/>
            <w:shd w:val="clear" w:color="auto" w:fill="auto"/>
            <w:tcMar>
              <w:top w:w="100" w:type="dxa"/>
              <w:left w:w="100" w:type="dxa"/>
              <w:bottom w:w="100" w:type="dxa"/>
              <w:right w:w="100" w:type="dxa"/>
            </w:tcMar>
          </w:tcPr>
          <w:p w14:paraId="02AC2252" w14:textId="77777777" w:rsidR="003547A3" w:rsidRDefault="00000000">
            <w:pPr>
              <w:jc w:val="both"/>
            </w:pPr>
            <w:r>
              <w:t xml:space="preserve">Thalassemia: normal, fixed defect, reversible defect </w:t>
            </w:r>
          </w:p>
          <w:p w14:paraId="20AD5C23" w14:textId="77777777" w:rsidR="003547A3" w:rsidRDefault="003547A3">
            <w:pPr>
              <w:jc w:val="both"/>
            </w:pPr>
          </w:p>
        </w:tc>
        <w:tc>
          <w:tcPr>
            <w:tcW w:w="2115" w:type="dxa"/>
            <w:shd w:val="clear" w:color="auto" w:fill="auto"/>
            <w:tcMar>
              <w:top w:w="100" w:type="dxa"/>
              <w:left w:w="100" w:type="dxa"/>
              <w:bottom w:w="100" w:type="dxa"/>
              <w:right w:w="100" w:type="dxa"/>
            </w:tcMar>
          </w:tcPr>
          <w:p w14:paraId="35B474F9" w14:textId="77777777" w:rsidR="003547A3" w:rsidRDefault="00000000">
            <w:pPr>
              <w:widowControl w:val="0"/>
              <w:spacing w:line="240" w:lineRule="auto"/>
            </w:pPr>
            <w:r>
              <w:t>Categorical</w:t>
            </w:r>
          </w:p>
        </w:tc>
      </w:tr>
      <w:tr w:rsidR="003547A3" w14:paraId="6D22DE35" w14:textId="77777777">
        <w:tc>
          <w:tcPr>
            <w:tcW w:w="2205" w:type="dxa"/>
            <w:shd w:val="clear" w:color="auto" w:fill="auto"/>
            <w:tcMar>
              <w:top w:w="100" w:type="dxa"/>
              <w:left w:w="100" w:type="dxa"/>
              <w:bottom w:w="100" w:type="dxa"/>
              <w:right w:w="100" w:type="dxa"/>
            </w:tcMar>
          </w:tcPr>
          <w:p w14:paraId="5C9BE567" w14:textId="77777777" w:rsidR="003547A3" w:rsidRDefault="00000000">
            <w:pPr>
              <w:jc w:val="both"/>
            </w:pPr>
            <w:r>
              <w:t xml:space="preserve">Num </w:t>
            </w:r>
          </w:p>
        </w:tc>
        <w:tc>
          <w:tcPr>
            <w:tcW w:w="4695" w:type="dxa"/>
            <w:shd w:val="clear" w:color="auto" w:fill="auto"/>
            <w:tcMar>
              <w:top w:w="100" w:type="dxa"/>
              <w:left w:w="100" w:type="dxa"/>
              <w:bottom w:w="100" w:type="dxa"/>
              <w:right w:w="100" w:type="dxa"/>
            </w:tcMar>
          </w:tcPr>
          <w:p w14:paraId="63BC94A1" w14:textId="77777777" w:rsidR="003547A3" w:rsidRDefault="00000000">
            <w:pPr>
              <w:jc w:val="both"/>
            </w:pPr>
            <w:r>
              <w:t>Predicted attribute</w:t>
            </w:r>
          </w:p>
        </w:tc>
        <w:tc>
          <w:tcPr>
            <w:tcW w:w="2115" w:type="dxa"/>
            <w:shd w:val="clear" w:color="auto" w:fill="auto"/>
            <w:tcMar>
              <w:top w:w="100" w:type="dxa"/>
              <w:left w:w="100" w:type="dxa"/>
              <w:bottom w:w="100" w:type="dxa"/>
              <w:right w:w="100" w:type="dxa"/>
            </w:tcMar>
          </w:tcPr>
          <w:p w14:paraId="549EDA20" w14:textId="77777777" w:rsidR="003547A3" w:rsidRDefault="00000000">
            <w:pPr>
              <w:widowControl w:val="0"/>
              <w:spacing w:line="240" w:lineRule="auto"/>
            </w:pPr>
            <w:r>
              <w:t>Categorical</w:t>
            </w:r>
          </w:p>
        </w:tc>
      </w:tr>
    </w:tbl>
    <w:p w14:paraId="6DB37643" w14:textId="77777777" w:rsidR="003547A3" w:rsidRDefault="003547A3">
      <w:pPr>
        <w:jc w:val="both"/>
      </w:pPr>
    </w:p>
    <w:p w14:paraId="18CCCE78" w14:textId="77777777" w:rsidR="003547A3" w:rsidRDefault="003547A3">
      <w:pPr>
        <w:jc w:val="both"/>
      </w:pPr>
    </w:p>
    <w:p w14:paraId="04199B41" w14:textId="77777777" w:rsidR="003547A3" w:rsidRDefault="003547A3">
      <w:pPr>
        <w:jc w:val="both"/>
      </w:pPr>
    </w:p>
    <w:p w14:paraId="6565AEEE" w14:textId="77777777" w:rsidR="003547A3" w:rsidRDefault="003547A3">
      <w:pPr>
        <w:jc w:val="both"/>
      </w:pPr>
    </w:p>
    <w:p w14:paraId="08F4C1A6" w14:textId="77777777" w:rsidR="003547A3" w:rsidRDefault="003547A3">
      <w:pPr>
        <w:jc w:val="both"/>
      </w:pPr>
    </w:p>
    <w:p w14:paraId="30B5A0F9" w14:textId="77777777" w:rsidR="003547A3" w:rsidRDefault="00000000">
      <w:pPr>
        <w:pStyle w:val="Heading1"/>
        <w:jc w:val="both"/>
      </w:pPr>
      <w:bookmarkStart w:id="37" w:name="_v00wbo9pbcug" w:colFirst="0" w:colLast="0"/>
      <w:bookmarkEnd w:id="37"/>
      <w:r>
        <w:lastRenderedPageBreak/>
        <w:t>Appendix B - Univariate Distributions</w:t>
      </w:r>
    </w:p>
    <w:p w14:paraId="42ED359E" w14:textId="77777777" w:rsidR="003547A3" w:rsidRDefault="00000000">
      <w:pPr>
        <w:jc w:val="both"/>
        <w:rPr>
          <w:u w:val="single"/>
        </w:rPr>
      </w:pPr>
      <w:r>
        <w:rPr>
          <w:u w:val="single"/>
        </w:rPr>
        <w:t>Age Distribution</w:t>
      </w:r>
    </w:p>
    <w:p w14:paraId="212EBAFA" w14:textId="77777777" w:rsidR="003547A3" w:rsidRDefault="00000000">
      <w:pPr>
        <w:jc w:val="both"/>
      </w:pPr>
      <w:r>
        <w:rPr>
          <w:noProof/>
        </w:rPr>
        <w:drawing>
          <wp:inline distT="114300" distB="114300" distL="114300" distR="114300" wp14:anchorId="07C1C9CC" wp14:editId="30675B72">
            <wp:extent cx="3548063" cy="2488252"/>
            <wp:effectExtent l="0" t="0" r="0" b="0"/>
            <wp:docPr id="5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3548063" cy="2488252"/>
                    </a:xfrm>
                    <a:prstGeom prst="rect">
                      <a:avLst/>
                    </a:prstGeom>
                    <a:ln/>
                  </pic:spPr>
                </pic:pic>
              </a:graphicData>
            </a:graphic>
          </wp:inline>
        </w:drawing>
      </w:r>
    </w:p>
    <w:p w14:paraId="18C7D4BA" w14:textId="77777777" w:rsidR="003547A3" w:rsidRDefault="003547A3">
      <w:pPr>
        <w:jc w:val="both"/>
      </w:pPr>
    </w:p>
    <w:p w14:paraId="4538971F" w14:textId="77777777" w:rsidR="003547A3" w:rsidRDefault="00000000">
      <w:pPr>
        <w:jc w:val="both"/>
        <w:rPr>
          <w:u w:val="single"/>
        </w:rPr>
      </w:pPr>
      <w:r>
        <w:rPr>
          <w:u w:val="single"/>
        </w:rPr>
        <w:t>Gender Distribution</w:t>
      </w:r>
    </w:p>
    <w:p w14:paraId="270A58E7" w14:textId="77777777" w:rsidR="003547A3" w:rsidRDefault="00000000">
      <w:pPr>
        <w:jc w:val="both"/>
      </w:pPr>
      <w:r>
        <w:rPr>
          <w:noProof/>
        </w:rPr>
        <w:drawing>
          <wp:inline distT="114300" distB="114300" distL="114300" distR="114300" wp14:anchorId="082BF112" wp14:editId="18CBEC0D">
            <wp:extent cx="3757613" cy="2634013"/>
            <wp:effectExtent l="0" t="0" r="0" b="0"/>
            <wp:docPr id="7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5"/>
                    <a:srcRect/>
                    <a:stretch>
                      <a:fillRect/>
                    </a:stretch>
                  </pic:blipFill>
                  <pic:spPr>
                    <a:xfrm>
                      <a:off x="0" y="0"/>
                      <a:ext cx="3757613" cy="2634013"/>
                    </a:xfrm>
                    <a:prstGeom prst="rect">
                      <a:avLst/>
                    </a:prstGeom>
                    <a:ln/>
                  </pic:spPr>
                </pic:pic>
              </a:graphicData>
            </a:graphic>
          </wp:inline>
        </w:drawing>
      </w:r>
    </w:p>
    <w:p w14:paraId="53016B2F" w14:textId="77777777" w:rsidR="003547A3" w:rsidRDefault="00000000">
      <w:pPr>
        <w:jc w:val="both"/>
        <w:rPr>
          <w:u w:val="single"/>
        </w:rPr>
      </w:pPr>
      <w:r>
        <w:rPr>
          <w:sz w:val="21"/>
          <w:szCs w:val="21"/>
          <w:highlight w:val="white"/>
          <w:u w:val="single"/>
        </w:rPr>
        <w:t>Chest Pain Type</w:t>
      </w:r>
    </w:p>
    <w:p w14:paraId="7879DF09" w14:textId="77777777" w:rsidR="003547A3" w:rsidRDefault="00000000">
      <w:pPr>
        <w:jc w:val="both"/>
      </w:pPr>
      <w:r>
        <w:rPr>
          <w:noProof/>
        </w:rPr>
        <w:drawing>
          <wp:inline distT="114300" distB="114300" distL="114300" distR="114300" wp14:anchorId="622B5E27" wp14:editId="34C7D72F">
            <wp:extent cx="3267896" cy="2288497"/>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a:stretch>
                      <a:fillRect/>
                    </a:stretch>
                  </pic:blipFill>
                  <pic:spPr>
                    <a:xfrm>
                      <a:off x="0" y="0"/>
                      <a:ext cx="3267896" cy="2288497"/>
                    </a:xfrm>
                    <a:prstGeom prst="rect">
                      <a:avLst/>
                    </a:prstGeom>
                    <a:ln/>
                  </pic:spPr>
                </pic:pic>
              </a:graphicData>
            </a:graphic>
          </wp:inline>
        </w:drawing>
      </w:r>
    </w:p>
    <w:p w14:paraId="766E4ADC" w14:textId="77777777" w:rsidR="003547A3" w:rsidRDefault="003547A3">
      <w:pPr>
        <w:jc w:val="both"/>
      </w:pPr>
    </w:p>
    <w:p w14:paraId="003ADE06" w14:textId="77777777" w:rsidR="003547A3" w:rsidRDefault="00000000">
      <w:r>
        <w:rPr>
          <w:u w:val="single"/>
        </w:rPr>
        <w:lastRenderedPageBreak/>
        <w:t xml:space="preserve">Distribution of Resting Blood Pressure </w:t>
      </w:r>
      <w:r>
        <w:rPr>
          <w:noProof/>
        </w:rPr>
        <w:drawing>
          <wp:inline distT="114300" distB="114300" distL="114300" distR="114300" wp14:anchorId="7196F7D1" wp14:editId="47AE13A6">
            <wp:extent cx="3757613" cy="2640316"/>
            <wp:effectExtent l="0" t="0" r="0" b="0"/>
            <wp:docPr id="9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3757613" cy="2640316"/>
                    </a:xfrm>
                    <a:prstGeom prst="rect">
                      <a:avLst/>
                    </a:prstGeom>
                    <a:ln/>
                  </pic:spPr>
                </pic:pic>
              </a:graphicData>
            </a:graphic>
          </wp:inline>
        </w:drawing>
      </w:r>
    </w:p>
    <w:p w14:paraId="6D6448A5" w14:textId="77777777" w:rsidR="003547A3" w:rsidRDefault="00000000">
      <w:pPr>
        <w:jc w:val="both"/>
        <w:rPr>
          <w:u w:val="single"/>
        </w:rPr>
      </w:pPr>
      <w:r>
        <w:rPr>
          <w:u w:val="single"/>
        </w:rPr>
        <w:t xml:space="preserve">Boxplot of </w:t>
      </w:r>
      <w:r>
        <w:rPr>
          <w:sz w:val="21"/>
          <w:szCs w:val="21"/>
          <w:highlight w:val="white"/>
          <w:u w:val="single"/>
        </w:rPr>
        <w:t xml:space="preserve">Resting Blood Pressure </w:t>
      </w:r>
    </w:p>
    <w:p w14:paraId="3B43D230" w14:textId="77777777" w:rsidR="003547A3" w:rsidRDefault="00000000">
      <w:pPr>
        <w:jc w:val="both"/>
      </w:pPr>
      <w:r>
        <w:rPr>
          <w:noProof/>
        </w:rPr>
        <w:drawing>
          <wp:inline distT="114300" distB="114300" distL="114300" distR="114300" wp14:anchorId="7C34918E" wp14:editId="07C0F504">
            <wp:extent cx="3676577" cy="3668125"/>
            <wp:effectExtent l="0" t="0" r="0" b="0"/>
            <wp:docPr id="5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8"/>
                    <a:srcRect/>
                    <a:stretch>
                      <a:fillRect/>
                    </a:stretch>
                  </pic:blipFill>
                  <pic:spPr>
                    <a:xfrm>
                      <a:off x="0" y="0"/>
                      <a:ext cx="3676577" cy="3668125"/>
                    </a:xfrm>
                    <a:prstGeom prst="rect">
                      <a:avLst/>
                    </a:prstGeom>
                    <a:ln/>
                  </pic:spPr>
                </pic:pic>
              </a:graphicData>
            </a:graphic>
          </wp:inline>
        </w:drawing>
      </w:r>
    </w:p>
    <w:p w14:paraId="33E3410C" w14:textId="77777777" w:rsidR="003547A3" w:rsidRDefault="003547A3">
      <w:pPr>
        <w:jc w:val="both"/>
      </w:pPr>
    </w:p>
    <w:p w14:paraId="30433962" w14:textId="77777777" w:rsidR="003547A3" w:rsidRDefault="003547A3">
      <w:pPr>
        <w:jc w:val="both"/>
      </w:pPr>
    </w:p>
    <w:p w14:paraId="1DFD3E25" w14:textId="77777777" w:rsidR="003547A3" w:rsidRDefault="003547A3">
      <w:pPr>
        <w:jc w:val="both"/>
      </w:pPr>
    </w:p>
    <w:p w14:paraId="1745C73E" w14:textId="77777777" w:rsidR="003547A3" w:rsidRDefault="003547A3">
      <w:pPr>
        <w:jc w:val="both"/>
      </w:pPr>
    </w:p>
    <w:p w14:paraId="6AF95908" w14:textId="77777777" w:rsidR="003547A3" w:rsidRDefault="003547A3">
      <w:pPr>
        <w:jc w:val="both"/>
      </w:pPr>
    </w:p>
    <w:p w14:paraId="7AD97AFE" w14:textId="77777777" w:rsidR="003547A3" w:rsidRDefault="003547A3">
      <w:pPr>
        <w:jc w:val="both"/>
      </w:pPr>
    </w:p>
    <w:p w14:paraId="0450627B" w14:textId="77777777" w:rsidR="003547A3" w:rsidRDefault="003547A3">
      <w:pPr>
        <w:jc w:val="both"/>
      </w:pPr>
    </w:p>
    <w:p w14:paraId="1ADEB412" w14:textId="77777777" w:rsidR="003547A3" w:rsidRDefault="003547A3">
      <w:pPr>
        <w:jc w:val="both"/>
      </w:pPr>
    </w:p>
    <w:p w14:paraId="6CAED088" w14:textId="77777777" w:rsidR="003547A3" w:rsidRDefault="003547A3">
      <w:pPr>
        <w:jc w:val="both"/>
      </w:pPr>
    </w:p>
    <w:p w14:paraId="0982E1E1" w14:textId="77777777" w:rsidR="003547A3" w:rsidRDefault="003547A3">
      <w:pPr>
        <w:jc w:val="both"/>
      </w:pPr>
    </w:p>
    <w:p w14:paraId="01640A63" w14:textId="77777777" w:rsidR="00D80393" w:rsidRDefault="00D80393">
      <w:pPr>
        <w:jc w:val="both"/>
        <w:rPr>
          <w:u w:val="single"/>
        </w:rPr>
      </w:pPr>
    </w:p>
    <w:p w14:paraId="7D201A93" w14:textId="6C011A8A" w:rsidR="003547A3" w:rsidRDefault="00000000">
      <w:pPr>
        <w:jc w:val="both"/>
        <w:rPr>
          <w:u w:val="single"/>
        </w:rPr>
      </w:pPr>
      <w:r>
        <w:rPr>
          <w:u w:val="single"/>
        </w:rPr>
        <w:lastRenderedPageBreak/>
        <w:t>Density plot of (serum cholesterol in mg/dl)</w:t>
      </w:r>
    </w:p>
    <w:p w14:paraId="53A86F30" w14:textId="77777777" w:rsidR="003547A3" w:rsidRDefault="003547A3">
      <w:pPr>
        <w:jc w:val="both"/>
      </w:pPr>
    </w:p>
    <w:p w14:paraId="7FBE72F4" w14:textId="77777777" w:rsidR="003547A3" w:rsidRDefault="00000000">
      <w:pPr>
        <w:jc w:val="both"/>
      </w:pPr>
      <w:r>
        <w:rPr>
          <w:noProof/>
        </w:rPr>
        <w:drawing>
          <wp:inline distT="114300" distB="114300" distL="114300" distR="114300" wp14:anchorId="10845AD2" wp14:editId="409CDEE4">
            <wp:extent cx="3729038" cy="2615892"/>
            <wp:effectExtent l="0" t="0" r="0" b="0"/>
            <wp:docPr id="9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3729038" cy="2615892"/>
                    </a:xfrm>
                    <a:prstGeom prst="rect">
                      <a:avLst/>
                    </a:prstGeom>
                    <a:ln/>
                  </pic:spPr>
                </pic:pic>
              </a:graphicData>
            </a:graphic>
          </wp:inline>
        </w:drawing>
      </w:r>
    </w:p>
    <w:p w14:paraId="484CF7C5" w14:textId="77777777" w:rsidR="003547A3" w:rsidRDefault="00000000">
      <w:pPr>
        <w:jc w:val="both"/>
        <w:rPr>
          <w:u w:val="single"/>
        </w:rPr>
      </w:pPr>
      <w:r>
        <w:rPr>
          <w:u w:val="single"/>
        </w:rPr>
        <w:t>Boxplot of (serum cholesterol in mg/dl)</w:t>
      </w:r>
    </w:p>
    <w:p w14:paraId="4BCA2798" w14:textId="77777777" w:rsidR="003547A3" w:rsidRDefault="00000000">
      <w:pPr>
        <w:jc w:val="both"/>
      </w:pPr>
      <w:r>
        <w:rPr>
          <w:noProof/>
        </w:rPr>
        <w:drawing>
          <wp:inline distT="114300" distB="114300" distL="114300" distR="114300" wp14:anchorId="5D1F97EF" wp14:editId="20149420">
            <wp:extent cx="3919538" cy="3919538"/>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0"/>
                    <a:srcRect/>
                    <a:stretch>
                      <a:fillRect/>
                    </a:stretch>
                  </pic:blipFill>
                  <pic:spPr>
                    <a:xfrm>
                      <a:off x="0" y="0"/>
                      <a:ext cx="3919538" cy="3919538"/>
                    </a:xfrm>
                    <a:prstGeom prst="rect">
                      <a:avLst/>
                    </a:prstGeom>
                    <a:ln/>
                  </pic:spPr>
                </pic:pic>
              </a:graphicData>
            </a:graphic>
          </wp:inline>
        </w:drawing>
      </w:r>
    </w:p>
    <w:p w14:paraId="255DC2B2" w14:textId="77777777" w:rsidR="003547A3" w:rsidRDefault="003547A3">
      <w:pPr>
        <w:jc w:val="both"/>
        <w:rPr>
          <w:sz w:val="21"/>
          <w:szCs w:val="21"/>
          <w:highlight w:val="white"/>
          <w:u w:val="single"/>
        </w:rPr>
      </w:pPr>
    </w:p>
    <w:p w14:paraId="1902DD4A" w14:textId="77777777" w:rsidR="003547A3" w:rsidRDefault="003547A3">
      <w:pPr>
        <w:jc w:val="both"/>
        <w:rPr>
          <w:sz w:val="21"/>
          <w:szCs w:val="21"/>
          <w:highlight w:val="white"/>
          <w:u w:val="single"/>
        </w:rPr>
      </w:pPr>
    </w:p>
    <w:p w14:paraId="1DF02352" w14:textId="77777777" w:rsidR="003547A3" w:rsidRDefault="003547A3">
      <w:pPr>
        <w:jc w:val="both"/>
        <w:rPr>
          <w:sz w:val="21"/>
          <w:szCs w:val="21"/>
          <w:highlight w:val="white"/>
          <w:u w:val="single"/>
        </w:rPr>
      </w:pPr>
    </w:p>
    <w:p w14:paraId="2087C68D" w14:textId="77777777" w:rsidR="003547A3" w:rsidRDefault="003547A3">
      <w:pPr>
        <w:jc w:val="both"/>
        <w:rPr>
          <w:sz w:val="21"/>
          <w:szCs w:val="21"/>
          <w:highlight w:val="white"/>
          <w:u w:val="single"/>
        </w:rPr>
      </w:pPr>
    </w:p>
    <w:p w14:paraId="13D8C6D3" w14:textId="77777777" w:rsidR="003547A3" w:rsidRDefault="003547A3">
      <w:pPr>
        <w:jc w:val="both"/>
        <w:rPr>
          <w:sz w:val="21"/>
          <w:szCs w:val="21"/>
          <w:highlight w:val="white"/>
          <w:u w:val="single"/>
        </w:rPr>
      </w:pPr>
    </w:p>
    <w:p w14:paraId="7E503795" w14:textId="77777777" w:rsidR="003547A3" w:rsidRDefault="003547A3">
      <w:pPr>
        <w:jc w:val="both"/>
        <w:rPr>
          <w:sz w:val="21"/>
          <w:szCs w:val="21"/>
          <w:highlight w:val="white"/>
          <w:u w:val="single"/>
        </w:rPr>
      </w:pPr>
    </w:p>
    <w:p w14:paraId="66715267" w14:textId="77777777" w:rsidR="003547A3" w:rsidRDefault="003547A3">
      <w:pPr>
        <w:jc w:val="both"/>
        <w:rPr>
          <w:sz w:val="21"/>
          <w:szCs w:val="21"/>
          <w:highlight w:val="white"/>
          <w:u w:val="single"/>
        </w:rPr>
      </w:pPr>
    </w:p>
    <w:p w14:paraId="24731C40" w14:textId="77777777" w:rsidR="003547A3" w:rsidRDefault="003547A3">
      <w:pPr>
        <w:jc w:val="both"/>
        <w:rPr>
          <w:sz w:val="21"/>
          <w:szCs w:val="21"/>
          <w:highlight w:val="white"/>
          <w:u w:val="single"/>
        </w:rPr>
      </w:pPr>
    </w:p>
    <w:p w14:paraId="6F0F8D20" w14:textId="77777777" w:rsidR="003547A3" w:rsidRDefault="003547A3">
      <w:pPr>
        <w:jc w:val="both"/>
        <w:rPr>
          <w:sz w:val="21"/>
          <w:szCs w:val="21"/>
          <w:highlight w:val="white"/>
          <w:u w:val="single"/>
        </w:rPr>
      </w:pPr>
    </w:p>
    <w:p w14:paraId="42A60893" w14:textId="77777777" w:rsidR="003547A3" w:rsidRDefault="00000000">
      <w:pPr>
        <w:jc w:val="both"/>
        <w:rPr>
          <w:u w:val="single"/>
        </w:rPr>
      </w:pPr>
      <w:r>
        <w:rPr>
          <w:sz w:val="21"/>
          <w:szCs w:val="21"/>
          <w:highlight w:val="white"/>
          <w:u w:val="single"/>
        </w:rPr>
        <w:lastRenderedPageBreak/>
        <w:t>Barplot of fbs (if fasting blood sugar &gt; 120 mg/dl)</w:t>
      </w:r>
    </w:p>
    <w:p w14:paraId="76A3C44B" w14:textId="77777777" w:rsidR="003547A3" w:rsidRDefault="00000000">
      <w:pPr>
        <w:jc w:val="both"/>
      </w:pPr>
      <w:r>
        <w:rPr>
          <w:noProof/>
        </w:rPr>
        <w:drawing>
          <wp:inline distT="114300" distB="114300" distL="114300" distR="114300" wp14:anchorId="50836378" wp14:editId="5B8BD63F">
            <wp:extent cx="4014788" cy="4014788"/>
            <wp:effectExtent l="0" t="0" r="0" b="0"/>
            <wp:docPr id="9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4014788" cy="4014788"/>
                    </a:xfrm>
                    <a:prstGeom prst="rect">
                      <a:avLst/>
                    </a:prstGeom>
                    <a:ln/>
                  </pic:spPr>
                </pic:pic>
              </a:graphicData>
            </a:graphic>
          </wp:inline>
        </w:drawing>
      </w:r>
    </w:p>
    <w:p w14:paraId="03AE69BC" w14:textId="77777777" w:rsidR="003547A3" w:rsidRDefault="003547A3">
      <w:pPr>
        <w:jc w:val="both"/>
        <w:rPr>
          <w:u w:val="single"/>
        </w:rPr>
      </w:pPr>
    </w:p>
    <w:p w14:paraId="551B07C5" w14:textId="77777777" w:rsidR="003547A3" w:rsidRDefault="00000000">
      <w:pPr>
        <w:jc w:val="both"/>
        <w:rPr>
          <w:u w:val="single"/>
        </w:rPr>
      </w:pPr>
      <w:r>
        <w:rPr>
          <w:u w:val="single"/>
        </w:rPr>
        <w:t>Barplot of restecg (resting electrocardiographic results)</w:t>
      </w:r>
    </w:p>
    <w:p w14:paraId="0905EC6F" w14:textId="77777777" w:rsidR="003547A3" w:rsidRDefault="00000000">
      <w:pPr>
        <w:jc w:val="both"/>
      </w:pPr>
      <w:r>
        <w:rPr>
          <w:noProof/>
        </w:rPr>
        <w:drawing>
          <wp:inline distT="114300" distB="114300" distL="114300" distR="114300" wp14:anchorId="1EA71F0F" wp14:editId="0C5F32B5">
            <wp:extent cx="3964223" cy="3957638"/>
            <wp:effectExtent l="0" t="0" r="0" b="0"/>
            <wp:docPr id="9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3964223" cy="3957638"/>
                    </a:xfrm>
                    <a:prstGeom prst="rect">
                      <a:avLst/>
                    </a:prstGeom>
                    <a:ln/>
                  </pic:spPr>
                </pic:pic>
              </a:graphicData>
            </a:graphic>
          </wp:inline>
        </w:drawing>
      </w:r>
    </w:p>
    <w:p w14:paraId="434C05F6" w14:textId="77777777" w:rsidR="003547A3" w:rsidRDefault="003547A3">
      <w:pPr>
        <w:jc w:val="both"/>
        <w:rPr>
          <w:u w:val="single"/>
        </w:rPr>
      </w:pPr>
    </w:p>
    <w:p w14:paraId="568D8B94" w14:textId="77777777" w:rsidR="003547A3" w:rsidRDefault="00000000">
      <w:pPr>
        <w:jc w:val="both"/>
        <w:rPr>
          <w:u w:val="single"/>
        </w:rPr>
      </w:pPr>
      <w:r>
        <w:rPr>
          <w:u w:val="single"/>
        </w:rPr>
        <w:lastRenderedPageBreak/>
        <w:t>Density plot of thalch (maximum heart rate achieved)</w:t>
      </w:r>
    </w:p>
    <w:p w14:paraId="0F30851C" w14:textId="77777777" w:rsidR="003547A3" w:rsidRDefault="00000000">
      <w:pPr>
        <w:jc w:val="both"/>
      </w:pPr>
      <w:r>
        <w:rPr>
          <w:noProof/>
        </w:rPr>
        <w:drawing>
          <wp:inline distT="114300" distB="114300" distL="114300" distR="114300" wp14:anchorId="3B28FC55" wp14:editId="2E6513A9">
            <wp:extent cx="3995738" cy="2807636"/>
            <wp:effectExtent l="0" t="0" r="0" b="0"/>
            <wp:docPr id="4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3995738" cy="2807636"/>
                    </a:xfrm>
                    <a:prstGeom prst="rect">
                      <a:avLst/>
                    </a:prstGeom>
                    <a:ln/>
                  </pic:spPr>
                </pic:pic>
              </a:graphicData>
            </a:graphic>
          </wp:inline>
        </w:drawing>
      </w:r>
    </w:p>
    <w:p w14:paraId="536F3C91" w14:textId="77777777" w:rsidR="003547A3" w:rsidRDefault="003547A3">
      <w:pPr>
        <w:jc w:val="both"/>
      </w:pPr>
    </w:p>
    <w:p w14:paraId="6D7365C2" w14:textId="77777777" w:rsidR="003547A3" w:rsidRDefault="003547A3">
      <w:pPr>
        <w:jc w:val="both"/>
      </w:pPr>
    </w:p>
    <w:p w14:paraId="7F13B092" w14:textId="77777777" w:rsidR="003547A3" w:rsidRDefault="00000000">
      <w:pPr>
        <w:jc w:val="both"/>
        <w:rPr>
          <w:u w:val="single"/>
        </w:rPr>
      </w:pPr>
      <w:r>
        <w:rPr>
          <w:u w:val="single"/>
        </w:rPr>
        <w:t>Boxplot of thalch (maximum heart rate achieved)</w:t>
      </w:r>
    </w:p>
    <w:p w14:paraId="3169BCDD" w14:textId="77777777" w:rsidR="003547A3" w:rsidRDefault="003547A3">
      <w:pPr>
        <w:jc w:val="both"/>
      </w:pPr>
    </w:p>
    <w:p w14:paraId="407F2C72" w14:textId="77777777" w:rsidR="003547A3" w:rsidRDefault="00000000">
      <w:pPr>
        <w:jc w:val="both"/>
      </w:pPr>
      <w:r>
        <w:rPr>
          <w:noProof/>
        </w:rPr>
        <w:drawing>
          <wp:inline distT="114300" distB="114300" distL="114300" distR="114300" wp14:anchorId="76AFF882" wp14:editId="57DD8351">
            <wp:extent cx="4005263" cy="4005263"/>
            <wp:effectExtent l="0" t="0" r="0" b="0"/>
            <wp:docPr id="7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4"/>
                    <a:srcRect/>
                    <a:stretch>
                      <a:fillRect/>
                    </a:stretch>
                  </pic:blipFill>
                  <pic:spPr>
                    <a:xfrm>
                      <a:off x="0" y="0"/>
                      <a:ext cx="4005263" cy="4005263"/>
                    </a:xfrm>
                    <a:prstGeom prst="rect">
                      <a:avLst/>
                    </a:prstGeom>
                    <a:ln/>
                  </pic:spPr>
                </pic:pic>
              </a:graphicData>
            </a:graphic>
          </wp:inline>
        </w:drawing>
      </w:r>
    </w:p>
    <w:p w14:paraId="69D8FA29" w14:textId="77777777" w:rsidR="003547A3" w:rsidRDefault="003547A3">
      <w:pPr>
        <w:jc w:val="both"/>
      </w:pPr>
    </w:p>
    <w:p w14:paraId="4401F48D" w14:textId="77777777" w:rsidR="003547A3" w:rsidRDefault="003547A3">
      <w:pPr>
        <w:jc w:val="both"/>
        <w:rPr>
          <w:u w:val="single"/>
        </w:rPr>
      </w:pPr>
    </w:p>
    <w:p w14:paraId="1A0F9027" w14:textId="77777777" w:rsidR="003547A3" w:rsidRDefault="003547A3">
      <w:pPr>
        <w:jc w:val="both"/>
        <w:rPr>
          <w:u w:val="single"/>
        </w:rPr>
      </w:pPr>
    </w:p>
    <w:p w14:paraId="6219F438" w14:textId="77777777" w:rsidR="003547A3" w:rsidRDefault="003547A3">
      <w:pPr>
        <w:jc w:val="both"/>
        <w:rPr>
          <w:u w:val="single"/>
        </w:rPr>
      </w:pPr>
    </w:p>
    <w:p w14:paraId="18BAF032" w14:textId="77777777" w:rsidR="003547A3" w:rsidRDefault="003547A3">
      <w:pPr>
        <w:jc w:val="both"/>
        <w:rPr>
          <w:u w:val="single"/>
        </w:rPr>
      </w:pPr>
    </w:p>
    <w:p w14:paraId="569D7E90" w14:textId="77777777" w:rsidR="003547A3" w:rsidRDefault="00000000">
      <w:pPr>
        <w:jc w:val="both"/>
        <w:rPr>
          <w:u w:val="single"/>
        </w:rPr>
      </w:pPr>
      <w:r>
        <w:rPr>
          <w:u w:val="single"/>
        </w:rPr>
        <w:lastRenderedPageBreak/>
        <w:t>Barplot of exang (exercise-induced angina (True/ False))</w:t>
      </w:r>
    </w:p>
    <w:p w14:paraId="730D3054" w14:textId="77777777" w:rsidR="003547A3" w:rsidRDefault="00000000">
      <w:pPr>
        <w:jc w:val="both"/>
      </w:pPr>
      <w:r>
        <w:rPr>
          <w:noProof/>
        </w:rPr>
        <w:drawing>
          <wp:inline distT="114300" distB="114300" distL="114300" distR="114300" wp14:anchorId="6803B070" wp14:editId="709495BF">
            <wp:extent cx="4221825" cy="4214813"/>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5"/>
                    <a:srcRect/>
                    <a:stretch>
                      <a:fillRect/>
                    </a:stretch>
                  </pic:blipFill>
                  <pic:spPr>
                    <a:xfrm>
                      <a:off x="0" y="0"/>
                      <a:ext cx="4221825" cy="4214813"/>
                    </a:xfrm>
                    <a:prstGeom prst="rect">
                      <a:avLst/>
                    </a:prstGeom>
                    <a:ln/>
                  </pic:spPr>
                </pic:pic>
              </a:graphicData>
            </a:graphic>
          </wp:inline>
        </w:drawing>
      </w:r>
    </w:p>
    <w:p w14:paraId="5C03F46F" w14:textId="77777777" w:rsidR="003547A3" w:rsidRDefault="00000000">
      <w:pPr>
        <w:jc w:val="both"/>
        <w:rPr>
          <w:u w:val="single"/>
        </w:rPr>
      </w:pPr>
      <w:r>
        <w:rPr>
          <w:u w:val="single"/>
        </w:rPr>
        <w:t>Density plot of oldpeak: ST depression induced by exercise relative to rest</w:t>
      </w:r>
    </w:p>
    <w:p w14:paraId="1EC53226" w14:textId="77777777" w:rsidR="003547A3" w:rsidRDefault="00000000">
      <w:pPr>
        <w:jc w:val="both"/>
      </w:pPr>
      <w:r>
        <w:rPr>
          <w:noProof/>
        </w:rPr>
        <w:drawing>
          <wp:inline distT="114300" distB="114300" distL="114300" distR="114300" wp14:anchorId="0F41B128" wp14:editId="66360D3E">
            <wp:extent cx="3851955" cy="3843338"/>
            <wp:effectExtent l="0" t="0" r="0" b="0"/>
            <wp:docPr id="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3851955" cy="3843338"/>
                    </a:xfrm>
                    <a:prstGeom prst="rect">
                      <a:avLst/>
                    </a:prstGeom>
                    <a:ln/>
                  </pic:spPr>
                </pic:pic>
              </a:graphicData>
            </a:graphic>
          </wp:inline>
        </w:drawing>
      </w:r>
    </w:p>
    <w:p w14:paraId="0E219DE5" w14:textId="77777777" w:rsidR="003547A3" w:rsidRDefault="003547A3">
      <w:pPr>
        <w:jc w:val="both"/>
      </w:pPr>
    </w:p>
    <w:p w14:paraId="3AB3159C" w14:textId="77777777" w:rsidR="003547A3" w:rsidRDefault="003547A3">
      <w:pPr>
        <w:jc w:val="both"/>
      </w:pPr>
    </w:p>
    <w:p w14:paraId="0350DD17" w14:textId="77777777" w:rsidR="003547A3" w:rsidRDefault="00000000">
      <w:pPr>
        <w:jc w:val="both"/>
        <w:rPr>
          <w:u w:val="single"/>
        </w:rPr>
      </w:pPr>
      <w:r>
        <w:rPr>
          <w:u w:val="single"/>
        </w:rPr>
        <w:lastRenderedPageBreak/>
        <w:t>Boxplot of oldpeak: ST depression induced by exercise relative to rest</w:t>
      </w:r>
    </w:p>
    <w:p w14:paraId="503E5F8C" w14:textId="77777777" w:rsidR="003547A3" w:rsidRDefault="003547A3">
      <w:pPr>
        <w:jc w:val="both"/>
      </w:pPr>
    </w:p>
    <w:p w14:paraId="03E44D71" w14:textId="77777777" w:rsidR="003547A3" w:rsidRDefault="00000000">
      <w:pPr>
        <w:jc w:val="both"/>
      </w:pPr>
      <w:r>
        <w:rPr>
          <w:noProof/>
        </w:rPr>
        <w:drawing>
          <wp:inline distT="114300" distB="114300" distL="114300" distR="114300" wp14:anchorId="42A6E8D4" wp14:editId="183ED6AC">
            <wp:extent cx="3700463" cy="3682411"/>
            <wp:effectExtent l="0" t="0" r="0" b="0"/>
            <wp:docPr id="10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3700463" cy="3682411"/>
                    </a:xfrm>
                    <a:prstGeom prst="rect">
                      <a:avLst/>
                    </a:prstGeom>
                    <a:ln/>
                  </pic:spPr>
                </pic:pic>
              </a:graphicData>
            </a:graphic>
          </wp:inline>
        </w:drawing>
      </w:r>
    </w:p>
    <w:p w14:paraId="687B886B" w14:textId="77777777" w:rsidR="003547A3" w:rsidRDefault="003547A3">
      <w:pPr>
        <w:jc w:val="both"/>
      </w:pPr>
    </w:p>
    <w:p w14:paraId="662D5CB1" w14:textId="77777777" w:rsidR="003547A3" w:rsidRDefault="00000000">
      <w:pPr>
        <w:jc w:val="both"/>
        <w:rPr>
          <w:u w:val="single"/>
        </w:rPr>
      </w:pPr>
      <w:r>
        <w:rPr>
          <w:u w:val="single"/>
        </w:rPr>
        <w:t>Barplot of slope : slope of the peak exercise ST segment</w:t>
      </w:r>
    </w:p>
    <w:p w14:paraId="7549DABF" w14:textId="77777777" w:rsidR="003547A3" w:rsidRDefault="003547A3">
      <w:pPr>
        <w:jc w:val="both"/>
      </w:pPr>
    </w:p>
    <w:p w14:paraId="2D59D988" w14:textId="77777777" w:rsidR="003547A3" w:rsidRDefault="00000000">
      <w:pPr>
        <w:jc w:val="both"/>
      </w:pPr>
      <w:r>
        <w:rPr>
          <w:noProof/>
        </w:rPr>
        <w:drawing>
          <wp:inline distT="114300" distB="114300" distL="114300" distR="114300" wp14:anchorId="3DBE4D2A" wp14:editId="48A32571">
            <wp:extent cx="3757613" cy="3757613"/>
            <wp:effectExtent l="0" t="0" r="0" b="0"/>
            <wp:docPr id="10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8"/>
                    <a:srcRect/>
                    <a:stretch>
                      <a:fillRect/>
                    </a:stretch>
                  </pic:blipFill>
                  <pic:spPr>
                    <a:xfrm>
                      <a:off x="0" y="0"/>
                      <a:ext cx="3757613" cy="3757613"/>
                    </a:xfrm>
                    <a:prstGeom prst="rect">
                      <a:avLst/>
                    </a:prstGeom>
                    <a:ln/>
                  </pic:spPr>
                </pic:pic>
              </a:graphicData>
            </a:graphic>
          </wp:inline>
        </w:drawing>
      </w:r>
    </w:p>
    <w:p w14:paraId="6AFB11E4" w14:textId="77777777" w:rsidR="003547A3" w:rsidRDefault="003547A3">
      <w:pPr>
        <w:jc w:val="both"/>
      </w:pPr>
    </w:p>
    <w:p w14:paraId="70E9FC2C" w14:textId="77777777" w:rsidR="00D80393" w:rsidRDefault="00D80393">
      <w:pPr>
        <w:jc w:val="both"/>
        <w:rPr>
          <w:u w:val="single"/>
        </w:rPr>
      </w:pPr>
    </w:p>
    <w:p w14:paraId="3CEA4FB7" w14:textId="75EF1AF4" w:rsidR="003547A3" w:rsidRDefault="00000000">
      <w:pPr>
        <w:jc w:val="both"/>
        <w:rPr>
          <w:u w:val="single"/>
        </w:rPr>
      </w:pPr>
      <w:r>
        <w:rPr>
          <w:u w:val="single"/>
        </w:rPr>
        <w:lastRenderedPageBreak/>
        <w:t>Barplot of ca:  number of major vessels (0-3) colored by fluoroscopy</w:t>
      </w:r>
    </w:p>
    <w:p w14:paraId="0400EAF0" w14:textId="77777777" w:rsidR="003547A3" w:rsidRDefault="00000000">
      <w:pPr>
        <w:jc w:val="both"/>
      </w:pPr>
      <w:r>
        <w:rPr>
          <w:noProof/>
        </w:rPr>
        <w:drawing>
          <wp:inline distT="114300" distB="114300" distL="114300" distR="114300" wp14:anchorId="35E02A15" wp14:editId="73BB2CC9">
            <wp:extent cx="3814763" cy="3814763"/>
            <wp:effectExtent l="0" t="0" r="0" b="0"/>
            <wp:docPr id="1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3814763" cy="3814763"/>
                    </a:xfrm>
                    <a:prstGeom prst="rect">
                      <a:avLst/>
                    </a:prstGeom>
                    <a:ln/>
                  </pic:spPr>
                </pic:pic>
              </a:graphicData>
            </a:graphic>
          </wp:inline>
        </w:drawing>
      </w:r>
    </w:p>
    <w:p w14:paraId="3241A94B" w14:textId="77777777" w:rsidR="003547A3" w:rsidRDefault="003547A3">
      <w:pPr>
        <w:jc w:val="both"/>
      </w:pPr>
    </w:p>
    <w:p w14:paraId="1C086D40" w14:textId="77777777" w:rsidR="003547A3" w:rsidRDefault="00000000">
      <w:pPr>
        <w:jc w:val="both"/>
        <w:rPr>
          <w:u w:val="single"/>
        </w:rPr>
      </w:pPr>
      <w:r>
        <w:rPr>
          <w:u w:val="single"/>
        </w:rPr>
        <w:t>Barplot of Thalassemia : [normal; fixed defect; reversible defect]</w:t>
      </w:r>
    </w:p>
    <w:p w14:paraId="0A540346" w14:textId="77777777" w:rsidR="003547A3" w:rsidRDefault="00000000">
      <w:pPr>
        <w:jc w:val="both"/>
      </w:pPr>
      <w:r>
        <w:rPr>
          <w:noProof/>
        </w:rPr>
        <w:drawing>
          <wp:inline distT="114300" distB="114300" distL="114300" distR="114300" wp14:anchorId="6EB20DF5" wp14:editId="3FCE626B">
            <wp:extent cx="3930749" cy="3930749"/>
            <wp:effectExtent l="0" t="0" r="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a:stretch>
                      <a:fillRect/>
                    </a:stretch>
                  </pic:blipFill>
                  <pic:spPr>
                    <a:xfrm>
                      <a:off x="0" y="0"/>
                      <a:ext cx="3930749" cy="3930749"/>
                    </a:xfrm>
                    <a:prstGeom prst="rect">
                      <a:avLst/>
                    </a:prstGeom>
                    <a:ln/>
                  </pic:spPr>
                </pic:pic>
              </a:graphicData>
            </a:graphic>
          </wp:inline>
        </w:drawing>
      </w:r>
    </w:p>
    <w:p w14:paraId="540E51CC" w14:textId="77777777" w:rsidR="003547A3" w:rsidRDefault="003547A3">
      <w:pPr>
        <w:jc w:val="both"/>
        <w:rPr>
          <w:u w:val="single"/>
        </w:rPr>
      </w:pPr>
    </w:p>
    <w:p w14:paraId="4464CFE2" w14:textId="77777777" w:rsidR="003547A3" w:rsidRDefault="003547A3">
      <w:pPr>
        <w:jc w:val="both"/>
        <w:rPr>
          <w:u w:val="single"/>
        </w:rPr>
      </w:pPr>
    </w:p>
    <w:p w14:paraId="6A87E398" w14:textId="77777777" w:rsidR="003547A3" w:rsidRDefault="00000000">
      <w:pPr>
        <w:jc w:val="both"/>
        <w:rPr>
          <w:u w:val="single"/>
        </w:rPr>
      </w:pPr>
      <w:r>
        <w:rPr>
          <w:u w:val="single"/>
        </w:rPr>
        <w:lastRenderedPageBreak/>
        <w:t>Barplot of Num:</w:t>
      </w:r>
    </w:p>
    <w:p w14:paraId="7A333DE5" w14:textId="77777777" w:rsidR="003547A3" w:rsidRDefault="00000000">
      <w:pPr>
        <w:jc w:val="both"/>
      </w:pPr>
      <w:r>
        <w:rPr>
          <w:noProof/>
        </w:rPr>
        <w:drawing>
          <wp:inline distT="114300" distB="114300" distL="114300" distR="114300" wp14:anchorId="6BA28ACB" wp14:editId="55B38B7A">
            <wp:extent cx="3750297" cy="3734800"/>
            <wp:effectExtent l="0" t="0" r="0" b="0"/>
            <wp:docPr id="8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1"/>
                    <a:srcRect/>
                    <a:stretch>
                      <a:fillRect/>
                    </a:stretch>
                  </pic:blipFill>
                  <pic:spPr>
                    <a:xfrm>
                      <a:off x="0" y="0"/>
                      <a:ext cx="3750297" cy="3734800"/>
                    </a:xfrm>
                    <a:prstGeom prst="rect">
                      <a:avLst/>
                    </a:prstGeom>
                    <a:ln/>
                  </pic:spPr>
                </pic:pic>
              </a:graphicData>
            </a:graphic>
          </wp:inline>
        </w:drawing>
      </w:r>
    </w:p>
    <w:p w14:paraId="1ADA67D0" w14:textId="77777777" w:rsidR="003547A3" w:rsidRDefault="003547A3">
      <w:pPr>
        <w:jc w:val="both"/>
      </w:pPr>
    </w:p>
    <w:p w14:paraId="47CD6683" w14:textId="77777777" w:rsidR="003547A3" w:rsidRDefault="00000000">
      <w:pPr>
        <w:jc w:val="both"/>
        <w:rPr>
          <w:u w:val="single"/>
        </w:rPr>
      </w:pPr>
      <w:r>
        <w:rPr>
          <w:u w:val="single"/>
        </w:rPr>
        <w:t>Boxplot of age against num</w:t>
      </w:r>
    </w:p>
    <w:p w14:paraId="2DE2822A" w14:textId="77777777" w:rsidR="003547A3" w:rsidRDefault="00000000">
      <w:pPr>
        <w:jc w:val="both"/>
      </w:pPr>
      <w:r>
        <w:rPr>
          <w:noProof/>
        </w:rPr>
        <w:drawing>
          <wp:inline distT="114300" distB="114300" distL="114300" distR="114300" wp14:anchorId="63FA995D" wp14:editId="1FDA8105">
            <wp:extent cx="4310063" cy="4310063"/>
            <wp:effectExtent l="0" t="0" r="0" b="0"/>
            <wp:docPr id="10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2"/>
                    <a:srcRect/>
                    <a:stretch>
                      <a:fillRect/>
                    </a:stretch>
                  </pic:blipFill>
                  <pic:spPr>
                    <a:xfrm>
                      <a:off x="0" y="0"/>
                      <a:ext cx="4310063" cy="4310063"/>
                    </a:xfrm>
                    <a:prstGeom prst="rect">
                      <a:avLst/>
                    </a:prstGeom>
                    <a:ln/>
                  </pic:spPr>
                </pic:pic>
              </a:graphicData>
            </a:graphic>
          </wp:inline>
        </w:drawing>
      </w:r>
    </w:p>
    <w:p w14:paraId="65A83F2D" w14:textId="77777777" w:rsidR="003547A3" w:rsidRDefault="003547A3">
      <w:pPr>
        <w:jc w:val="both"/>
      </w:pPr>
    </w:p>
    <w:p w14:paraId="028C8ADA" w14:textId="77777777" w:rsidR="003547A3" w:rsidRDefault="00000000">
      <w:pPr>
        <w:jc w:val="both"/>
        <w:rPr>
          <w:u w:val="single"/>
        </w:rPr>
      </w:pPr>
      <w:r>
        <w:rPr>
          <w:u w:val="single"/>
        </w:rPr>
        <w:lastRenderedPageBreak/>
        <w:t>Distribution of num against sex</w:t>
      </w:r>
    </w:p>
    <w:p w14:paraId="64B77714" w14:textId="77777777" w:rsidR="003547A3" w:rsidRDefault="00000000">
      <w:pPr>
        <w:jc w:val="both"/>
      </w:pPr>
      <w:r>
        <w:rPr>
          <w:noProof/>
        </w:rPr>
        <w:drawing>
          <wp:inline distT="114300" distB="114300" distL="114300" distR="114300" wp14:anchorId="1C945670" wp14:editId="01C4D451">
            <wp:extent cx="4252913" cy="4252913"/>
            <wp:effectExtent l="0" t="0" r="0" b="0"/>
            <wp:docPr id="5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3"/>
                    <a:srcRect/>
                    <a:stretch>
                      <a:fillRect/>
                    </a:stretch>
                  </pic:blipFill>
                  <pic:spPr>
                    <a:xfrm>
                      <a:off x="0" y="0"/>
                      <a:ext cx="4252913" cy="4252913"/>
                    </a:xfrm>
                    <a:prstGeom prst="rect">
                      <a:avLst/>
                    </a:prstGeom>
                    <a:ln/>
                  </pic:spPr>
                </pic:pic>
              </a:graphicData>
            </a:graphic>
          </wp:inline>
        </w:drawing>
      </w:r>
    </w:p>
    <w:p w14:paraId="6D6028B6" w14:textId="77777777" w:rsidR="003547A3" w:rsidRDefault="003547A3">
      <w:pPr>
        <w:jc w:val="both"/>
      </w:pPr>
    </w:p>
    <w:p w14:paraId="1D06B4EC" w14:textId="77777777" w:rsidR="003547A3" w:rsidRDefault="003547A3">
      <w:pPr>
        <w:jc w:val="both"/>
      </w:pPr>
    </w:p>
    <w:p w14:paraId="25577D4E" w14:textId="77777777" w:rsidR="003547A3" w:rsidRDefault="003547A3">
      <w:pPr>
        <w:jc w:val="both"/>
      </w:pPr>
    </w:p>
    <w:p w14:paraId="286EDC53" w14:textId="77777777" w:rsidR="003547A3" w:rsidRDefault="003547A3">
      <w:pPr>
        <w:jc w:val="both"/>
      </w:pPr>
    </w:p>
    <w:p w14:paraId="40071E77" w14:textId="77777777" w:rsidR="003547A3" w:rsidRDefault="003547A3">
      <w:pPr>
        <w:jc w:val="both"/>
      </w:pPr>
    </w:p>
    <w:p w14:paraId="6C288B8D" w14:textId="77777777" w:rsidR="003547A3" w:rsidRDefault="003547A3">
      <w:pPr>
        <w:jc w:val="both"/>
      </w:pPr>
    </w:p>
    <w:p w14:paraId="6A7E95A2" w14:textId="77777777" w:rsidR="003547A3" w:rsidRDefault="003547A3">
      <w:pPr>
        <w:jc w:val="both"/>
      </w:pPr>
    </w:p>
    <w:p w14:paraId="153F59F8" w14:textId="77777777" w:rsidR="003547A3" w:rsidRDefault="003547A3">
      <w:pPr>
        <w:jc w:val="both"/>
      </w:pPr>
    </w:p>
    <w:p w14:paraId="3A6B4B12" w14:textId="77777777" w:rsidR="003547A3" w:rsidRDefault="003547A3">
      <w:pPr>
        <w:jc w:val="both"/>
      </w:pPr>
    </w:p>
    <w:p w14:paraId="412BD26C" w14:textId="77777777" w:rsidR="003547A3" w:rsidRDefault="003547A3">
      <w:pPr>
        <w:jc w:val="both"/>
      </w:pPr>
    </w:p>
    <w:p w14:paraId="49344DC1" w14:textId="77777777" w:rsidR="003547A3" w:rsidRDefault="003547A3">
      <w:pPr>
        <w:jc w:val="both"/>
      </w:pPr>
    </w:p>
    <w:p w14:paraId="7697BAC1" w14:textId="77777777" w:rsidR="003547A3" w:rsidRDefault="003547A3">
      <w:pPr>
        <w:jc w:val="both"/>
      </w:pPr>
    </w:p>
    <w:p w14:paraId="35E46F8E" w14:textId="77777777" w:rsidR="003547A3" w:rsidRDefault="003547A3">
      <w:pPr>
        <w:jc w:val="both"/>
      </w:pPr>
    </w:p>
    <w:p w14:paraId="179874BA" w14:textId="77777777" w:rsidR="003547A3" w:rsidRDefault="003547A3">
      <w:pPr>
        <w:jc w:val="both"/>
      </w:pPr>
    </w:p>
    <w:p w14:paraId="4EC2CAC0" w14:textId="77777777" w:rsidR="003547A3" w:rsidRDefault="003547A3">
      <w:pPr>
        <w:jc w:val="both"/>
      </w:pPr>
    </w:p>
    <w:p w14:paraId="21E91705" w14:textId="77777777" w:rsidR="003547A3" w:rsidRDefault="003547A3">
      <w:pPr>
        <w:jc w:val="both"/>
      </w:pPr>
    </w:p>
    <w:p w14:paraId="4E6B575F" w14:textId="0703A97D" w:rsidR="00D80393" w:rsidRDefault="00D80393">
      <w:pPr>
        <w:pStyle w:val="Heading1"/>
        <w:jc w:val="both"/>
        <w:rPr>
          <w:sz w:val="22"/>
          <w:szCs w:val="22"/>
        </w:rPr>
      </w:pPr>
      <w:bookmarkStart w:id="38" w:name="_1qaq7nn36fy4" w:colFirst="0" w:colLast="0"/>
      <w:bookmarkEnd w:id="38"/>
    </w:p>
    <w:p w14:paraId="3289C8F3" w14:textId="77777777" w:rsidR="00D80393" w:rsidRPr="00D80393" w:rsidRDefault="00D80393" w:rsidP="00D80393"/>
    <w:p w14:paraId="1D42F783" w14:textId="34FC4EE4" w:rsidR="003547A3" w:rsidRDefault="00000000">
      <w:pPr>
        <w:pStyle w:val="Heading1"/>
        <w:jc w:val="both"/>
      </w:pPr>
      <w:r>
        <w:lastRenderedPageBreak/>
        <w:t>Appendix C - Bivariate Distributions &amp; Correlations</w:t>
      </w:r>
    </w:p>
    <w:p w14:paraId="2D1E110B" w14:textId="77777777" w:rsidR="003547A3" w:rsidRDefault="00000000">
      <w:pPr>
        <w:jc w:val="both"/>
        <w:rPr>
          <w:u w:val="single"/>
        </w:rPr>
      </w:pPr>
      <w:r>
        <w:rPr>
          <w:u w:val="single"/>
        </w:rPr>
        <w:t>Stacked bar chart of cp against num</w:t>
      </w:r>
    </w:p>
    <w:p w14:paraId="75808C2A" w14:textId="77777777" w:rsidR="003547A3" w:rsidRDefault="00000000">
      <w:pPr>
        <w:jc w:val="both"/>
      </w:pPr>
      <w:r>
        <w:rPr>
          <w:noProof/>
        </w:rPr>
        <w:drawing>
          <wp:inline distT="114300" distB="114300" distL="114300" distR="114300" wp14:anchorId="7711E1CB" wp14:editId="041015B3">
            <wp:extent cx="3779913" cy="3779913"/>
            <wp:effectExtent l="0" t="0" r="0" b="0"/>
            <wp:docPr id="10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srcRect/>
                    <a:stretch>
                      <a:fillRect/>
                    </a:stretch>
                  </pic:blipFill>
                  <pic:spPr>
                    <a:xfrm>
                      <a:off x="0" y="0"/>
                      <a:ext cx="3779913" cy="3779913"/>
                    </a:xfrm>
                    <a:prstGeom prst="rect">
                      <a:avLst/>
                    </a:prstGeom>
                    <a:ln/>
                  </pic:spPr>
                </pic:pic>
              </a:graphicData>
            </a:graphic>
          </wp:inline>
        </w:drawing>
      </w:r>
    </w:p>
    <w:p w14:paraId="5F8E17CC" w14:textId="77777777" w:rsidR="003547A3" w:rsidRDefault="003547A3">
      <w:pPr>
        <w:jc w:val="both"/>
      </w:pPr>
    </w:p>
    <w:p w14:paraId="6933E6B7" w14:textId="77777777" w:rsidR="003547A3" w:rsidRDefault="00000000">
      <w:pPr>
        <w:jc w:val="both"/>
        <w:rPr>
          <w:u w:val="single"/>
        </w:rPr>
      </w:pPr>
      <w:r>
        <w:rPr>
          <w:u w:val="single"/>
        </w:rPr>
        <w:t xml:space="preserve">Boxplot of </w:t>
      </w:r>
      <w:r>
        <w:rPr>
          <w:rFonts w:ascii="Roboto Mono" w:eastAsia="Roboto Mono" w:hAnsi="Roboto Mono" w:cs="Roboto Mono"/>
          <w:sz w:val="21"/>
          <w:szCs w:val="21"/>
          <w:u w:val="single"/>
          <w:shd w:val="clear" w:color="auto" w:fill="F4F4F4"/>
        </w:rPr>
        <w:t>trestbps</w:t>
      </w:r>
      <w:r>
        <w:rPr>
          <w:sz w:val="21"/>
          <w:szCs w:val="21"/>
          <w:highlight w:val="white"/>
          <w:u w:val="single"/>
        </w:rPr>
        <w:t>: resting blood pressure against num</w:t>
      </w:r>
    </w:p>
    <w:p w14:paraId="0726F31E" w14:textId="77777777" w:rsidR="003547A3" w:rsidRDefault="00000000">
      <w:pPr>
        <w:jc w:val="both"/>
      </w:pPr>
      <w:r>
        <w:rPr>
          <w:noProof/>
        </w:rPr>
        <w:drawing>
          <wp:inline distT="114300" distB="114300" distL="114300" distR="114300" wp14:anchorId="781D1C43" wp14:editId="0FD224F0">
            <wp:extent cx="3795713" cy="3795713"/>
            <wp:effectExtent l="0" t="0" r="0" b="0"/>
            <wp:docPr id="1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3795713" cy="3795713"/>
                    </a:xfrm>
                    <a:prstGeom prst="rect">
                      <a:avLst/>
                    </a:prstGeom>
                    <a:ln/>
                  </pic:spPr>
                </pic:pic>
              </a:graphicData>
            </a:graphic>
          </wp:inline>
        </w:drawing>
      </w:r>
    </w:p>
    <w:p w14:paraId="7157050C" w14:textId="77777777" w:rsidR="00C7753A" w:rsidRDefault="00C7753A">
      <w:pPr>
        <w:jc w:val="both"/>
        <w:rPr>
          <w:u w:val="single"/>
        </w:rPr>
      </w:pPr>
    </w:p>
    <w:p w14:paraId="7C498A4E" w14:textId="257E1777" w:rsidR="003547A3" w:rsidRDefault="00000000">
      <w:pPr>
        <w:jc w:val="both"/>
        <w:rPr>
          <w:u w:val="single"/>
        </w:rPr>
      </w:pPr>
      <w:r>
        <w:rPr>
          <w:u w:val="single"/>
        </w:rPr>
        <w:lastRenderedPageBreak/>
        <w:t>Boxplot of chol (serum cholesterol in mg/dl)l against num</w:t>
      </w:r>
    </w:p>
    <w:p w14:paraId="2C4BCC52" w14:textId="77777777" w:rsidR="003547A3" w:rsidRDefault="00000000">
      <w:pPr>
        <w:jc w:val="both"/>
      </w:pPr>
      <w:r>
        <w:rPr>
          <w:noProof/>
        </w:rPr>
        <w:drawing>
          <wp:inline distT="114300" distB="114300" distL="114300" distR="114300" wp14:anchorId="0BDFC290" wp14:editId="2237CAB5">
            <wp:extent cx="3620500" cy="3620500"/>
            <wp:effectExtent l="0" t="0" r="0" b="0"/>
            <wp:docPr id="10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6"/>
                    <a:srcRect/>
                    <a:stretch>
                      <a:fillRect/>
                    </a:stretch>
                  </pic:blipFill>
                  <pic:spPr>
                    <a:xfrm>
                      <a:off x="0" y="0"/>
                      <a:ext cx="3620500" cy="3620500"/>
                    </a:xfrm>
                    <a:prstGeom prst="rect">
                      <a:avLst/>
                    </a:prstGeom>
                    <a:ln/>
                  </pic:spPr>
                </pic:pic>
              </a:graphicData>
            </a:graphic>
          </wp:inline>
        </w:drawing>
      </w:r>
    </w:p>
    <w:p w14:paraId="72EA3489" w14:textId="77777777" w:rsidR="003547A3" w:rsidRDefault="003547A3">
      <w:pPr>
        <w:jc w:val="both"/>
      </w:pPr>
    </w:p>
    <w:p w14:paraId="1DEE684E" w14:textId="77777777" w:rsidR="003547A3" w:rsidRDefault="00000000">
      <w:pPr>
        <w:jc w:val="both"/>
        <w:rPr>
          <w:u w:val="single"/>
        </w:rPr>
      </w:pPr>
      <w:r>
        <w:rPr>
          <w:u w:val="single"/>
        </w:rPr>
        <w:t xml:space="preserve">Stacked bar chart of fbs against num </w:t>
      </w:r>
    </w:p>
    <w:p w14:paraId="5E24279D" w14:textId="77777777" w:rsidR="003547A3" w:rsidRDefault="00000000">
      <w:pPr>
        <w:jc w:val="both"/>
      </w:pPr>
      <w:r>
        <w:rPr>
          <w:noProof/>
        </w:rPr>
        <w:drawing>
          <wp:inline distT="114300" distB="114300" distL="114300" distR="114300" wp14:anchorId="516844AA" wp14:editId="281F0F77">
            <wp:extent cx="4071938" cy="4063311"/>
            <wp:effectExtent l="0" t="0" r="0" b="0"/>
            <wp:docPr id="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7"/>
                    <a:srcRect/>
                    <a:stretch>
                      <a:fillRect/>
                    </a:stretch>
                  </pic:blipFill>
                  <pic:spPr>
                    <a:xfrm>
                      <a:off x="0" y="0"/>
                      <a:ext cx="4071938" cy="4063311"/>
                    </a:xfrm>
                    <a:prstGeom prst="rect">
                      <a:avLst/>
                    </a:prstGeom>
                    <a:ln/>
                  </pic:spPr>
                </pic:pic>
              </a:graphicData>
            </a:graphic>
          </wp:inline>
        </w:drawing>
      </w:r>
    </w:p>
    <w:p w14:paraId="2C10A37A" w14:textId="77777777" w:rsidR="003547A3" w:rsidRDefault="003547A3">
      <w:pPr>
        <w:jc w:val="both"/>
        <w:rPr>
          <w:u w:val="single"/>
        </w:rPr>
      </w:pPr>
    </w:p>
    <w:p w14:paraId="155C5950" w14:textId="77777777" w:rsidR="003547A3" w:rsidRDefault="003547A3">
      <w:pPr>
        <w:jc w:val="both"/>
        <w:rPr>
          <w:u w:val="single"/>
        </w:rPr>
      </w:pPr>
    </w:p>
    <w:p w14:paraId="169B0869" w14:textId="77777777" w:rsidR="00C7753A" w:rsidRDefault="00C7753A">
      <w:pPr>
        <w:jc w:val="both"/>
        <w:rPr>
          <w:u w:val="single"/>
        </w:rPr>
      </w:pPr>
    </w:p>
    <w:p w14:paraId="12DB0B50" w14:textId="32698EE0" w:rsidR="003547A3" w:rsidRDefault="00000000">
      <w:pPr>
        <w:jc w:val="both"/>
        <w:rPr>
          <w:u w:val="single"/>
        </w:rPr>
      </w:pPr>
      <w:r>
        <w:rPr>
          <w:u w:val="single"/>
        </w:rPr>
        <w:lastRenderedPageBreak/>
        <w:t xml:space="preserve">Stacked bar chart of restecg(resting electrocardiographic results) against num </w:t>
      </w:r>
    </w:p>
    <w:p w14:paraId="784DA6D8" w14:textId="77777777" w:rsidR="003547A3" w:rsidRDefault="00000000">
      <w:pPr>
        <w:jc w:val="both"/>
      </w:pPr>
      <w:r>
        <w:rPr>
          <w:noProof/>
        </w:rPr>
        <w:drawing>
          <wp:inline distT="114300" distB="114300" distL="114300" distR="114300" wp14:anchorId="4AA11CAD" wp14:editId="21D5E786">
            <wp:extent cx="4291013" cy="4266399"/>
            <wp:effectExtent l="0" t="0" r="0" b="0"/>
            <wp:docPr id="7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8"/>
                    <a:srcRect/>
                    <a:stretch>
                      <a:fillRect/>
                    </a:stretch>
                  </pic:blipFill>
                  <pic:spPr>
                    <a:xfrm>
                      <a:off x="0" y="0"/>
                      <a:ext cx="4291013" cy="4266399"/>
                    </a:xfrm>
                    <a:prstGeom prst="rect">
                      <a:avLst/>
                    </a:prstGeom>
                    <a:ln/>
                  </pic:spPr>
                </pic:pic>
              </a:graphicData>
            </a:graphic>
          </wp:inline>
        </w:drawing>
      </w:r>
    </w:p>
    <w:p w14:paraId="5606A1CE" w14:textId="77777777" w:rsidR="003547A3" w:rsidRDefault="00000000">
      <w:pPr>
        <w:jc w:val="both"/>
        <w:rPr>
          <w:u w:val="single"/>
        </w:rPr>
      </w:pPr>
      <w:r>
        <w:rPr>
          <w:u w:val="single"/>
        </w:rPr>
        <w:t>Boxplot of thal(Thalassemia ) against num</w:t>
      </w:r>
    </w:p>
    <w:p w14:paraId="577A470F" w14:textId="77777777" w:rsidR="003547A3" w:rsidRDefault="00000000">
      <w:pPr>
        <w:jc w:val="both"/>
      </w:pPr>
      <w:r>
        <w:rPr>
          <w:noProof/>
        </w:rPr>
        <w:drawing>
          <wp:inline distT="114300" distB="114300" distL="114300" distR="114300" wp14:anchorId="261FCEE1" wp14:editId="2D50675B">
            <wp:extent cx="4376738" cy="3165319"/>
            <wp:effectExtent l="0" t="0" r="0" b="0"/>
            <wp:docPr id="6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9"/>
                    <a:srcRect/>
                    <a:stretch>
                      <a:fillRect/>
                    </a:stretch>
                  </pic:blipFill>
                  <pic:spPr>
                    <a:xfrm>
                      <a:off x="0" y="0"/>
                      <a:ext cx="4376738" cy="3165319"/>
                    </a:xfrm>
                    <a:prstGeom prst="rect">
                      <a:avLst/>
                    </a:prstGeom>
                    <a:ln/>
                  </pic:spPr>
                </pic:pic>
              </a:graphicData>
            </a:graphic>
          </wp:inline>
        </w:drawing>
      </w:r>
    </w:p>
    <w:p w14:paraId="0904E185" w14:textId="77777777" w:rsidR="003547A3" w:rsidRDefault="003547A3">
      <w:pPr>
        <w:jc w:val="both"/>
        <w:rPr>
          <w:u w:val="single"/>
        </w:rPr>
      </w:pPr>
    </w:p>
    <w:p w14:paraId="1B4C6158" w14:textId="77777777" w:rsidR="003547A3" w:rsidRDefault="003547A3">
      <w:pPr>
        <w:jc w:val="both"/>
        <w:rPr>
          <w:u w:val="single"/>
        </w:rPr>
      </w:pPr>
    </w:p>
    <w:p w14:paraId="5C3F1F05" w14:textId="77777777" w:rsidR="003547A3" w:rsidRDefault="003547A3">
      <w:pPr>
        <w:jc w:val="both"/>
        <w:rPr>
          <w:u w:val="single"/>
        </w:rPr>
      </w:pPr>
    </w:p>
    <w:p w14:paraId="7C95E98A" w14:textId="77777777" w:rsidR="003547A3" w:rsidRDefault="003547A3">
      <w:pPr>
        <w:jc w:val="both"/>
        <w:rPr>
          <w:u w:val="single"/>
        </w:rPr>
      </w:pPr>
    </w:p>
    <w:p w14:paraId="1E2D5476" w14:textId="77777777" w:rsidR="003547A3" w:rsidRDefault="003547A3">
      <w:pPr>
        <w:jc w:val="both"/>
        <w:rPr>
          <w:u w:val="single"/>
        </w:rPr>
      </w:pPr>
    </w:p>
    <w:p w14:paraId="4C0DFA20" w14:textId="77777777" w:rsidR="003547A3" w:rsidRDefault="00000000">
      <w:pPr>
        <w:jc w:val="both"/>
        <w:rPr>
          <w:u w:val="single"/>
        </w:rPr>
      </w:pPr>
      <w:r>
        <w:rPr>
          <w:u w:val="single"/>
        </w:rPr>
        <w:lastRenderedPageBreak/>
        <w:t>Stacked bar chart of exang(exercise-induced angina ) against num</w:t>
      </w:r>
    </w:p>
    <w:p w14:paraId="4F416D7F" w14:textId="77777777" w:rsidR="003547A3" w:rsidRDefault="00000000">
      <w:pPr>
        <w:jc w:val="both"/>
      </w:pPr>
      <w:r>
        <w:rPr>
          <w:noProof/>
        </w:rPr>
        <w:drawing>
          <wp:inline distT="114300" distB="114300" distL="114300" distR="114300" wp14:anchorId="0099CAD4" wp14:editId="2706E668">
            <wp:extent cx="4296510" cy="4287250"/>
            <wp:effectExtent l="0" t="0" r="0" b="0"/>
            <wp:docPr id="10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0"/>
                    <a:srcRect/>
                    <a:stretch>
                      <a:fillRect/>
                    </a:stretch>
                  </pic:blipFill>
                  <pic:spPr>
                    <a:xfrm>
                      <a:off x="0" y="0"/>
                      <a:ext cx="4296510" cy="4287250"/>
                    </a:xfrm>
                    <a:prstGeom prst="rect">
                      <a:avLst/>
                    </a:prstGeom>
                    <a:ln/>
                  </pic:spPr>
                </pic:pic>
              </a:graphicData>
            </a:graphic>
          </wp:inline>
        </w:drawing>
      </w:r>
    </w:p>
    <w:p w14:paraId="1C12931B" w14:textId="77777777" w:rsidR="003547A3" w:rsidRDefault="00000000">
      <w:pPr>
        <w:jc w:val="both"/>
        <w:rPr>
          <w:u w:val="single"/>
        </w:rPr>
      </w:pPr>
      <w:r>
        <w:rPr>
          <w:u w:val="single"/>
        </w:rPr>
        <w:t>Boxplot of oldpeak ( ST depression induced by exercise relative to rest)  against num</w:t>
      </w:r>
    </w:p>
    <w:p w14:paraId="0FA230DA" w14:textId="77777777" w:rsidR="003547A3" w:rsidRDefault="00000000">
      <w:pPr>
        <w:jc w:val="both"/>
      </w:pPr>
      <w:r>
        <w:rPr>
          <w:noProof/>
        </w:rPr>
        <w:drawing>
          <wp:inline distT="114300" distB="114300" distL="114300" distR="114300" wp14:anchorId="4EC1F0E2" wp14:editId="0142EFED">
            <wp:extent cx="3443288" cy="3443288"/>
            <wp:effectExtent l="0" t="0" r="0" b="0"/>
            <wp:docPr id="8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1"/>
                    <a:srcRect/>
                    <a:stretch>
                      <a:fillRect/>
                    </a:stretch>
                  </pic:blipFill>
                  <pic:spPr>
                    <a:xfrm>
                      <a:off x="0" y="0"/>
                      <a:ext cx="3443288" cy="3443288"/>
                    </a:xfrm>
                    <a:prstGeom prst="rect">
                      <a:avLst/>
                    </a:prstGeom>
                    <a:ln/>
                  </pic:spPr>
                </pic:pic>
              </a:graphicData>
            </a:graphic>
          </wp:inline>
        </w:drawing>
      </w:r>
    </w:p>
    <w:p w14:paraId="5C38DDF4" w14:textId="77777777" w:rsidR="003547A3" w:rsidRDefault="003547A3">
      <w:pPr>
        <w:jc w:val="both"/>
        <w:rPr>
          <w:u w:val="single"/>
        </w:rPr>
      </w:pPr>
    </w:p>
    <w:p w14:paraId="0CA7D3C7" w14:textId="77777777" w:rsidR="003547A3" w:rsidRDefault="003547A3">
      <w:pPr>
        <w:jc w:val="both"/>
        <w:rPr>
          <w:u w:val="single"/>
        </w:rPr>
      </w:pPr>
    </w:p>
    <w:p w14:paraId="1D742F9E" w14:textId="77777777" w:rsidR="003547A3" w:rsidRDefault="003547A3">
      <w:pPr>
        <w:jc w:val="both"/>
        <w:rPr>
          <w:u w:val="single"/>
        </w:rPr>
      </w:pPr>
    </w:p>
    <w:p w14:paraId="0D538E54" w14:textId="77777777" w:rsidR="003547A3" w:rsidRDefault="00000000">
      <w:pPr>
        <w:jc w:val="both"/>
      </w:pPr>
      <w:r>
        <w:rPr>
          <w:u w:val="single"/>
        </w:rPr>
        <w:lastRenderedPageBreak/>
        <w:t xml:space="preserve">Stacked bar chart of slope against num </w:t>
      </w:r>
    </w:p>
    <w:p w14:paraId="5987DC65" w14:textId="77777777" w:rsidR="003547A3" w:rsidRDefault="00000000">
      <w:pPr>
        <w:jc w:val="both"/>
      </w:pPr>
      <w:r>
        <w:rPr>
          <w:noProof/>
        </w:rPr>
        <w:drawing>
          <wp:inline distT="114300" distB="114300" distL="114300" distR="114300" wp14:anchorId="7FFAFC69" wp14:editId="5AB23384">
            <wp:extent cx="3786188" cy="3766870"/>
            <wp:effectExtent l="0" t="0" r="0" b="0"/>
            <wp:docPr id="7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2"/>
                    <a:srcRect/>
                    <a:stretch>
                      <a:fillRect/>
                    </a:stretch>
                  </pic:blipFill>
                  <pic:spPr>
                    <a:xfrm>
                      <a:off x="0" y="0"/>
                      <a:ext cx="3786188" cy="3766870"/>
                    </a:xfrm>
                    <a:prstGeom prst="rect">
                      <a:avLst/>
                    </a:prstGeom>
                    <a:ln/>
                  </pic:spPr>
                </pic:pic>
              </a:graphicData>
            </a:graphic>
          </wp:inline>
        </w:drawing>
      </w:r>
    </w:p>
    <w:p w14:paraId="4C1EEB27" w14:textId="77777777" w:rsidR="003547A3" w:rsidRDefault="00000000">
      <w:pPr>
        <w:jc w:val="both"/>
      </w:pPr>
      <w:r>
        <w:rPr>
          <w:u w:val="single"/>
        </w:rPr>
        <w:t>Stacked bar chart of ca (</w:t>
      </w:r>
      <w:r>
        <w:rPr>
          <w:sz w:val="21"/>
          <w:szCs w:val="21"/>
          <w:highlight w:val="white"/>
          <w:u w:val="single"/>
        </w:rPr>
        <w:t>number of major vessels (0-3) colored by fluoroscopy</w:t>
      </w:r>
      <w:r>
        <w:rPr>
          <w:u w:val="single"/>
        </w:rPr>
        <w:t xml:space="preserve">) against num </w:t>
      </w:r>
    </w:p>
    <w:p w14:paraId="5930168D" w14:textId="77777777" w:rsidR="003547A3" w:rsidRDefault="00000000">
      <w:pPr>
        <w:jc w:val="both"/>
      </w:pPr>
      <w:r>
        <w:rPr>
          <w:noProof/>
        </w:rPr>
        <w:drawing>
          <wp:inline distT="114300" distB="114300" distL="114300" distR="114300" wp14:anchorId="016F3F93" wp14:editId="23E69E1B">
            <wp:extent cx="4115487" cy="4115487"/>
            <wp:effectExtent l="0" t="0" r="0" b="0"/>
            <wp:docPr id="10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3"/>
                    <a:srcRect/>
                    <a:stretch>
                      <a:fillRect/>
                    </a:stretch>
                  </pic:blipFill>
                  <pic:spPr>
                    <a:xfrm>
                      <a:off x="0" y="0"/>
                      <a:ext cx="4115487" cy="4115487"/>
                    </a:xfrm>
                    <a:prstGeom prst="rect">
                      <a:avLst/>
                    </a:prstGeom>
                    <a:ln/>
                  </pic:spPr>
                </pic:pic>
              </a:graphicData>
            </a:graphic>
          </wp:inline>
        </w:drawing>
      </w:r>
    </w:p>
    <w:p w14:paraId="24DE01D5" w14:textId="77777777" w:rsidR="003547A3" w:rsidRDefault="003547A3">
      <w:pPr>
        <w:jc w:val="both"/>
        <w:rPr>
          <w:u w:val="single"/>
        </w:rPr>
      </w:pPr>
    </w:p>
    <w:p w14:paraId="73F8FD5A" w14:textId="77777777" w:rsidR="003547A3" w:rsidRDefault="003547A3">
      <w:pPr>
        <w:jc w:val="both"/>
        <w:rPr>
          <w:u w:val="single"/>
        </w:rPr>
      </w:pPr>
    </w:p>
    <w:p w14:paraId="5ADED18F" w14:textId="77777777" w:rsidR="00C7753A" w:rsidRDefault="00C7753A">
      <w:pPr>
        <w:jc w:val="both"/>
        <w:rPr>
          <w:u w:val="single"/>
        </w:rPr>
      </w:pPr>
    </w:p>
    <w:p w14:paraId="321C4FA5" w14:textId="549E603C" w:rsidR="003547A3" w:rsidRDefault="00000000">
      <w:pPr>
        <w:jc w:val="both"/>
        <w:rPr>
          <w:u w:val="single"/>
        </w:rPr>
      </w:pPr>
      <w:r>
        <w:rPr>
          <w:u w:val="single"/>
        </w:rPr>
        <w:lastRenderedPageBreak/>
        <w:t xml:space="preserve">Stacked bar chart of thal (Thalassemia )  against num </w:t>
      </w:r>
    </w:p>
    <w:p w14:paraId="032840CA" w14:textId="77777777" w:rsidR="003547A3" w:rsidRDefault="00000000">
      <w:pPr>
        <w:jc w:val="both"/>
      </w:pPr>
      <w:r>
        <w:rPr>
          <w:noProof/>
        </w:rPr>
        <w:drawing>
          <wp:inline distT="114300" distB="114300" distL="114300" distR="114300" wp14:anchorId="614C3206" wp14:editId="4327E8B5">
            <wp:extent cx="3738563" cy="3720717"/>
            <wp:effectExtent l="0" t="0" r="0" b="0"/>
            <wp:docPr id="8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4"/>
                    <a:srcRect/>
                    <a:stretch>
                      <a:fillRect/>
                    </a:stretch>
                  </pic:blipFill>
                  <pic:spPr>
                    <a:xfrm>
                      <a:off x="0" y="0"/>
                      <a:ext cx="3738563" cy="3720717"/>
                    </a:xfrm>
                    <a:prstGeom prst="rect">
                      <a:avLst/>
                    </a:prstGeom>
                    <a:ln/>
                  </pic:spPr>
                </pic:pic>
              </a:graphicData>
            </a:graphic>
          </wp:inline>
        </w:drawing>
      </w:r>
    </w:p>
    <w:p w14:paraId="3A4A42AD" w14:textId="77777777" w:rsidR="003547A3" w:rsidRDefault="003547A3">
      <w:pPr>
        <w:jc w:val="both"/>
      </w:pPr>
    </w:p>
    <w:p w14:paraId="4DECB0A7" w14:textId="77777777" w:rsidR="003547A3" w:rsidRDefault="00000000">
      <w:pPr>
        <w:jc w:val="both"/>
        <w:rPr>
          <w:u w:val="single"/>
        </w:rPr>
      </w:pPr>
      <w:r>
        <w:rPr>
          <w:u w:val="single"/>
        </w:rPr>
        <w:t>Stacked bar chart of exang against cp</w:t>
      </w:r>
    </w:p>
    <w:p w14:paraId="0C41E44B" w14:textId="77777777" w:rsidR="003547A3" w:rsidRDefault="00000000">
      <w:pPr>
        <w:jc w:val="both"/>
      </w:pPr>
      <w:r>
        <w:rPr>
          <w:noProof/>
        </w:rPr>
        <w:drawing>
          <wp:inline distT="114300" distB="114300" distL="114300" distR="114300" wp14:anchorId="6D1745B6" wp14:editId="30DA4EC7">
            <wp:extent cx="3995738" cy="3995738"/>
            <wp:effectExtent l="0" t="0" r="0" b="0"/>
            <wp:docPr id="10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5"/>
                    <a:srcRect/>
                    <a:stretch>
                      <a:fillRect/>
                    </a:stretch>
                  </pic:blipFill>
                  <pic:spPr>
                    <a:xfrm>
                      <a:off x="0" y="0"/>
                      <a:ext cx="3995738" cy="3995738"/>
                    </a:xfrm>
                    <a:prstGeom prst="rect">
                      <a:avLst/>
                    </a:prstGeom>
                    <a:ln/>
                  </pic:spPr>
                </pic:pic>
              </a:graphicData>
            </a:graphic>
          </wp:inline>
        </w:drawing>
      </w:r>
    </w:p>
    <w:p w14:paraId="56DFBAC1" w14:textId="77777777" w:rsidR="003547A3" w:rsidRDefault="003547A3">
      <w:pPr>
        <w:jc w:val="both"/>
      </w:pPr>
    </w:p>
    <w:p w14:paraId="600C7014" w14:textId="77777777" w:rsidR="003547A3" w:rsidRDefault="003547A3">
      <w:pPr>
        <w:jc w:val="both"/>
        <w:rPr>
          <w:u w:val="single"/>
        </w:rPr>
      </w:pPr>
    </w:p>
    <w:p w14:paraId="590E3106" w14:textId="77777777" w:rsidR="00C7753A" w:rsidRDefault="00C7753A">
      <w:pPr>
        <w:jc w:val="both"/>
        <w:rPr>
          <w:u w:val="single"/>
        </w:rPr>
      </w:pPr>
    </w:p>
    <w:p w14:paraId="583493AB" w14:textId="311A4D24" w:rsidR="003547A3" w:rsidRDefault="00000000">
      <w:pPr>
        <w:jc w:val="both"/>
        <w:rPr>
          <w:u w:val="single"/>
        </w:rPr>
      </w:pPr>
      <w:r>
        <w:rPr>
          <w:u w:val="single"/>
        </w:rPr>
        <w:lastRenderedPageBreak/>
        <w:t>Correlation matrix of categorical variables</w:t>
      </w:r>
    </w:p>
    <w:p w14:paraId="7411F03E" w14:textId="77777777" w:rsidR="003547A3" w:rsidRDefault="003547A3">
      <w:pPr>
        <w:jc w:val="both"/>
      </w:pPr>
    </w:p>
    <w:p w14:paraId="6F3A74A7" w14:textId="77777777" w:rsidR="003547A3" w:rsidRDefault="00000000">
      <w:pPr>
        <w:jc w:val="both"/>
      </w:pPr>
      <w:r>
        <w:rPr>
          <w:noProof/>
        </w:rPr>
        <w:drawing>
          <wp:inline distT="114300" distB="114300" distL="114300" distR="114300" wp14:anchorId="420D0547" wp14:editId="08905E98">
            <wp:extent cx="4833938" cy="3838214"/>
            <wp:effectExtent l="0" t="0" r="0" b="0"/>
            <wp:docPr id="5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4833938" cy="3838214"/>
                    </a:xfrm>
                    <a:prstGeom prst="rect">
                      <a:avLst/>
                    </a:prstGeom>
                    <a:ln/>
                  </pic:spPr>
                </pic:pic>
              </a:graphicData>
            </a:graphic>
          </wp:inline>
        </w:drawing>
      </w:r>
    </w:p>
    <w:p w14:paraId="309A2DDE" w14:textId="77777777" w:rsidR="003547A3" w:rsidRDefault="003547A3">
      <w:pPr>
        <w:jc w:val="both"/>
      </w:pPr>
    </w:p>
    <w:p w14:paraId="25DE7996" w14:textId="77777777" w:rsidR="003547A3" w:rsidRDefault="003547A3">
      <w:pPr>
        <w:jc w:val="both"/>
      </w:pPr>
    </w:p>
    <w:p w14:paraId="62EB4476" w14:textId="77777777" w:rsidR="003547A3" w:rsidRDefault="00000000">
      <w:pPr>
        <w:jc w:val="both"/>
      </w:pPr>
      <w:r>
        <w:rPr>
          <w:u w:val="single"/>
        </w:rPr>
        <w:t>Correlation matrix of continuous variables</w:t>
      </w:r>
    </w:p>
    <w:p w14:paraId="76AE3BF4" w14:textId="77777777" w:rsidR="003547A3" w:rsidRDefault="00000000">
      <w:pPr>
        <w:jc w:val="both"/>
      </w:pPr>
      <w:r>
        <w:rPr>
          <w:noProof/>
        </w:rPr>
        <w:drawing>
          <wp:inline distT="114300" distB="114300" distL="114300" distR="114300" wp14:anchorId="2589B2FB" wp14:editId="2EA3FEC8">
            <wp:extent cx="3624263" cy="3624263"/>
            <wp:effectExtent l="0" t="0" r="0" b="0"/>
            <wp:docPr id="6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624263" cy="3624263"/>
                    </a:xfrm>
                    <a:prstGeom prst="rect">
                      <a:avLst/>
                    </a:prstGeom>
                    <a:ln/>
                  </pic:spPr>
                </pic:pic>
              </a:graphicData>
            </a:graphic>
          </wp:inline>
        </w:drawing>
      </w:r>
    </w:p>
    <w:p w14:paraId="153EFEB9" w14:textId="77777777" w:rsidR="003547A3" w:rsidRDefault="003547A3">
      <w:pPr>
        <w:jc w:val="both"/>
      </w:pPr>
    </w:p>
    <w:p w14:paraId="2CBEB515" w14:textId="77777777" w:rsidR="003547A3" w:rsidRDefault="003547A3">
      <w:pPr>
        <w:jc w:val="both"/>
      </w:pPr>
    </w:p>
    <w:p w14:paraId="2B35B11C" w14:textId="77777777" w:rsidR="003547A3" w:rsidRDefault="00000000">
      <w:pPr>
        <w:jc w:val="both"/>
        <w:rPr>
          <w:u w:val="single"/>
        </w:rPr>
      </w:pPr>
      <w:r>
        <w:rPr>
          <w:u w:val="single"/>
        </w:rPr>
        <w:lastRenderedPageBreak/>
        <w:t>Scatterplot of age against thalch</w:t>
      </w:r>
    </w:p>
    <w:p w14:paraId="45D847C7" w14:textId="77777777" w:rsidR="003547A3" w:rsidRDefault="003547A3">
      <w:pPr>
        <w:jc w:val="both"/>
      </w:pPr>
    </w:p>
    <w:p w14:paraId="15467782" w14:textId="77777777" w:rsidR="003547A3" w:rsidRDefault="00000000">
      <w:pPr>
        <w:jc w:val="both"/>
      </w:pPr>
      <w:r>
        <w:rPr>
          <w:noProof/>
        </w:rPr>
        <w:drawing>
          <wp:inline distT="114300" distB="114300" distL="114300" distR="114300" wp14:anchorId="64720FF4" wp14:editId="06DAE08E">
            <wp:extent cx="3376613" cy="2686707"/>
            <wp:effectExtent l="0" t="0" r="0" b="0"/>
            <wp:docPr id="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376613" cy="2686707"/>
                    </a:xfrm>
                    <a:prstGeom prst="rect">
                      <a:avLst/>
                    </a:prstGeom>
                    <a:ln/>
                  </pic:spPr>
                </pic:pic>
              </a:graphicData>
            </a:graphic>
          </wp:inline>
        </w:drawing>
      </w:r>
    </w:p>
    <w:p w14:paraId="4B638460" w14:textId="77777777" w:rsidR="003547A3" w:rsidRDefault="003547A3">
      <w:pPr>
        <w:jc w:val="both"/>
      </w:pPr>
    </w:p>
    <w:p w14:paraId="43DA4206" w14:textId="77777777" w:rsidR="003547A3" w:rsidRDefault="003547A3">
      <w:pPr>
        <w:pStyle w:val="Heading1"/>
        <w:jc w:val="both"/>
      </w:pPr>
      <w:bookmarkStart w:id="39" w:name="_tavytuns81in" w:colFirst="0" w:colLast="0"/>
      <w:bookmarkEnd w:id="39"/>
    </w:p>
    <w:p w14:paraId="2723B048" w14:textId="77777777" w:rsidR="003547A3" w:rsidRDefault="003547A3">
      <w:pPr>
        <w:pStyle w:val="Heading1"/>
        <w:jc w:val="both"/>
      </w:pPr>
      <w:bookmarkStart w:id="40" w:name="_ysx6qyr3rv36" w:colFirst="0" w:colLast="0"/>
      <w:bookmarkEnd w:id="40"/>
    </w:p>
    <w:p w14:paraId="1F2E744E" w14:textId="77777777" w:rsidR="003547A3" w:rsidRDefault="003547A3"/>
    <w:p w14:paraId="54308603" w14:textId="77777777" w:rsidR="003547A3" w:rsidRDefault="003547A3"/>
    <w:p w14:paraId="64920B56" w14:textId="77777777" w:rsidR="003547A3" w:rsidRDefault="003547A3"/>
    <w:p w14:paraId="51C9D1CF" w14:textId="77777777" w:rsidR="003547A3" w:rsidRDefault="003547A3"/>
    <w:p w14:paraId="4682DDCC" w14:textId="77777777" w:rsidR="003547A3" w:rsidRDefault="003547A3"/>
    <w:p w14:paraId="2583AEA8" w14:textId="77777777" w:rsidR="003547A3" w:rsidRDefault="003547A3"/>
    <w:p w14:paraId="47D02AD0" w14:textId="77777777" w:rsidR="003547A3" w:rsidRDefault="003547A3"/>
    <w:p w14:paraId="180747DB" w14:textId="77777777" w:rsidR="003547A3" w:rsidRDefault="003547A3"/>
    <w:p w14:paraId="6A5C4B50" w14:textId="77777777" w:rsidR="003547A3" w:rsidRDefault="003547A3"/>
    <w:p w14:paraId="71C22316" w14:textId="77777777" w:rsidR="003547A3" w:rsidRDefault="003547A3">
      <w:pPr>
        <w:pStyle w:val="Heading1"/>
        <w:jc w:val="both"/>
      </w:pPr>
      <w:bookmarkStart w:id="41" w:name="_8b65jkp2gmbv" w:colFirst="0" w:colLast="0"/>
      <w:bookmarkEnd w:id="41"/>
    </w:p>
    <w:p w14:paraId="3FC8F9D4" w14:textId="77777777" w:rsidR="003547A3" w:rsidRDefault="003547A3"/>
    <w:p w14:paraId="66AF1D11" w14:textId="77777777" w:rsidR="00D80393" w:rsidRDefault="00D80393">
      <w:pPr>
        <w:pStyle w:val="Heading1"/>
        <w:jc w:val="both"/>
      </w:pPr>
      <w:bookmarkStart w:id="42" w:name="_ro6w9p5dbcq2" w:colFirst="0" w:colLast="0"/>
      <w:bookmarkEnd w:id="42"/>
    </w:p>
    <w:p w14:paraId="1C251727" w14:textId="6AEED004" w:rsidR="003547A3" w:rsidRDefault="00000000">
      <w:pPr>
        <w:pStyle w:val="Heading1"/>
        <w:jc w:val="both"/>
      </w:pPr>
      <w:r>
        <w:t>Appendix D - K-Means Clustering &amp; Hierarchical Clustering</w:t>
      </w:r>
    </w:p>
    <w:p w14:paraId="55F6048A" w14:textId="77777777" w:rsidR="003547A3" w:rsidRDefault="00000000">
      <w:pPr>
        <w:pStyle w:val="Heading2"/>
      </w:pPr>
      <w:bookmarkStart w:id="43" w:name="_tsfu951mwep4" w:colFirst="0" w:colLast="0"/>
      <w:bookmarkEnd w:id="43"/>
      <w:r>
        <w:t>Preprocessing</w:t>
      </w:r>
    </w:p>
    <w:p w14:paraId="5A190603" w14:textId="77777777" w:rsidR="003547A3" w:rsidRDefault="00000000">
      <w:pPr>
        <w:jc w:val="both"/>
      </w:pPr>
      <w:r>
        <w:t>In order to prepare our dataset for clustering analysis, we first did one-hot encoding for the original categorical variables. This includes the missing values, which are treated as 0 for the entries that are missing. We also normalised our data to scale the numerical variables between 0 and 1. As distances between points are calculated using L2 norm in clustering analysis, we had to ensure that the different columns were similar in magnitude to ensure equal weightage between the various columns.</w:t>
      </w:r>
    </w:p>
    <w:p w14:paraId="0D087FCD" w14:textId="77777777" w:rsidR="003547A3" w:rsidRDefault="003547A3">
      <w:pPr>
        <w:jc w:val="both"/>
      </w:pPr>
    </w:p>
    <w:p w14:paraId="1A1BA5BB" w14:textId="77777777" w:rsidR="003547A3" w:rsidRDefault="00000000">
      <w:pPr>
        <w:ind w:firstLine="720"/>
        <w:jc w:val="both"/>
        <w:rPr>
          <w:sz w:val="36"/>
          <w:szCs w:val="36"/>
        </w:rPr>
      </w:pPr>
      <m:oMathPara>
        <m:oMath>
          <m:r>
            <w:rPr>
              <w:rFonts w:ascii="Cambria Math" w:hAnsi="Cambria Math"/>
              <w:sz w:val="36"/>
              <w:szCs w:val="36"/>
            </w:rPr>
            <m:t xml:space="preserve">L2 Norm = </m:t>
          </m:r>
          <m:rad>
            <m:radPr>
              <m:degHide m:val="1"/>
              <m:ctrlPr>
                <w:rPr>
                  <w:rFonts w:ascii="Cambria Math" w:hAnsi="Cambria Math"/>
                  <w:sz w:val="36"/>
                  <w:szCs w:val="36"/>
                </w:rPr>
              </m:ctrlPr>
            </m:radPr>
            <m:deg/>
            <m:e>
              <m:nary>
                <m:naryPr>
                  <m:chr m:val="∑"/>
                  <m:ctrlPr>
                    <w:rPr>
                      <w:rFonts w:ascii="Cambria Math" w:hAnsi="Cambria Math"/>
                      <w:sz w:val="36"/>
                      <w:szCs w:val="36"/>
                    </w:rPr>
                  </m:ctrlPr>
                </m:naryPr>
                <m:sub>
                  <m:r>
                    <w:rPr>
                      <w:rFonts w:ascii="Cambria Math" w:hAnsi="Cambria Math"/>
                      <w:sz w:val="36"/>
                      <w:szCs w:val="36"/>
                    </w:rPr>
                    <m:t>i = 1</m:t>
                  </m:r>
                </m:sub>
                <m:sup>
                  <m:r>
                    <w:rPr>
                      <w:rFonts w:ascii="Cambria Math" w:hAnsi="Cambria Math"/>
                      <w:sz w:val="36"/>
                      <w:szCs w:val="36"/>
                    </w:rPr>
                    <m:t>n</m:t>
                  </m:r>
                </m:sup>
                <m:e/>
              </m:nary>
              <m:sSubSup>
                <m:sSubSupPr>
                  <m:ctrlPr>
                    <w:rPr>
                      <w:rFonts w:ascii="Cambria Math" w:hAnsi="Cambria Math"/>
                      <w:sz w:val="36"/>
                      <w:szCs w:val="36"/>
                    </w:rPr>
                  </m:ctrlPr>
                </m:sSubSupPr>
                <m:e>
                  <m:r>
                    <w:rPr>
                      <w:rFonts w:ascii="Cambria Math" w:hAnsi="Cambria Math"/>
                      <w:sz w:val="36"/>
                      <w:szCs w:val="36"/>
                    </w:rPr>
                    <m:t>x</m:t>
                  </m:r>
                </m:e>
                <m:sub>
                  <m:r>
                    <w:rPr>
                      <w:rFonts w:ascii="Cambria Math" w:hAnsi="Cambria Math"/>
                      <w:sz w:val="36"/>
                      <w:szCs w:val="36"/>
                    </w:rPr>
                    <m:t>i</m:t>
                  </m:r>
                </m:sub>
                <m:sup>
                  <m:r>
                    <w:rPr>
                      <w:rFonts w:ascii="Cambria Math" w:hAnsi="Cambria Math"/>
                      <w:sz w:val="36"/>
                      <w:szCs w:val="36"/>
                    </w:rPr>
                    <m:t>2</m:t>
                  </m:r>
                </m:sup>
              </m:sSubSup>
            </m:e>
          </m:rad>
        </m:oMath>
      </m:oMathPara>
    </w:p>
    <w:p w14:paraId="31B1AAA3" w14:textId="77777777" w:rsidR="003547A3" w:rsidRDefault="003547A3">
      <w:pPr>
        <w:jc w:val="both"/>
      </w:pPr>
    </w:p>
    <w:p w14:paraId="07EBEF6F" w14:textId="77777777" w:rsidR="003547A3" w:rsidRDefault="00000000">
      <w:pPr>
        <w:jc w:val="both"/>
      </w:pPr>
      <w:r>
        <w:t xml:space="preserve">As the L2 norm sums the square of each independent variable, an independent variable that has a bigger range would naturally add up to a disproportionate amount of the L2 norm, thus drowning out other variables, especially categorical variables that only range from 0 to 1. Min-max normalisation would help mitigate this issue by scaling all variables to between 0 and 1. </w:t>
      </w:r>
    </w:p>
    <w:p w14:paraId="014D1BFE" w14:textId="77777777" w:rsidR="003547A3" w:rsidRDefault="00000000">
      <w:pPr>
        <w:pStyle w:val="Heading2"/>
      </w:pPr>
      <w:bookmarkStart w:id="44" w:name="_j5vmlo99mcbw" w:colFirst="0" w:colLast="0"/>
      <w:bookmarkEnd w:id="44"/>
      <w:r>
        <w:t>K-Means Clustering</w:t>
      </w:r>
    </w:p>
    <w:p w14:paraId="06378843" w14:textId="77777777" w:rsidR="003547A3" w:rsidRDefault="00000000">
      <w:pPr>
        <w:rPr>
          <w:u w:val="single"/>
        </w:rPr>
      </w:pPr>
      <w:r>
        <w:rPr>
          <w:u w:val="single"/>
        </w:rPr>
        <w:t>Total Within Sum of Squares vs Number of Clusters</w:t>
      </w:r>
    </w:p>
    <w:p w14:paraId="1B733388" w14:textId="77777777" w:rsidR="003547A3" w:rsidRDefault="00000000">
      <w:pPr>
        <w:jc w:val="center"/>
      </w:pPr>
      <w:r>
        <w:rPr>
          <w:noProof/>
        </w:rPr>
        <w:lastRenderedPageBreak/>
        <w:drawing>
          <wp:inline distT="114300" distB="114300" distL="114300" distR="114300" wp14:anchorId="15E5640E" wp14:editId="1C3C36F8">
            <wp:extent cx="3468357" cy="3460328"/>
            <wp:effectExtent l="0" t="0" r="0" b="0"/>
            <wp:docPr id="1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6"/>
                    <a:srcRect/>
                    <a:stretch>
                      <a:fillRect/>
                    </a:stretch>
                  </pic:blipFill>
                  <pic:spPr>
                    <a:xfrm>
                      <a:off x="0" y="0"/>
                      <a:ext cx="3468357" cy="3460328"/>
                    </a:xfrm>
                    <a:prstGeom prst="rect">
                      <a:avLst/>
                    </a:prstGeom>
                    <a:ln/>
                  </pic:spPr>
                </pic:pic>
              </a:graphicData>
            </a:graphic>
          </wp:inline>
        </w:drawing>
      </w:r>
    </w:p>
    <w:p w14:paraId="2D8CA86E" w14:textId="77777777" w:rsidR="003547A3" w:rsidRDefault="003547A3"/>
    <w:p w14:paraId="08264B1C" w14:textId="77777777" w:rsidR="003547A3" w:rsidRDefault="00000000">
      <w:r>
        <w:t>To find the optimal number of clusters, we first plotted the total within sum of squares (WSS) metric against the number of clusters k from 1 to 15. The WSS metric first calculates the centre of each cluster, then calculates the squared distance of each point from its cluster centre. It then adds up all the squared distances. Typically, the plot would look something like an elbow, where the WSS would decrease rapidly until a certain number of clusters, before becoming flat or decreasing very slightly. The kink in the graph typically represents a good or natural amount of clusters as the total distance from cluster centres is no longer decreasing even as you add more clusters.</w:t>
      </w:r>
    </w:p>
    <w:p w14:paraId="401C2369" w14:textId="77777777" w:rsidR="003547A3" w:rsidRDefault="003547A3"/>
    <w:p w14:paraId="1287581D" w14:textId="77777777" w:rsidR="003547A3" w:rsidRDefault="00000000">
      <w:pPr>
        <w:ind w:left="720"/>
      </w:pPr>
      <w:r>
        <w:t xml:space="preserve">Figure from </w:t>
      </w:r>
      <w:hyperlink r:id="rId67">
        <w:r>
          <w:rPr>
            <w:color w:val="1155CC"/>
            <w:u w:val="single"/>
          </w:rPr>
          <w:t>https://medium.com/analytics-vidhya/how-to-determine-the-optimal-k-for-k-means-708505d204eb</w:t>
        </w:r>
      </w:hyperlink>
    </w:p>
    <w:p w14:paraId="6D4C0DF9" w14:textId="77777777" w:rsidR="003547A3" w:rsidRDefault="00000000">
      <w:r>
        <w:rPr>
          <w:noProof/>
        </w:rPr>
        <w:drawing>
          <wp:inline distT="114300" distB="114300" distL="114300" distR="114300" wp14:anchorId="4D157F51" wp14:editId="4CC21B3F">
            <wp:extent cx="3876675" cy="2533650"/>
            <wp:effectExtent l="0" t="0" r="0" b="0"/>
            <wp:docPr id="1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8"/>
                    <a:srcRect/>
                    <a:stretch>
                      <a:fillRect/>
                    </a:stretch>
                  </pic:blipFill>
                  <pic:spPr>
                    <a:xfrm>
                      <a:off x="0" y="0"/>
                      <a:ext cx="3876675" cy="2533650"/>
                    </a:xfrm>
                    <a:prstGeom prst="rect">
                      <a:avLst/>
                    </a:prstGeom>
                    <a:ln/>
                  </pic:spPr>
                </pic:pic>
              </a:graphicData>
            </a:graphic>
          </wp:inline>
        </w:drawing>
      </w:r>
    </w:p>
    <w:p w14:paraId="19C10790" w14:textId="77777777" w:rsidR="003547A3" w:rsidRDefault="00000000">
      <w:r>
        <w:t xml:space="preserve">Unfortunately, this pattern was not observed in our plot and we had to use the silhouette method to find the optimal number of clusters. </w:t>
      </w:r>
    </w:p>
    <w:p w14:paraId="1D4BEDC4" w14:textId="77777777" w:rsidR="003547A3" w:rsidRDefault="003547A3"/>
    <w:p w14:paraId="04ED3280" w14:textId="77777777" w:rsidR="003547A3" w:rsidRDefault="00000000">
      <w:r>
        <w:rPr>
          <w:noProof/>
        </w:rPr>
        <w:lastRenderedPageBreak/>
        <w:drawing>
          <wp:inline distT="114300" distB="114300" distL="114300" distR="114300" wp14:anchorId="4D9C0B0A" wp14:editId="76605F96">
            <wp:extent cx="5731200" cy="5727700"/>
            <wp:effectExtent l="0" t="0" r="0" b="0"/>
            <wp:docPr id="6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9"/>
                    <a:srcRect/>
                    <a:stretch>
                      <a:fillRect/>
                    </a:stretch>
                  </pic:blipFill>
                  <pic:spPr>
                    <a:xfrm>
                      <a:off x="0" y="0"/>
                      <a:ext cx="5731200" cy="5727700"/>
                    </a:xfrm>
                    <a:prstGeom prst="rect">
                      <a:avLst/>
                    </a:prstGeom>
                    <a:ln/>
                  </pic:spPr>
                </pic:pic>
              </a:graphicData>
            </a:graphic>
          </wp:inline>
        </w:drawing>
      </w:r>
    </w:p>
    <w:p w14:paraId="1AB7181E" w14:textId="77777777" w:rsidR="003547A3" w:rsidRDefault="003547A3"/>
    <w:p w14:paraId="7D24F28A" w14:textId="77777777" w:rsidR="003547A3" w:rsidRDefault="00000000">
      <w:r>
        <w:t xml:space="preserve">The silhouette method compares how similar a point is to its own cluster to how dissimilar a point is to other clusters. Thus, a higher silhouette width means that the difference between similarity to its own cluster and dissimilarity to other clusters is bigger, representing a better clustering of data. </w:t>
      </w:r>
    </w:p>
    <w:p w14:paraId="0D798874" w14:textId="77777777" w:rsidR="003547A3" w:rsidRDefault="003547A3"/>
    <w:p w14:paraId="0A748869" w14:textId="77777777" w:rsidR="003547A3" w:rsidRDefault="00000000">
      <w:r>
        <w:t xml:space="preserve">While the silhouette width peaked at k = 2, it bottomed at k = 5 before increasing again to similar levels at k = 10. As the difference was quite small, we opted for k = 10 as there may </w:t>
      </w:r>
    </w:p>
    <w:p w14:paraId="33A1D573" w14:textId="77777777" w:rsidR="003547A3" w:rsidRDefault="00000000">
      <w:r>
        <w:t xml:space="preserve">potentially be smaller clusters within the 2 main clusters that are useful for model prediction. </w:t>
      </w:r>
    </w:p>
    <w:p w14:paraId="6286642F" w14:textId="77777777" w:rsidR="003547A3" w:rsidRDefault="003547A3"/>
    <w:p w14:paraId="58BE3CE2" w14:textId="77777777" w:rsidR="003547A3" w:rsidRDefault="003547A3"/>
    <w:p w14:paraId="153293D4" w14:textId="77777777" w:rsidR="003547A3" w:rsidRDefault="003547A3"/>
    <w:p w14:paraId="505DEACE" w14:textId="77777777" w:rsidR="003547A3" w:rsidRDefault="003547A3"/>
    <w:p w14:paraId="3E05C2EB" w14:textId="77777777" w:rsidR="003547A3" w:rsidRDefault="00000000">
      <w:pPr>
        <w:pStyle w:val="Heading2"/>
      </w:pPr>
      <w:bookmarkStart w:id="45" w:name="_ldi0lp24s9j8" w:colFirst="0" w:colLast="0"/>
      <w:bookmarkEnd w:id="45"/>
      <w:r>
        <w:lastRenderedPageBreak/>
        <w:t>Hierarchical Clustering</w:t>
      </w:r>
    </w:p>
    <w:p w14:paraId="7E13824A" w14:textId="77777777" w:rsidR="003547A3" w:rsidRDefault="00000000">
      <w:r>
        <w:t xml:space="preserve">We also used hierarchical clustering to cluster our dataset. </w:t>
      </w:r>
    </w:p>
    <w:p w14:paraId="4D7A57AE" w14:textId="77777777" w:rsidR="003547A3" w:rsidRDefault="003547A3"/>
    <w:p w14:paraId="69827F5B" w14:textId="77777777" w:rsidR="003547A3" w:rsidRDefault="00000000">
      <w:pPr>
        <w:rPr>
          <w:u w:val="single"/>
        </w:rPr>
      </w:pPr>
      <w:r>
        <w:rPr>
          <w:u w:val="single"/>
        </w:rPr>
        <w:t>Plot of hierarchical cluster</w:t>
      </w:r>
    </w:p>
    <w:p w14:paraId="4E5CBB65" w14:textId="77777777" w:rsidR="003547A3" w:rsidRDefault="00000000">
      <w:r>
        <w:rPr>
          <w:noProof/>
        </w:rPr>
        <w:drawing>
          <wp:inline distT="114300" distB="114300" distL="114300" distR="114300" wp14:anchorId="6A3FFF57" wp14:editId="3433A491">
            <wp:extent cx="5734050" cy="6886575"/>
            <wp:effectExtent l="0" t="0" r="0" b="0"/>
            <wp:docPr id="8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0"/>
                    <a:srcRect b="12681"/>
                    <a:stretch>
                      <a:fillRect/>
                    </a:stretch>
                  </pic:blipFill>
                  <pic:spPr>
                    <a:xfrm>
                      <a:off x="0" y="0"/>
                      <a:ext cx="5734050" cy="6886575"/>
                    </a:xfrm>
                    <a:prstGeom prst="rect">
                      <a:avLst/>
                    </a:prstGeom>
                    <a:ln/>
                  </pic:spPr>
                </pic:pic>
              </a:graphicData>
            </a:graphic>
          </wp:inline>
        </w:drawing>
      </w:r>
    </w:p>
    <w:p w14:paraId="568DFCC3" w14:textId="77777777" w:rsidR="003547A3" w:rsidRDefault="003547A3"/>
    <w:p w14:paraId="2026B456" w14:textId="77777777" w:rsidR="003547A3" w:rsidRDefault="003547A3"/>
    <w:p w14:paraId="07E10583" w14:textId="77777777" w:rsidR="003547A3" w:rsidRDefault="00000000">
      <w:r>
        <w:t xml:space="preserve">Hierarchical clustering starts off with the minimum distance between two data points and slowly increases this distance or “height”. As the height increases, points that are spaced closer together, with a distance that is less than the height would be merged together to form </w:t>
      </w:r>
      <w:r>
        <w:lastRenderedPageBreak/>
        <w:t xml:space="preserve">a new cluster. This process would continue until the height increases enough such that all points are included together as one single cluster. </w:t>
      </w:r>
    </w:p>
    <w:p w14:paraId="5E9D23E4" w14:textId="77777777" w:rsidR="003547A3" w:rsidRDefault="003547A3"/>
    <w:p w14:paraId="4D76CF99" w14:textId="77777777" w:rsidR="003547A3" w:rsidRDefault="00000000">
      <w:r>
        <w:t xml:space="preserve">This clustering effect can be visualised using the cluster dendrogram, and the optimal number of clusters can be chosen by looking at the largest vertical distance between any 2 splits. According to the dendrogram, this seems to be at k = 4 or k = 8, and for similar reasons to our K-means clustering, we picked k = 8 for our hierarchical clustering and subsequently cut the tree at k = 8. </w:t>
      </w:r>
    </w:p>
    <w:p w14:paraId="6206FE64" w14:textId="77777777" w:rsidR="003547A3" w:rsidRDefault="003547A3"/>
    <w:p w14:paraId="415A2C0D" w14:textId="77777777" w:rsidR="003547A3" w:rsidRDefault="003547A3"/>
    <w:p w14:paraId="3B58D3E0" w14:textId="77777777" w:rsidR="003547A3" w:rsidRDefault="003547A3"/>
    <w:p w14:paraId="59C51A74" w14:textId="77777777" w:rsidR="003547A3" w:rsidRDefault="003547A3"/>
    <w:p w14:paraId="7994CB6C" w14:textId="77777777" w:rsidR="003547A3" w:rsidRDefault="003547A3"/>
    <w:p w14:paraId="5C4CF507" w14:textId="77777777" w:rsidR="003547A3" w:rsidRDefault="003547A3"/>
    <w:p w14:paraId="0F61050F" w14:textId="77777777" w:rsidR="003547A3" w:rsidRDefault="003547A3"/>
    <w:p w14:paraId="180BB910" w14:textId="77777777" w:rsidR="003547A3" w:rsidRDefault="003547A3"/>
    <w:p w14:paraId="14C75F86" w14:textId="77777777" w:rsidR="003547A3" w:rsidRDefault="003547A3"/>
    <w:p w14:paraId="3FA860CF" w14:textId="77777777" w:rsidR="003547A3" w:rsidRDefault="003547A3"/>
    <w:p w14:paraId="3996C9D4" w14:textId="77777777" w:rsidR="003547A3" w:rsidRDefault="003547A3"/>
    <w:p w14:paraId="68C9A1AE" w14:textId="77777777" w:rsidR="003547A3" w:rsidRDefault="003547A3"/>
    <w:p w14:paraId="1A4C7DFC" w14:textId="77777777" w:rsidR="003547A3" w:rsidRDefault="003547A3"/>
    <w:p w14:paraId="0389E3FF" w14:textId="77777777" w:rsidR="003547A3" w:rsidRDefault="003547A3"/>
    <w:p w14:paraId="5BFC70FF" w14:textId="77777777" w:rsidR="003547A3" w:rsidRDefault="003547A3"/>
    <w:p w14:paraId="7E87CBC9" w14:textId="77777777" w:rsidR="003547A3" w:rsidRDefault="003547A3">
      <w:pPr>
        <w:pStyle w:val="Heading1"/>
        <w:jc w:val="both"/>
      </w:pPr>
      <w:bookmarkStart w:id="46" w:name="_6wojdyt3fv8q" w:colFirst="0" w:colLast="0"/>
      <w:bookmarkEnd w:id="46"/>
    </w:p>
    <w:p w14:paraId="3AA1E677" w14:textId="77777777" w:rsidR="003547A3" w:rsidRDefault="003547A3"/>
    <w:p w14:paraId="7013343A" w14:textId="77777777" w:rsidR="003547A3" w:rsidRDefault="003547A3"/>
    <w:p w14:paraId="2BC77C79" w14:textId="77777777" w:rsidR="003547A3" w:rsidRDefault="003547A3"/>
    <w:p w14:paraId="1EFEFAE9" w14:textId="77777777" w:rsidR="003547A3" w:rsidRDefault="00000000">
      <w:pPr>
        <w:pStyle w:val="Heading1"/>
        <w:jc w:val="both"/>
      </w:pPr>
      <w:bookmarkStart w:id="47" w:name="_elt5joq90wkk" w:colFirst="0" w:colLast="0"/>
      <w:bookmarkEnd w:id="47"/>
      <w:r>
        <w:lastRenderedPageBreak/>
        <w:t>Appendix E - Model Visualisation &amp; Evaluation</w:t>
      </w:r>
    </w:p>
    <w:p w14:paraId="36EC8507" w14:textId="77777777" w:rsidR="003547A3" w:rsidRDefault="00000000">
      <w:pPr>
        <w:pStyle w:val="Heading2"/>
      </w:pPr>
      <w:bookmarkStart w:id="48" w:name="_4jrww4sqttap" w:colFirst="0" w:colLast="0"/>
      <w:bookmarkEnd w:id="48"/>
      <w:r>
        <w:t>Logistic Regression</w:t>
      </w:r>
    </w:p>
    <w:p w14:paraId="2AB822DA" w14:textId="77777777" w:rsidR="003547A3" w:rsidRDefault="00000000">
      <w:pPr>
        <w:pStyle w:val="Heading3"/>
      </w:pPr>
      <w:bookmarkStart w:id="49" w:name="_icavmcymtq1h" w:colFirst="0" w:colLast="0"/>
      <w:bookmarkEnd w:id="49"/>
      <w:r>
        <w:t>Model with Original Dataset</w:t>
      </w:r>
    </w:p>
    <w:p w14:paraId="751DDFB5" w14:textId="77777777" w:rsidR="003547A3" w:rsidRDefault="00000000">
      <w:r>
        <w:rPr>
          <w:noProof/>
        </w:rPr>
        <w:drawing>
          <wp:inline distT="114300" distB="114300" distL="114300" distR="114300" wp14:anchorId="3C3D2119" wp14:editId="102B8E6E">
            <wp:extent cx="5731200" cy="1866900"/>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1"/>
                    <a:srcRect/>
                    <a:stretch>
                      <a:fillRect/>
                    </a:stretch>
                  </pic:blipFill>
                  <pic:spPr>
                    <a:xfrm>
                      <a:off x="0" y="0"/>
                      <a:ext cx="5731200" cy="1866900"/>
                    </a:xfrm>
                    <a:prstGeom prst="rect">
                      <a:avLst/>
                    </a:prstGeom>
                    <a:ln/>
                  </pic:spPr>
                </pic:pic>
              </a:graphicData>
            </a:graphic>
          </wp:inline>
        </w:drawing>
      </w:r>
    </w:p>
    <w:p w14:paraId="161C0CC8" w14:textId="77777777" w:rsidR="003547A3" w:rsidRDefault="00000000">
      <w:pPr>
        <w:pStyle w:val="Heading3"/>
      </w:pPr>
      <w:bookmarkStart w:id="50" w:name="_76bbt67hokwe" w:colFirst="0" w:colLast="0"/>
      <w:bookmarkEnd w:id="50"/>
      <w:r>
        <w:t>Model with K-Means Clusters</w:t>
      </w:r>
    </w:p>
    <w:p w14:paraId="4D230908" w14:textId="77777777" w:rsidR="003547A3" w:rsidRDefault="00000000">
      <w:r>
        <w:rPr>
          <w:noProof/>
        </w:rPr>
        <w:drawing>
          <wp:inline distT="114300" distB="114300" distL="114300" distR="114300" wp14:anchorId="7203DD56" wp14:editId="194F221B">
            <wp:extent cx="5731200" cy="2552700"/>
            <wp:effectExtent l="0" t="0" r="0" b="0"/>
            <wp:docPr id="1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2"/>
                    <a:srcRect/>
                    <a:stretch>
                      <a:fillRect/>
                    </a:stretch>
                  </pic:blipFill>
                  <pic:spPr>
                    <a:xfrm>
                      <a:off x="0" y="0"/>
                      <a:ext cx="5731200" cy="2552700"/>
                    </a:xfrm>
                    <a:prstGeom prst="rect">
                      <a:avLst/>
                    </a:prstGeom>
                    <a:ln/>
                  </pic:spPr>
                </pic:pic>
              </a:graphicData>
            </a:graphic>
          </wp:inline>
        </w:drawing>
      </w:r>
    </w:p>
    <w:p w14:paraId="541E5078" w14:textId="77777777" w:rsidR="003547A3" w:rsidRDefault="00000000">
      <w:pPr>
        <w:pStyle w:val="Heading3"/>
      </w:pPr>
      <w:bookmarkStart w:id="51" w:name="_oc360alfhkie" w:colFirst="0" w:colLast="0"/>
      <w:bookmarkEnd w:id="51"/>
      <w:r>
        <w:lastRenderedPageBreak/>
        <w:t>Model with Hierarchical Clusters</w:t>
      </w:r>
    </w:p>
    <w:p w14:paraId="2A020042" w14:textId="77777777" w:rsidR="003547A3" w:rsidRDefault="00000000">
      <w:r>
        <w:rPr>
          <w:noProof/>
        </w:rPr>
        <w:drawing>
          <wp:inline distT="114300" distB="114300" distL="114300" distR="114300" wp14:anchorId="0BDC3503" wp14:editId="19EA6758">
            <wp:extent cx="5731200" cy="2514600"/>
            <wp:effectExtent l="0" t="0" r="0" b="0"/>
            <wp:docPr id="11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3"/>
                    <a:srcRect/>
                    <a:stretch>
                      <a:fillRect/>
                    </a:stretch>
                  </pic:blipFill>
                  <pic:spPr>
                    <a:xfrm>
                      <a:off x="0" y="0"/>
                      <a:ext cx="5731200" cy="2514600"/>
                    </a:xfrm>
                    <a:prstGeom prst="rect">
                      <a:avLst/>
                    </a:prstGeom>
                    <a:ln/>
                  </pic:spPr>
                </pic:pic>
              </a:graphicData>
            </a:graphic>
          </wp:inline>
        </w:drawing>
      </w:r>
    </w:p>
    <w:p w14:paraId="29D0B6B3" w14:textId="77777777" w:rsidR="003547A3" w:rsidRDefault="00000000">
      <w:pPr>
        <w:pStyle w:val="Heading3"/>
      </w:pPr>
      <w:bookmarkStart w:id="52" w:name="_cfvrhokazb0w" w:colFirst="0" w:colLast="0"/>
      <w:bookmarkEnd w:id="52"/>
      <w:r>
        <w:t>Binary Model</w:t>
      </w:r>
    </w:p>
    <w:p w14:paraId="46FDB8E2" w14:textId="77777777" w:rsidR="003547A3" w:rsidRDefault="00000000">
      <w:pPr>
        <w:spacing w:before="240" w:after="240"/>
        <w:rPr>
          <w:u w:val="single"/>
        </w:rPr>
      </w:pPr>
      <w:r>
        <w:rPr>
          <w:u w:val="single"/>
        </w:rPr>
        <w:t>Original binary model</w:t>
      </w:r>
    </w:p>
    <w:p w14:paraId="0EAA975D" w14:textId="77777777" w:rsidR="003547A3" w:rsidRDefault="00000000">
      <w:pPr>
        <w:spacing w:before="240" w:after="240"/>
      </w:pPr>
      <w:r>
        <w:rPr>
          <w:noProof/>
        </w:rPr>
        <w:drawing>
          <wp:inline distT="114300" distB="114300" distL="114300" distR="114300" wp14:anchorId="508B57BC" wp14:editId="0CB1AD0E">
            <wp:extent cx="3912244" cy="3814763"/>
            <wp:effectExtent l="0" t="0" r="0" b="0"/>
            <wp:docPr id="1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4"/>
                    <a:srcRect/>
                    <a:stretch>
                      <a:fillRect/>
                    </a:stretch>
                  </pic:blipFill>
                  <pic:spPr>
                    <a:xfrm>
                      <a:off x="0" y="0"/>
                      <a:ext cx="3912244" cy="3814763"/>
                    </a:xfrm>
                    <a:prstGeom prst="rect">
                      <a:avLst/>
                    </a:prstGeom>
                    <a:ln/>
                  </pic:spPr>
                </pic:pic>
              </a:graphicData>
            </a:graphic>
          </wp:inline>
        </w:drawing>
      </w:r>
    </w:p>
    <w:p w14:paraId="417D756B" w14:textId="77777777" w:rsidR="003547A3" w:rsidRDefault="00000000">
      <w:pPr>
        <w:spacing w:before="240" w:after="240"/>
        <w:rPr>
          <w:u w:val="single"/>
        </w:rPr>
      </w:pPr>
      <w:r>
        <w:rPr>
          <w:u w:val="single"/>
        </w:rPr>
        <w:t>Binary model after removing non significant variables</w:t>
      </w:r>
    </w:p>
    <w:p w14:paraId="050E7147" w14:textId="77777777" w:rsidR="003547A3" w:rsidRDefault="00000000">
      <w:pPr>
        <w:spacing w:before="240" w:after="240"/>
      </w:pPr>
      <w:r>
        <w:rPr>
          <w:noProof/>
        </w:rPr>
        <w:lastRenderedPageBreak/>
        <w:drawing>
          <wp:inline distT="114300" distB="114300" distL="114300" distR="114300" wp14:anchorId="174898D4" wp14:editId="571BACF8">
            <wp:extent cx="3595688" cy="3297178"/>
            <wp:effectExtent l="0" t="0" r="0" b="0"/>
            <wp:docPr id="6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5"/>
                    <a:srcRect/>
                    <a:stretch>
                      <a:fillRect/>
                    </a:stretch>
                  </pic:blipFill>
                  <pic:spPr>
                    <a:xfrm>
                      <a:off x="0" y="0"/>
                      <a:ext cx="3595688" cy="3297178"/>
                    </a:xfrm>
                    <a:prstGeom prst="rect">
                      <a:avLst/>
                    </a:prstGeom>
                    <a:ln/>
                  </pic:spPr>
                </pic:pic>
              </a:graphicData>
            </a:graphic>
          </wp:inline>
        </w:drawing>
      </w:r>
    </w:p>
    <w:p w14:paraId="161C5762" w14:textId="77777777" w:rsidR="003547A3" w:rsidRDefault="00000000">
      <w:pPr>
        <w:spacing w:before="240" w:after="240"/>
      </w:pPr>
      <w:r>
        <w:t>The variables age, sex, fbs, exang, and thal were not statistically significant in the original model. Therefore, they were removed and the new logistic regression model was generated.</w:t>
      </w:r>
    </w:p>
    <w:p w14:paraId="585112FB" w14:textId="77777777" w:rsidR="003547A3" w:rsidRDefault="00000000">
      <w:pPr>
        <w:pStyle w:val="Heading3"/>
        <w:jc w:val="both"/>
      </w:pPr>
      <w:bookmarkStart w:id="53" w:name="_o1lxcuxcyyhn" w:colFirst="0" w:colLast="0"/>
      <w:bookmarkEnd w:id="53"/>
      <w:r>
        <w:t>Binary Prediction</w:t>
      </w: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547A3" w14:paraId="47F8C86B" w14:textId="77777777">
        <w:tc>
          <w:tcPr>
            <w:tcW w:w="4514" w:type="dxa"/>
            <w:shd w:val="clear" w:color="auto" w:fill="auto"/>
            <w:tcMar>
              <w:top w:w="100" w:type="dxa"/>
              <w:left w:w="100" w:type="dxa"/>
              <w:bottom w:w="100" w:type="dxa"/>
              <w:right w:w="100" w:type="dxa"/>
            </w:tcMar>
          </w:tcPr>
          <w:p w14:paraId="395212DB" w14:textId="77777777" w:rsidR="003547A3" w:rsidRDefault="00000000">
            <w:pPr>
              <w:jc w:val="both"/>
            </w:pPr>
            <w:r>
              <w:rPr>
                <w:noProof/>
              </w:rPr>
              <w:drawing>
                <wp:inline distT="114300" distB="114300" distL="114300" distR="114300" wp14:anchorId="5BC78986" wp14:editId="10F3B4F2">
                  <wp:extent cx="2724150" cy="1854200"/>
                  <wp:effectExtent l="0" t="0" r="0" b="0"/>
                  <wp:docPr id="8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2724150" cy="1854200"/>
                          </a:xfrm>
                          <a:prstGeom prst="rect">
                            <a:avLst/>
                          </a:prstGeom>
                          <a:ln/>
                        </pic:spPr>
                      </pic:pic>
                    </a:graphicData>
                  </a:graphic>
                </wp:inline>
              </w:drawing>
            </w:r>
          </w:p>
          <w:p w14:paraId="1CAA3613" w14:textId="77777777" w:rsidR="003547A3" w:rsidRDefault="00000000">
            <w:pPr>
              <w:widowControl w:val="0"/>
              <w:spacing w:line="240" w:lineRule="auto"/>
              <w:jc w:val="center"/>
            </w:pPr>
            <w:r>
              <w:t>Default model with original dataset</w:t>
            </w:r>
          </w:p>
        </w:tc>
        <w:tc>
          <w:tcPr>
            <w:tcW w:w="4514" w:type="dxa"/>
            <w:shd w:val="clear" w:color="auto" w:fill="auto"/>
            <w:tcMar>
              <w:top w:w="100" w:type="dxa"/>
              <w:left w:w="100" w:type="dxa"/>
              <w:bottom w:w="100" w:type="dxa"/>
              <w:right w:w="100" w:type="dxa"/>
            </w:tcMar>
          </w:tcPr>
          <w:p w14:paraId="48E93A90" w14:textId="77777777" w:rsidR="003547A3" w:rsidRDefault="00000000">
            <w:pPr>
              <w:widowControl w:val="0"/>
              <w:spacing w:line="240" w:lineRule="auto"/>
              <w:jc w:val="both"/>
            </w:pPr>
            <w:r>
              <w:rPr>
                <w:noProof/>
              </w:rPr>
              <w:drawing>
                <wp:inline distT="114300" distB="114300" distL="114300" distR="114300" wp14:anchorId="70716487" wp14:editId="492A8D39">
                  <wp:extent cx="2761283" cy="1900238"/>
                  <wp:effectExtent l="0" t="0" r="0" b="0"/>
                  <wp:docPr id="5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2761283" cy="1900238"/>
                          </a:xfrm>
                          <a:prstGeom prst="rect">
                            <a:avLst/>
                          </a:prstGeom>
                          <a:ln/>
                        </pic:spPr>
                      </pic:pic>
                    </a:graphicData>
                  </a:graphic>
                </wp:inline>
              </w:drawing>
            </w:r>
          </w:p>
          <w:p w14:paraId="367880FA" w14:textId="77777777" w:rsidR="003547A3" w:rsidRDefault="00000000">
            <w:pPr>
              <w:widowControl w:val="0"/>
              <w:spacing w:line="240" w:lineRule="auto"/>
              <w:jc w:val="center"/>
            </w:pPr>
            <w:r>
              <w:t>Model including K-means clusters</w:t>
            </w:r>
          </w:p>
        </w:tc>
      </w:tr>
      <w:tr w:rsidR="003547A3" w14:paraId="2B6AD8F3" w14:textId="77777777">
        <w:tc>
          <w:tcPr>
            <w:tcW w:w="4514" w:type="dxa"/>
            <w:shd w:val="clear" w:color="auto" w:fill="auto"/>
            <w:tcMar>
              <w:top w:w="100" w:type="dxa"/>
              <w:left w:w="100" w:type="dxa"/>
              <w:bottom w:w="100" w:type="dxa"/>
              <w:right w:w="100" w:type="dxa"/>
            </w:tcMar>
          </w:tcPr>
          <w:p w14:paraId="2E2D834B" w14:textId="77777777" w:rsidR="003547A3" w:rsidRDefault="00000000">
            <w:pPr>
              <w:widowControl w:val="0"/>
              <w:spacing w:line="240" w:lineRule="auto"/>
              <w:jc w:val="both"/>
            </w:pPr>
            <w:r>
              <w:rPr>
                <w:noProof/>
              </w:rPr>
              <w:lastRenderedPageBreak/>
              <w:drawing>
                <wp:inline distT="114300" distB="114300" distL="114300" distR="114300" wp14:anchorId="0078990E" wp14:editId="2D945D4B">
                  <wp:extent cx="2719388" cy="2114550"/>
                  <wp:effectExtent l="0" t="0" r="0" b="0"/>
                  <wp:docPr id="5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2719388" cy="2114550"/>
                          </a:xfrm>
                          <a:prstGeom prst="rect">
                            <a:avLst/>
                          </a:prstGeom>
                          <a:ln/>
                        </pic:spPr>
                      </pic:pic>
                    </a:graphicData>
                  </a:graphic>
                </wp:inline>
              </w:drawing>
            </w:r>
          </w:p>
          <w:p w14:paraId="2312A698" w14:textId="77777777" w:rsidR="003547A3" w:rsidRDefault="003547A3">
            <w:pPr>
              <w:widowControl w:val="0"/>
              <w:spacing w:line="240" w:lineRule="auto"/>
              <w:jc w:val="center"/>
            </w:pPr>
          </w:p>
          <w:p w14:paraId="1D8DE099" w14:textId="77777777" w:rsidR="003547A3" w:rsidRDefault="003547A3">
            <w:pPr>
              <w:widowControl w:val="0"/>
              <w:spacing w:line="240" w:lineRule="auto"/>
              <w:jc w:val="center"/>
            </w:pPr>
          </w:p>
          <w:p w14:paraId="66EE1D14" w14:textId="77777777" w:rsidR="003547A3" w:rsidRDefault="00000000">
            <w:pPr>
              <w:widowControl w:val="0"/>
              <w:spacing w:line="240" w:lineRule="auto"/>
              <w:jc w:val="center"/>
            </w:pPr>
            <w:r>
              <w:t>Model including hierarchical clusters</w:t>
            </w:r>
          </w:p>
        </w:tc>
        <w:tc>
          <w:tcPr>
            <w:tcW w:w="4514" w:type="dxa"/>
            <w:shd w:val="clear" w:color="auto" w:fill="auto"/>
            <w:tcMar>
              <w:top w:w="100" w:type="dxa"/>
              <w:left w:w="100" w:type="dxa"/>
              <w:bottom w:w="100" w:type="dxa"/>
              <w:right w:w="100" w:type="dxa"/>
            </w:tcMar>
          </w:tcPr>
          <w:p w14:paraId="57DE7DC1" w14:textId="77777777" w:rsidR="003547A3" w:rsidRDefault="00000000">
            <w:pPr>
              <w:widowControl w:val="0"/>
              <w:spacing w:line="240" w:lineRule="auto"/>
              <w:jc w:val="both"/>
            </w:pPr>
            <w:r>
              <w:rPr>
                <w:noProof/>
              </w:rPr>
              <w:drawing>
                <wp:inline distT="114300" distB="114300" distL="114300" distR="114300" wp14:anchorId="2FCBCA5C" wp14:editId="381EEEAC">
                  <wp:extent cx="2728913" cy="2261372"/>
                  <wp:effectExtent l="0" t="0" r="0" b="0"/>
                  <wp:docPr id="5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2728913" cy="2261372"/>
                          </a:xfrm>
                          <a:prstGeom prst="rect">
                            <a:avLst/>
                          </a:prstGeom>
                          <a:ln/>
                        </pic:spPr>
                      </pic:pic>
                    </a:graphicData>
                  </a:graphic>
                </wp:inline>
              </w:drawing>
            </w:r>
          </w:p>
          <w:p w14:paraId="0D8B27C3" w14:textId="77777777" w:rsidR="003547A3" w:rsidRDefault="003547A3">
            <w:pPr>
              <w:widowControl w:val="0"/>
              <w:spacing w:line="240" w:lineRule="auto"/>
              <w:jc w:val="center"/>
            </w:pPr>
          </w:p>
          <w:p w14:paraId="2E8124BB" w14:textId="77777777" w:rsidR="003547A3" w:rsidRDefault="00000000">
            <w:pPr>
              <w:widowControl w:val="0"/>
              <w:spacing w:line="240" w:lineRule="auto"/>
              <w:jc w:val="center"/>
            </w:pPr>
            <w:r>
              <w:t>Model trained on binary dependent variable</w:t>
            </w:r>
          </w:p>
        </w:tc>
      </w:tr>
    </w:tbl>
    <w:p w14:paraId="3D11B2E7" w14:textId="77777777" w:rsidR="003547A3" w:rsidRDefault="003547A3">
      <w:pPr>
        <w:jc w:val="both"/>
      </w:pPr>
    </w:p>
    <w:p w14:paraId="6B090C7A" w14:textId="77777777" w:rsidR="003547A3" w:rsidRDefault="00000000">
      <w:pPr>
        <w:pStyle w:val="Heading3"/>
        <w:jc w:val="both"/>
      </w:pPr>
      <w:bookmarkStart w:id="54" w:name="_j4gxq42rjnso" w:colFirst="0" w:colLast="0"/>
      <w:bookmarkEnd w:id="54"/>
      <w:r>
        <w:t>Multi-Class Prediction</w:t>
      </w:r>
    </w:p>
    <w:p w14:paraId="553085E0" w14:textId="77777777" w:rsidR="003547A3" w:rsidRDefault="003547A3">
      <w:pPr>
        <w:jc w:val="both"/>
      </w:pPr>
    </w:p>
    <w:tbl>
      <w:tblPr>
        <w:tblStyle w:val="a9"/>
        <w:tblW w:w="73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40"/>
        <w:gridCol w:w="1740"/>
      </w:tblGrid>
      <w:tr w:rsidR="003547A3" w14:paraId="31837FF9" w14:textId="77777777">
        <w:trPr>
          <w:trHeight w:val="3276"/>
          <w:jc w:val="center"/>
        </w:trPr>
        <w:tc>
          <w:tcPr>
            <w:tcW w:w="5640" w:type="dxa"/>
            <w:shd w:val="clear" w:color="auto" w:fill="auto"/>
            <w:tcMar>
              <w:top w:w="100" w:type="dxa"/>
              <w:left w:w="100" w:type="dxa"/>
              <w:bottom w:w="100" w:type="dxa"/>
              <w:right w:w="100" w:type="dxa"/>
            </w:tcMar>
          </w:tcPr>
          <w:p w14:paraId="418CCF65" w14:textId="77777777" w:rsidR="003547A3" w:rsidRDefault="00000000">
            <w:pPr>
              <w:jc w:val="both"/>
            </w:pPr>
            <w:r>
              <w:rPr>
                <w:noProof/>
              </w:rPr>
              <w:drawing>
                <wp:inline distT="114300" distB="114300" distL="114300" distR="114300" wp14:anchorId="15B70402" wp14:editId="29216F7C">
                  <wp:extent cx="3116764" cy="2138363"/>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116764" cy="2138363"/>
                          </a:xfrm>
                          <a:prstGeom prst="rect">
                            <a:avLst/>
                          </a:prstGeom>
                          <a:ln/>
                        </pic:spPr>
                      </pic:pic>
                    </a:graphicData>
                  </a:graphic>
                </wp:inline>
              </w:drawing>
            </w:r>
          </w:p>
        </w:tc>
        <w:tc>
          <w:tcPr>
            <w:tcW w:w="1740" w:type="dxa"/>
            <w:shd w:val="clear" w:color="auto" w:fill="auto"/>
            <w:tcMar>
              <w:top w:w="100" w:type="dxa"/>
              <w:left w:w="100" w:type="dxa"/>
              <w:bottom w:w="100" w:type="dxa"/>
              <w:right w:w="100" w:type="dxa"/>
            </w:tcMar>
          </w:tcPr>
          <w:p w14:paraId="51FD3A8B" w14:textId="77777777" w:rsidR="003547A3" w:rsidRDefault="003547A3">
            <w:pPr>
              <w:widowControl w:val="0"/>
              <w:spacing w:line="240" w:lineRule="auto"/>
              <w:jc w:val="center"/>
            </w:pPr>
          </w:p>
          <w:p w14:paraId="7ABBD310" w14:textId="77777777" w:rsidR="003547A3" w:rsidRDefault="003547A3">
            <w:pPr>
              <w:widowControl w:val="0"/>
              <w:spacing w:line="240" w:lineRule="auto"/>
              <w:jc w:val="center"/>
            </w:pPr>
          </w:p>
          <w:p w14:paraId="129D1496" w14:textId="77777777" w:rsidR="003547A3" w:rsidRDefault="003547A3">
            <w:pPr>
              <w:widowControl w:val="0"/>
              <w:spacing w:line="240" w:lineRule="auto"/>
              <w:jc w:val="center"/>
            </w:pPr>
          </w:p>
          <w:p w14:paraId="2F2B7710" w14:textId="77777777" w:rsidR="003547A3" w:rsidRDefault="00000000">
            <w:pPr>
              <w:widowControl w:val="0"/>
              <w:spacing w:line="240" w:lineRule="auto"/>
              <w:jc w:val="center"/>
            </w:pPr>
            <w:r>
              <w:t>Default model with original dataset</w:t>
            </w:r>
          </w:p>
        </w:tc>
      </w:tr>
      <w:tr w:rsidR="003547A3" w14:paraId="44D5FD85" w14:textId="77777777">
        <w:trPr>
          <w:jc w:val="center"/>
        </w:trPr>
        <w:tc>
          <w:tcPr>
            <w:tcW w:w="5640" w:type="dxa"/>
            <w:shd w:val="clear" w:color="auto" w:fill="auto"/>
            <w:tcMar>
              <w:top w:w="100" w:type="dxa"/>
              <w:left w:w="100" w:type="dxa"/>
              <w:bottom w:w="100" w:type="dxa"/>
              <w:right w:w="100" w:type="dxa"/>
            </w:tcMar>
          </w:tcPr>
          <w:p w14:paraId="1CD14129" w14:textId="77777777" w:rsidR="003547A3" w:rsidRDefault="00000000">
            <w:pPr>
              <w:widowControl w:val="0"/>
              <w:spacing w:line="240" w:lineRule="auto"/>
              <w:jc w:val="both"/>
            </w:pPr>
            <w:r>
              <w:rPr>
                <w:noProof/>
              </w:rPr>
              <w:drawing>
                <wp:inline distT="114300" distB="114300" distL="114300" distR="114300" wp14:anchorId="02BEA8B7" wp14:editId="675B1E97">
                  <wp:extent cx="3281363" cy="2246793"/>
                  <wp:effectExtent l="0" t="0" r="0" b="0"/>
                  <wp:docPr id="6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9"/>
                          <a:srcRect/>
                          <a:stretch>
                            <a:fillRect/>
                          </a:stretch>
                        </pic:blipFill>
                        <pic:spPr>
                          <a:xfrm>
                            <a:off x="0" y="0"/>
                            <a:ext cx="3281363" cy="2246793"/>
                          </a:xfrm>
                          <a:prstGeom prst="rect">
                            <a:avLst/>
                          </a:prstGeom>
                          <a:ln/>
                        </pic:spPr>
                      </pic:pic>
                    </a:graphicData>
                  </a:graphic>
                </wp:inline>
              </w:drawing>
            </w:r>
          </w:p>
        </w:tc>
        <w:tc>
          <w:tcPr>
            <w:tcW w:w="1740" w:type="dxa"/>
            <w:shd w:val="clear" w:color="auto" w:fill="auto"/>
            <w:tcMar>
              <w:top w:w="100" w:type="dxa"/>
              <w:left w:w="100" w:type="dxa"/>
              <w:bottom w:w="100" w:type="dxa"/>
              <w:right w:w="100" w:type="dxa"/>
            </w:tcMar>
          </w:tcPr>
          <w:p w14:paraId="22BD833C" w14:textId="77777777" w:rsidR="003547A3" w:rsidRDefault="003547A3">
            <w:pPr>
              <w:widowControl w:val="0"/>
              <w:spacing w:line="240" w:lineRule="auto"/>
              <w:jc w:val="center"/>
            </w:pPr>
          </w:p>
          <w:p w14:paraId="5B605742" w14:textId="77777777" w:rsidR="003547A3" w:rsidRDefault="003547A3">
            <w:pPr>
              <w:widowControl w:val="0"/>
              <w:spacing w:line="240" w:lineRule="auto"/>
              <w:jc w:val="center"/>
            </w:pPr>
          </w:p>
          <w:p w14:paraId="1A005D3D" w14:textId="77777777" w:rsidR="003547A3" w:rsidRDefault="003547A3">
            <w:pPr>
              <w:widowControl w:val="0"/>
              <w:spacing w:line="240" w:lineRule="auto"/>
              <w:jc w:val="center"/>
            </w:pPr>
          </w:p>
          <w:p w14:paraId="1B05B3F8" w14:textId="77777777" w:rsidR="003547A3" w:rsidRDefault="00000000">
            <w:pPr>
              <w:widowControl w:val="0"/>
              <w:spacing w:line="240" w:lineRule="auto"/>
              <w:jc w:val="center"/>
            </w:pPr>
            <w:r>
              <w:t>Model including K-means clusters</w:t>
            </w:r>
          </w:p>
        </w:tc>
      </w:tr>
      <w:tr w:rsidR="003547A3" w14:paraId="6044EDF0" w14:textId="77777777">
        <w:trPr>
          <w:jc w:val="center"/>
        </w:trPr>
        <w:tc>
          <w:tcPr>
            <w:tcW w:w="5640" w:type="dxa"/>
            <w:shd w:val="clear" w:color="auto" w:fill="auto"/>
            <w:tcMar>
              <w:top w:w="100" w:type="dxa"/>
              <w:left w:w="100" w:type="dxa"/>
              <w:bottom w:w="100" w:type="dxa"/>
              <w:right w:w="100" w:type="dxa"/>
            </w:tcMar>
          </w:tcPr>
          <w:p w14:paraId="606BBBA5" w14:textId="77777777" w:rsidR="003547A3" w:rsidRDefault="00000000">
            <w:pPr>
              <w:widowControl w:val="0"/>
              <w:spacing w:line="240" w:lineRule="auto"/>
              <w:jc w:val="both"/>
            </w:pPr>
            <w:r>
              <w:rPr>
                <w:noProof/>
              </w:rPr>
              <w:lastRenderedPageBreak/>
              <w:drawing>
                <wp:inline distT="114300" distB="114300" distL="114300" distR="114300" wp14:anchorId="2DB163D8" wp14:editId="09502FE9">
                  <wp:extent cx="3224213" cy="2219325"/>
                  <wp:effectExtent l="0" t="0" r="0" b="0"/>
                  <wp:docPr id="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224213" cy="2219325"/>
                          </a:xfrm>
                          <a:prstGeom prst="rect">
                            <a:avLst/>
                          </a:prstGeom>
                          <a:ln/>
                        </pic:spPr>
                      </pic:pic>
                    </a:graphicData>
                  </a:graphic>
                </wp:inline>
              </w:drawing>
            </w:r>
          </w:p>
        </w:tc>
        <w:tc>
          <w:tcPr>
            <w:tcW w:w="1740" w:type="dxa"/>
            <w:shd w:val="clear" w:color="auto" w:fill="auto"/>
            <w:tcMar>
              <w:top w:w="100" w:type="dxa"/>
              <w:left w:w="100" w:type="dxa"/>
              <w:bottom w:w="100" w:type="dxa"/>
              <w:right w:w="100" w:type="dxa"/>
            </w:tcMar>
          </w:tcPr>
          <w:p w14:paraId="200A8B1A" w14:textId="77777777" w:rsidR="003547A3" w:rsidRDefault="003547A3">
            <w:pPr>
              <w:widowControl w:val="0"/>
              <w:spacing w:line="240" w:lineRule="auto"/>
              <w:jc w:val="center"/>
            </w:pPr>
          </w:p>
          <w:p w14:paraId="4F8715F9" w14:textId="77777777" w:rsidR="003547A3" w:rsidRDefault="003547A3">
            <w:pPr>
              <w:widowControl w:val="0"/>
              <w:spacing w:line="240" w:lineRule="auto"/>
              <w:jc w:val="center"/>
            </w:pPr>
          </w:p>
          <w:p w14:paraId="0C62CDC6" w14:textId="77777777" w:rsidR="003547A3" w:rsidRDefault="003547A3">
            <w:pPr>
              <w:widowControl w:val="0"/>
              <w:spacing w:line="240" w:lineRule="auto"/>
              <w:jc w:val="center"/>
            </w:pPr>
          </w:p>
          <w:p w14:paraId="457CD003" w14:textId="77777777" w:rsidR="003547A3" w:rsidRDefault="00000000">
            <w:pPr>
              <w:widowControl w:val="0"/>
              <w:spacing w:line="240" w:lineRule="auto"/>
              <w:jc w:val="center"/>
            </w:pPr>
            <w:r>
              <w:t>Model including hierarchical clusters</w:t>
            </w:r>
          </w:p>
        </w:tc>
      </w:tr>
    </w:tbl>
    <w:p w14:paraId="4F68EAC6" w14:textId="77777777" w:rsidR="003547A3" w:rsidRDefault="003547A3">
      <w:pPr>
        <w:jc w:val="both"/>
      </w:pPr>
    </w:p>
    <w:p w14:paraId="07039EED" w14:textId="77777777" w:rsidR="003547A3" w:rsidRDefault="003547A3"/>
    <w:p w14:paraId="30F49A47" w14:textId="77777777" w:rsidR="003547A3" w:rsidRDefault="00000000">
      <w:pPr>
        <w:pStyle w:val="Heading2"/>
        <w:jc w:val="both"/>
      </w:pPr>
      <w:bookmarkStart w:id="55" w:name="_mqolgj81ha9m" w:colFirst="0" w:colLast="0"/>
      <w:bookmarkEnd w:id="55"/>
      <w:r>
        <w:t>CART</w:t>
      </w:r>
    </w:p>
    <w:p w14:paraId="32CF67C4" w14:textId="77777777" w:rsidR="003547A3" w:rsidRDefault="00000000">
      <w:pPr>
        <w:pStyle w:val="Heading3"/>
      </w:pPr>
      <w:bookmarkStart w:id="56" w:name="_a20e0wbte5d4" w:colFirst="0" w:colLast="0"/>
      <w:bookmarkEnd w:id="56"/>
      <w:r>
        <w:t>Model with Original Dataset</w:t>
      </w:r>
    </w:p>
    <w:tbl>
      <w:tblPr>
        <w:tblStyle w:val="aa"/>
        <w:tblW w:w="0" w:type="auto"/>
        <w:tblLayout w:type="fixed"/>
        <w:tblLook w:val="0600" w:firstRow="0" w:lastRow="0" w:firstColumn="0" w:lastColumn="0" w:noHBand="1" w:noVBand="1"/>
      </w:tblPr>
      <w:tblGrid>
        <w:gridCol w:w="9029"/>
      </w:tblGrid>
      <w:tr w:rsidR="003547A3" w14:paraId="191A5E8D" w14:textId="77777777">
        <w:tc>
          <w:tcPr>
            <w:tcW w:w="9029" w:type="dxa"/>
            <w:shd w:val="clear" w:color="auto" w:fill="F8F8F8"/>
            <w:tcMar>
              <w:top w:w="100" w:type="dxa"/>
              <w:left w:w="100" w:type="dxa"/>
              <w:bottom w:w="100" w:type="dxa"/>
              <w:right w:w="100" w:type="dxa"/>
            </w:tcMar>
          </w:tcPr>
          <w:p w14:paraId="59CC991A" w14:textId="77777777" w:rsidR="003547A3" w:rsidRDefault="00000000">
            <w:pPr>
              <w:widowControl w:val="0"/>
              <w:pBdr>
                <w:top w:val="nil"/>
                <w:left w:val="nil"/>
                <w:bottom w:val="nil"/>
                <w:right w:val="nil"/>
                <w:between w:val="nil"/>
              </w:pBdr>
              <w:rPr>
                <w:rFonts w:ascii="Consolas" w:eastAsia="Consolas" w:hAnsi="Consolas" w:cs="Consolas"/>
                <w:color w:val="333333"/>
                <w:shd w:val="clear" w:color="auto" w:fill="F8F8F8"/>
              </w:rPr>
            </w:pPr>
            <w:r>
              <w:rPr>
                <w:rFonts w:ascii="Consolas" w:eastAsia="Consolas" w:hAnsi="Consolas" w:cs="Consolas"/>
                <w:color w:val="333333"/>
                <w:shd w:val="clear" w:color="auto" w:fill="F8F8F8"/>
              </w:rPr>
              <w:t>node), split, n, loss, yval, (yprob)</w:t>
            </w:r>
            <w:r>
              <w:rPr>
                <w:rFonts w:ascii="Consolas" w:eastAsia="Consolas" w:hAnsi="Consolas" w:cs="Consolas"/>
                <w:color w:val="333333"/>
                <w:shd w:val="clear" w:color="auto" w:fill="F8F8F8"/>
              </w:rPr>
              <w:br/>
              <w:t xml:space="preserve">      * denotes terminal node</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root </w:t>
            </w:r>
            <w:r>
              <w:rPr>
                <w:rFonts w:ascii="Consolas" w:eastAsia="Consolas" w:hAnsi="Consolas" w:cs="Consolas"/>
                <w:color w:val="008080"/>
                <w:shd w:val="clear" w:color="auto" w:fill="F8F8F8"/>
              </w:rPr>
              <w:t>660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363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0.45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0.029</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2</w:t>
            </w:r>
            <w:r>
              <w:rPr>
                <w:rFonts w:ascii="Consolas" w:eastAsia="Consolas" w:hAnsi="Consolas" w:cs="Consolas"/>
                <w:color w:val="333333"/>
                <w:shd w:val="clear" w:color="auto" w:fill="F8F8F8"/>
              </w:rPr>
              <w:t xml:space="preserve">) cp=atypical angina,non-anginal,typical angina </w:t>
            </w:r>
            <w:r>
              <w:rPr>
                <w:rFonts w:ascii="Consolas" w:eastAsia="Consolas" w:hAnsi="Consolas" w:cs="Consolas"/>
                <w:color w:val="008080"/>
                <w:shd w:val="clear" w:color="auto" w:fill="F8F8F8"/>
              </w:rPr>
              <w:t>296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78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0.74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0.044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0.054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0.01</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3</w:t>
            </w:r>
            <w:r>
              <w:rPr>
                <w:rFonts w:ascii="Consolas" w:eastAsia="Consolas" w:hAnsi="Consolas" w:cs="Consolas"/>
                <w:color w:val="333333"/>
                <w:shd w:val="clear" w:color="auto" w:fill="F8F8F8"/>
              </w:rPr>
              <w:t xml:space="preserve">) cp=asymptomatic </w:t>
            </w:r>
            <w:r>
              <w:rPr>
                <w:rFonts w:ascii="Consolas" w:eastAsia="Consolas" w:hAnsi="Consolas" w:cs="Consolas"/>
                <w:color w:val="008080"/>
                <w:shd w:val="clear" w:color="auto" w:fill="F8F8F8"/>
              </w:rPr>
              <w:t>364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216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0.41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0.044</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6</w:t>
            </w:r>
            <w:r>
              <w:rPr>
                <w:rFonts w:ascii="Consolas" w:eastAsia="Consolas" w:hAnsi="Consolas" w:cs="Consolas"/>
                <w:color w:val="333333"/>
                <w:shd w:val="clear" w:color="auto" w:fill="F8F8F8"/>
              </w:rPr>
              <w:t>) exang=</w:t>
            </w:r>
            <w:r>
              <w:rPr>
                <w:rFonts w:ascii="Consolas" w:eastAsia="Consolas" w:hAnsi="Consolas" w:cs="Consolas"/>
                <w:color w:val="008080"/>
                <w:shd w:val="clear" w:color="auto" w:fill="F8F8F8"/>
              </w:rPr>
              <w:t>FALSE</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153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98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0.092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0.046</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12</w:t>
            </w:r>
            <w:r>
              <w:rPr>
                <w:rFonts w:ascii="Consolas" w:eastAsia="Consolas" w:hAnsi="Consolas" w:cs="Consolas"/>
                <w:color w:val="333333"/>
                <w:shd w:val="clear" w:color="auto" w:fill="F8F8F8"/>
              </w:rPr>
              <w:t>) chol&gt;=</w:t>
            </w:r>
            <w:r>
              <w:rPr>
                <w:rFonts w:ascii="Consolas" w:eastAsia="Consolas" w:hAnsi="Consolas" w:cs="Consolas"/>
                <w:color w:val="008080"/>
                <w:shd w:val="clear" w:color="auto" w:fill="F8F8F8"/>
              </w:rPr>
              <w:t>42.5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104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53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0.49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0.067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0.038</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24</w:t>
            </w:r>
            <w:r>
              <w:rPr>
                <w:rFonts w:ascii="Consolas" w:eastAsia="Consolas" w:hAnsi="Consolas" w:cs="Consolas"/>
                <w:color w:val="333333"/>
                <w:shd w:val="clear" w:color="auto" w:fill="F8F8F8"/>
              </w:rPr>
              <w:t xml:space="preserve">) thal=normal </w:t>
            </w:r>
            <w:r>
              <w:rPr>
                <w:rFonts w:ascii="Consolas" w:eastAsia="Consolas" w:hAnsi="Consolas" w:cs="Consolas"/>
                <w:color w:val="008080"/>
                <w:shd w:val="clear" w:color="auto" w:fill="F8F8F8"/>
              </w:rPr>
              <w:t>36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0.78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0.083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25</w:t>
            </w:r>
            <w:r>
              <w:rPr>
                <w:rFonts w:ascii="Consolas" w:eastAsia="Consolas" w:hAnsi="Consolas" w:cs="Consolas"/>
                <w:color w:val="333333"/>
                <w:shd w:val="clear" w:color="auto" w:fill="F8F8F8"/>
              </w:rPr>
              <w:t xml:space="preserve">) thal=fixed defect,reversable defect </w:t>
            </w:r>
            <w:r>
              <w:rPr>
                <w:rFonts w:ascii="Consolas" w:eastAsia="Consolas" w:hAnsi="Consolas" w:cs="Consolas"/>
                <w:color w:val="008080"/>
                <w:shd w:val="clear" w:color="auto" w:fill="F8F8F8"/>
              </w:rPr>
              <w:t>68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43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0.059</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50</w:t>
            </w:r>
            <w:r>
              <w:rPr>
                <w:rFonts w:ascii="Consolas" w:eastAsia="Consolas" w:hAnsi="Consolas" w:cs="Consolas"/>
                <w:color w:val="333333"/>
                <w:shd w:val="clear" w:color="auto" w:fill="F8F8F8"/>
              </w:rPr>
              <w:t xml:space="preserve">) oldpeak&lt; </w:t>
            </w:r>
            <w:r>
              <w:rPr>
                <w:rFonts w:ascii="Consolas" w:eastAsia="Consolas" w:hAnsi="Consolas" w:cs="Consolas"/>
                <w:color w:val="008080"/>
                <w:shd w:val="clear" w:color="auto" w:fill="F8F8F8"/>
              </w:rPr>
              <w:t>0.65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43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0.49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0.023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100</w:t>
            </w:r>
            <w:r>
              <w:rPr>
                <w:rFonts w:ascii="Consolas" w:eastAsia="Consolas" w:hAnsi="Consolas" w:cs="Consolas"/>
                <w:color w:val="333333"/>
                <w:shd w:val="clear" w:color="auto" w:fill="F8F8F8"/>
              </w:rPr>
              <w:t xml:space="preserve">) age&lt; </w:t>
            </w:r>
            <w:r>
              <w:rPr>
                <w:rFonts w:ascii="Consolas" w:eastAsia="Consolas" w:hAnsi="Consolas" w:cs="Consolas"/>
                <w:color w:val="008080"/>
                <w:shd w:val="clear" w:color="auto" w:fill="F8F8F8"/>
              </w:rPr>
              <w:t>54.5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0.46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0.54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200</w:t>
            </w:r>
            <w:r>
              <w:rPr>
                <w:rFonts w:ascii="Consolas" w:eastAsia="Consolas" w:hAnsi="Consolas" w:cs="Consolas"/>
                <w:color w:val="333333"/>
                <w:shd w:val="clear" w:color="auto" w:fill="F8F8F8"/>
              </w:rPr>
              <w:t>) trestbps&gt;=</w:t>
            </w:r>
            <w:r>
              <w:rPr>
                <w:rFonts w:ascii="Consolas" w:eastAsia="Consolas" w:hAnsi="Consolas" w:cs="Consolas"/>
                <w:color w:val="008080"/>
                <w:shd w:val="clear" w:color="auto" w:fill="F8F8F8"/>
              </w:rPr>
              <w:t>127.5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0.67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201</w:t>
            </w:r>
            <w:r>
              <w:rPr>
                <w:rFonts w:ascii="Consolas" w:eastAsia="Consolas" w:hAnsi="Consolas" w:cs="Consolas"/>
                <w:color w:val="333333"/>
                <w:shd w:val="clear" w:color="auto" w:fill="F8F8F8"/>
              </w:rPr>
              <w:t xml:space="preserve">) trestbps&lt; </w:t>
            </w:r>
            <w:r>
              <w:rPr>
                <w:rFonts w:ascii="Consolas" w:eastAsia="Consolas" w:hAnsi="Consolas" w:cs="Consolas"/>
                <w:color w:val="008080"/>
                <w:shd w:val="clear" w:color="auto" w:fill="F8F8F8"/>
              </w:rPr>
              <w:t>127.5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0.75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101</w:t>
            </w:r>
            <w:r>
              <w:rPr>
                <w:rFonts w:ascii="Consolas" w:eastAsia="Consolas" w:hAnsi="Consolas" w:cs="Consolas"/>
                <w:color w:val="333333"/>
                <w:shd w:val="clear" w:color="auto" w:fill="F8F8F8"/>
              </w:rPr>
              <w:t>) age&gt;=</w:t>
            </w:r>
            <w:r>
              <w:rPr>
                <w:rFonts w:ascii="Consolas" w:eastAsia="Consolas" w:hAnsi="Consolas" w:cs="Consolas"/>
                <w:color w:val="008080"/>
                <w:shd w:val="clear" w:color="auto" w:fill="F8F8F8"/>
              </w:rPr>
              <w:t>54.5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0.53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0.053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51</w:t>
            </w:r>
            <w:r>
              <w:rPr>
                <w:rFonts w:ascii="Consolas" w:eastAsia="Consolas" w:hAnsi="Consolas" w:cs="Consolas"/>
                <w:color w:val="333333"/>
                <w:shd w:val="clear" w:color="auto" w:fill="F8F8F8"/>
              </w:rPr>
              <w:t>) oldpeak&gt;=</w:t>
            </w:r>
            <w:r>
              <w:rPr>
                <w:rFonts w:ascii="Consolas" w:eastAsia="Consolas" w:hAnsi="Consolas" w:cs="Consolas"/>
                <w:color w:val="008080"/>
                <w:shd w:val="clear" w:color="auto" w:fill="F8F8F8"/>
              </w:rPr>
              <w:t>0.65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0.16</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102</w:t>
            </w:r>
            <w:r>
              <w:rPr>
                <w:rFonts w:ascii="Consolas" w:eastAsia="Consolas" w:hAnsi="Consolas" w:cs="Consolas"/>
                <w:color w:val="333333"/>
                <w:shd w:val="clear" w:color="auto" w:fill="F8F8F8"/>
              </w:rPr>
              <w:t xml:space="preserve">) restecg=normal </w:t>
            </w:r>
            <w:r>
              <w:rPr>
                <w:rFonts w:ascii="Consolas" w:eastAsia="Consolas" w:hAnsi="Consolas" w:cs="Consolas"/>
                <w:color w:val="008080"/>
                <w:shd w:val="clear" w:color="auto" w:fill="F8F8F8"/>
              </w:rPr>
              <w:t>13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0.62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103</w:t>
            </w:r>
            <w:r>
              <w:rPr>
                <w:rFonts w:ascii="Consolas" w:eastAsia="Consolas" w:hAnsi="Consolas" w:cs="Consolas"/>
                <w:color w:val="333333"/>
                <w:shd w:val="clear" w:color="auto" w:fill="F8F8F8"/>
              </w:rPr>
              <w:t xml:space="preserve">) restecg=lv hypertrophy,st-t abnormality </w:t>
            </w:r>
            <w:r>
              <w:rPr>
                <w:rFonts w:ascii="Consolas" w:eastAsia="Consolas" w:hAnsi="Consolas" w:cs="Consolas"/>
                <w:color w:val="008080"/>
                <w:shd w:val="clear" w:color="auto" w:fill="F8F8F8"/>
              </w:rPr>
              <w:t>12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0.083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0.33</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13</w:t>
            </w:r>
            <w:r>
              <w:rPr>
                <w:rFonts w:ascii="Consolas" w:eastAsia="Consolas" w:hAnsi="Consolas" w:cs="Consolas"/>
                <w:color w:val="333333"/>
                <w:shd w:val="clear" w:color="auto" w:fill="F8F8F8"/>
              </w:rPr>
              <w:t xml:space="preserve">) chol&lt; </w:t>
            </w:r>
            <w:r>
              <w:rPr>
                <w:rFonts w:ascii="Consolas" w:eastAsia="Consolas" w:hAnsi="Consolas" w:cs="Consolas"/>
                <w:color w:val="008080"/>
                <w:shd w:val="clear" w:color="auto" w:fill="F8F8F8"/>
              </w:rPr>
              <w:t>42.5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49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0.082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0.061</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26</w:t>
            </w:r>
            <w:r>
              <w:rPr>
                <w:rFonts w:ascii="Consolas" w:eastAsia="Consolas" w:hAnsi="Consolas" w:cs="Consolas"/>
                <w:color w:val="333333"/>
                <w:shd w:val="clear" w:color="auto" w:fill="F8F8F8"/>
              </w:rPr>
              <w:t>) thalch&gt;=</w:t>
            </w:r>
            <w:r>
              <w:rPr>
                <w:rFonts w:ascii="Consolas" w:eastAsia="Consolas" w:hAnsi="Consolas" w:cs="Consolas"/>
                <w:color w:val="008080"/>
                <w:shd w:val="clear" w:color="auto" w:fill="F8F8F8"/>
              </w:rPr>
              <w:t>123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0.038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0.077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27</w:t>
            </w:r>
            <w:r>
              <w:rPr>
                <w:rFonts w:ascii="Consolas" w:eastAsia="Consolas" w:hAnsi="Consolas" w:cs="Consolas"/>
                <w:color w:val="333333"/>
                <w:shd w:val="clear" w:color="auto" w:fill="F8F8F8"/>
              </w:rPr>
              <w:t xml:space="preserve">) thalch&lt; </w:t>
            </w:r>
            <w:r>
              <w:rPr>
                <w:rFonts w:ascii="Consolas" w:eastAsia="Consolas" w:hAnsi="Consolas" w:cs="Consolas"/>
                <w:color w:val="008080"/>
                <w:shd w:val="clear" w:color="auto" w:fill="F8F8F8"/>
              </w:rPr>
              <w:t>123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0.13</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7</w:t>
            </w:r>
            <w:r>
              <w:rPr>
                <w:rFonts w:ascii="Consolas" w:eastAsia="Consolas" w:hAnsi="Consolas" w:cs="Consolas"/>
                <w:color w:val="333333"/>
                <w:shd w:val="clear" w:color="auto" w:fill="F8F8F8"/>
              </w:rPr>
              <w:t>) exang=</w:t>
            </w:r>
            <w:r>
              <w:rPr>
                <w:rFonts w:ascii="Consolas" w:eastAsia="Consolas" w:hAnsi="Consolas" w:cs="Consolas"/>
                <w:color w:val="008080"/>
                <w:shd w:val="clear" w:color="auto" w:fill="F8F8F8"/>
              </w:rPr>
              <w:t>TRUE</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211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111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0.47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0.043</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14</w:t>
            </w:r>
            <w:r>
              <w:rPr>
                <w:rFonts w:ascii="Consolas" w:eastAsia="Consolas" w:hAnsi="Consolas" w:cs="Consolas"/>
                <w:color w:val="333333"/>
                <w:shd w:val="clear" w:color="auto" w:fill="F8F8F8"/>
              </w:rPr>
              <w:t xml:space="preserve">) age&lt; </w:t>
            </w:r>
            <w:r>
              <w:rPr>
                <w:rFonts w:ascii="Consolas" w:eastAsia="Consolas" w:hAnsi="Consolas" w:cs="Consolas"/>
                <w:color w:val="008080"/>
                <w:shd w:val="clear" w:color="auto" w:fill="F8F8F8"/>
              </w:rPr>
              <w:t>62.5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169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78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0.54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0.036</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lastRenderedPageBreak/>
              <w:t xml:space="preserve">       </w:t>
            </w:r>
            <w:r>
              <w:rPr>
                <w:rFonts w:ascii="Consolas" w:eastAsia="Consolas" w:hAnsi="Consolas" w:cs="Consolas"/>
                <w:color w:val="008080"/>
                <w:shd w:val="clear" w:color="auto" w:fill="F8F8F8"/>
              </w:rPr>
              <w:t>15</w:t>
            </w:r>
            <w:r>
              <w:rPr>
                <w:rFonts w:ascii="Consolas" w:eastAsia="Consolas" w:hAnsi="Consolas" w:cs="Consolas"/>
                <w:color w:val="333333"/>
                <w:shd w:val="clear" w:color="auto" w:fill="F8F8F8"/>
              </w:rPr>
              <w:t>) age&gt;=</w:t>
            </w:r>
            <w:r>
              <w:rPr>
                <w:rFonts w:ascii="Consolas" w:eastAsia="Consolas" w:hAnsi="Consolas" w:cs="Consolas"/>
                <w:color w:val="008080"/>
                <w:shd w:val="clear" w:color="auto" w:fill="F8F8F8"/>
              </w:rPr>
              <w:t>62.5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42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0.071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0.071</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30</w:t>
            </w:r>
            <w:r>
              <w:rPr>
                <w:rFonts w:ascii="Consolas" w:eastAsia="Consolas" w:hAnsi="Consolas" w:cs="Consolas"/>
                <w:color w:val="333333"/>
                <w:shd w:val="clear" w:color="auto" w:fill="F8F8F8"/>
              </w:rPr>
              <w:t xml:space="preserve">) trestbps&lt; </w:t>
            </w:r>
            <w:r>
              <w:rPr>
                <w:rFonts w:ascii="Consolas" w:eastAsia="Consolas" w:hAnsi="Consolas" w:cs="Consolas"/>
                <w:color w:val="008080"/>
                <w:shd w:val="clear" w:color="auto" w:fill="F8F8F8"/>
              </w:rPr>
              <w:t>121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0.62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31</w:t>
            </w:r>
            <w:r>
              <w:rPr>
                <w:rFonts w:ascii="Consolas" w:eastAsia="Consolas" w:hAnsi="Consolas" w:cs="Consolas"/>
                <w:color w:val="333333"/>
                <w:shd w:val="clear" w:color="auto" w:fill="F8F8F8"/>
              </w:rPr>
              <w:t>) trestbps&gt;=</w:t>
            </w:r>
            <w:r>
              <w:rPr>
                <w:rFonts w:ascii="Consolas" w:eastAsia="Consolas" w:hAnsi="Consolas" w:cs="Consolas"/>
                <w:color w:val="008080"/>
                <w:shd w:val="clear" w:color="auto" w:fill="F8F8F8"/>
              </w:rPr>
              <w:t>121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0.088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0.44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0.088</w:t>
            </w:r>
            <w:r>
              <w:rPr>
                <w:rFonts w:ascii="Consolas" w:eastAsia="Consolas" w:hAnsi="Consolas" w:cs="Consolas"/>
                <w:color w:val="333333"/>
                <w:shd w:val="clear" w:color="auto" w:fill="F8F8F8"/>
              </w:rPr>
              <w:t>) *</w:t>
            </w:r>
          </w:p>
        </w:tc>
      </w:tr>
    </w:tbl>
    <w:p w14:paraId="23AA147A" w14:textId="77777777" w:rsidR="003547A3" w:rsidRDefault="003547A3"/>
    <w:p w14:paraId="4EE04A36" w14:textId="77777777" w:rsidR="003547A3" w:rsidRDefault="00000000">
      <w:pPr>
        <w:pStyle w:val="Heading3"/>
      </w:pPr>
      <w:bookmarkStart w:id="57" w:name="_d0uyo4t0rwif" w:colFirst="0" w:colLast="0"/>
      <w:bookmarkEnd w:id="57"/>
      <w:r>
        <w:t>Model with K-Means Clusters</w:t>
      </w:r>
    </w:p>
    <w:tbl>
      <w:tblPr>
        <w:tblStyle w:val="ab"/>
        <w:tblW w:w="0" w:type="auto"/>
        <w:tblLayout w:type="fixed"/>
        <w:tblLook w:val="0600" w:firstRow="0" w:lastRow="0" w:firstColumn="0" w:lastColumn="0" w:noHBand="1" w:noVBand="1"/>
      </w:tblPr>
      <w:tblGrid>
        <w:gridCol w:w="9029"/>
      </w:tblGrid>
      <w:tr w:rsidR="003547A3" w14:paraId="486FBED9" w14:textId="77777777">
        <w:tc>
          <w:tcPr>
            <w:tcW w:w="9029" w:type="dxa"/>
            <w:shd w:val="clear" w:color="auto" w:fill="F8F8F8"/>
            <w:tcMar>
              <w:top w:w="100" w:type="dxa"/>
              <w:left w:w="100" w:type="dxa"/>
              <w:bottom w:w="100" w:type="dxa"/>
              <w:right w:w="100" w:type="dxa"/>
            </w:tcMar>
          </w:tcPr>
          <w:p w14:paraId="0D8BD4CF" w14:textId="77777777" w:rsidR="003547A3" w:rsidRDefault="00000000">
            <w:pPr>
              <w:widowControl w:val="0"/>
              <w:pBdr>
                <w:top w:val="nil"/>
                <w:left w:val="nil"/>
                <w:bottom w:val="nil"/>
                <w:right w:val="nil"/>
                <w:between w:val="nil"/>
              </w:pBdr>
              <w:rPr>
                <w:rFonts w:ascii="Consolas" w:eastAsia="Consolas" w:hAnsi="Consolas" w:cs="Consolas"/>
                <w:color w:val="333333"/>
                <w:shd w:val="clear" w:color="auto" w:fill="F8F8F8"/>
              </w:rPr>
            </w:pPr>
            <w:r>
              <w:rPr>
                <w:rFonts w:ascii="Consolas" w:eastAsia="Consolas" w:hAnsi="Consolas" w:cs="Consolas"/>
                <w:color w:val="333333"/>
                <w:shd w:val="clear" w:color="auto" w:fill="F8F8F8"/>
              </w:rPr>
              <w:t>node), split, n, loss, yval, (yprob)</w:t>
            </w:r>
            <w:r>
              <w:rPr>
                <w:rFonts w:ascii="Consolas" w:eastAsia="Consolas" w:hAnsi="Consolas" w:cs="Consolas"/>
                <w:color w:val="333333"/>
                <w:shd w:val="clear" w:color="auto" w:fill="F8F8F8"/>
              </w:rPr>
              <w:br/>
              <w:t xml:space="preserve">      * denotes terminal node</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root </w:t>
            </w:r>
            <w:r>
              <w:rPr>
                <w:rFonts w:ascii="Consolas" w:eastAsia="Consolas" w:hAnsi="Consolas" w:cs="Consolas"/>
                <w:color w:val="008080"/>
                <w:shd w:val="clear" w:color="auto" w:fill="F8F8F8"/>
              </w:rPr>
              <w:t>660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363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0.45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0.029</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2</w:t>
            </w:r>
            <w:r>
              <w:rPr>
                <w:rFonts w:ascii="Consolas" w:eastAsia="Consolas" w:hAnsi="Consolas" w:cs="Consolas"/>
                <w:color w:val="333333"/>
                <w:shd w:val="clear" w:color="auto" w:fill="F8F8F8"/>
              </w:rPr>
              <w:t>) kmeans10=</w:t>
            </w:r>
            <w:r>
              <w:rPr>
                <w:rFonts w:ascii="Consolas" w:eastAsia="Consolas" w:hAnsi="Consolas" w:cs="Consolas"/>
                <w:color w:val="008080"/>
                <w:shd w:val="clear" w:color="auto" w:fill="F8F8F8"/>
              </w:rPr>
              <w:t>2</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3</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5</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7</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10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344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100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0.71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0.058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0.035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0.015</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4</w:t>
            </w:r>
            <w:r>
              <w:rPr>
                <w:rFonts w:ascii="Consolas" w:eastAsia="Consolas" w:hAnsi="Consolas" w:cs="Consolas"/>
                <w:color w:val="333333"/>
                <w:shd w:val="clear" w:color="auto" w:fill="F8F8F8"/>
              </w:rPr>
              <w:t>) chol&gt;=</w:t>
            </w:r>
            <w:r>
              <w:rPr>
                <w:rFonts w:ascii="Consolas" w:eastAsia="Consolas" w:hAnsi="Consolas" w:cs="Consolas"/>
                <w:color w:val="008080"/>
                <w:shd w:val="clear" w:color="auto" w:fill="F8F8F8"/>
              </w:rPr>
              <w:t>42.5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297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60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0.0067</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5</w:t>
            </w:r>
            <w:r>
              <w:rPr>
                <w:rFonts w:ascii="Consolas" w:eastAsia="Consolas" w:hAnsi="Consolas" w:cs="Consolas"/>
                <w:color w:val="333333"/>
                <w:shd w:val="clear" w:color="auto" w:fill="F8F8F8"/>
              </w:rPr>
              <w:t xml:space="preserve">) chol&lt; </w:t>
            </w:r>
            <w:r>
              <w:rPr>
                <w:rFonts w:ascii="Consolas" w:eastAsia="Consolas" w:hAnsi="Consolas" w:cs="Consolas"/>
                <w:color w:val="008080"/>
                <w:shd w:val="clear" w:color="auto" w:fill="F8F8F8"/>
              </w:rPr>
              <w:t>42.5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47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0.064</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3</w:t>
            </w:r>
            <w:r>
              <w:rPr>
                <w:rFonts w:ascii="Consolas" w:eastAsia="Consolas" w:hAnsi="Consolas" w:cs="Consolas"/>
                <w:color w:val="333333"/>
                <w:shd w:val="clear" w:color="auto" w:fill="F8F8F8"/>
              </w:rPr>
              <w:t>) kmeans10=</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4</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6</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8</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316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185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0.41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0.044</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6</w:t>
            </w:r>
            <w:r>
              <w:rPr>
                <w:rFonts w:ascii="Consolas" w:eastAsia="Consolas" w:hAnsi="Consolas" w:cs="Consolas"/>
                <w:color w:val="333333"/>
                <w:shd w:val="clear" w:color="auto" w:fill="F8F8F8"/>
              </w:rPr>
              <w:t xml:space="preserve">) cp=atypical angina,non-anginal,typical angina </w:t>
            </w:r>
            <w:r>
              <w:rPr>
                <w:rFonts w:ascii="Consolas" w:eastAsia="Consolas" w:hAnsi="Consolas" w:cs="Consolas"/>
                <w:color w:val="008080"/>
                <w:shd w:val="clear" w:color="auto" w:fill="F8F8F8"/>
              </w:rPr>
              <w:t>73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43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0.41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0.041</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12</w:t>
            </w:r>
            <w:r>
              <w:rPr>
                <w:rFonts w:ascii="Consolas" w:eastAsia="Consolas" w:hAnsi="Consolas" w:cs="Consolas"/>
                <w:color w:val="333333"/>
                <w:shd w:val="clear" w:color="auto" w:fill="F8F8F8"/>
              </w:rPr>
              <w:t>) thalch&gt;=</w:t>
            </w:r>
            <w:r>
              <w:rPr>
                <w:rFonts w:ascii="Consolas" w:eastAsia="Consolas" w:hAnsi="Consolas" w:cs="Consolas"/>
                <w:color w:val="008080"/>
                <w:shd w:val="clear" w:color="auto" w:fill="F8F8F8"/>
              </w:rPr>
              <w:t>135.5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0.63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0.029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0.057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0.057</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13</w:t>
            </w:r>
            <w:r>
              <w:rPr>
                <w:rFonts w:ascii="Consolas" w:eastAsia="Consolas" w:hAnsi="Consolas" w:cs="Consolas"/>
                <w:color w:val="333333"/>
                <w:shd w:val="clear" w:color="auto" w:fill="F8F8F8"/>
              </w:rPr>
              <w:t xml:space="preserve">) thalch&lt; </w:t>
            </w:r>
            <w:r>
              <w:rPr>
                <w:rFonts w:ascii="Consolas" w:eastAsia="Consolas" w:hAnsi="Consolas" w:cs="Consolas"/>
                <w:color w:val="008080"/>
                <w:shd w:val="clear" w:color="auto" w:fill="F8F8F8"/>
              </w:rPr>
              <w:t>135.5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0.026</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26</w:t>
            </w:r>
            <w:r>
              <w:rPr>
                <w:rFonts w:ascii="Consolas" w:eastAsia="Consolas" w:hAnsi="Consolas" w:cs="Consolas"/>
                <w:color w:val="333333"/>
                <w:shd w:val="clear" w:color="auto" w:fill="F8F8F8"/>
              </w:rPr>
              <w:t xml:space="preserve">) age&lt; </w:t>
            </w:r>
            <w:r>
              <w:rPr>
                <w:rFonts w:ascii="Consolas" w:eastAsia="Consolas" w:hAnsi="Consolas" w:cs="Consolas"/>
                <w:color w:val="008080"/>
                <w:shd w:val="clear" w:color="auto" w:fill="F8F8F8"/>
              </w:rPr>
              <w:t>60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0.43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0.043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0.043</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27</w:t>
            </w:r>
            <w:r>
              <w:rPr>
                <w:rFonts w:ascii="Consolas" w:eastAsia="Consolas" w:hAnsi="Consolas" w:cs="Consolas"/>
                <w:color w:val="333333"/>
                <w:shd w:val="clear" w:color="auto" w:fill="F8F8F8"/>
              </w:rPr>
              <w:t>) age&gt;=</w:t>
            </w:r>
            <w:r>
              <w:rPr>
                <w:rFonts w:ascii="Consolas" w:eastAsia="Consolas" w:hAnsi="Consolas" w:cs="Consolas"/>
                <w:color w:val="008080"/>
                <w:shd w:val="clear" w:color="auto" w:fill="F8F8F8"/>
              </w:rPr>
              <w:t>60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0.067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0.53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7</w:t>
            </w:r>
            <w:r>
              <w:rPr>
                <w:rFonts w:ascii="Consolas" w:eastAsia="Consolas" w:hAnsi="Consolas" w:cs="Consolas"/>
                <w:color w:val="333333"/>
                <w:shd w:val="clear" w:color="auto" w:fill="F8F8F8"/>
              </w:rPr>
              <w:t xml:space="preserve">) cp=asymptomatic </w:t>
            </w:r>
            <w:r>
              <w:rPr>
                <w:rFonts w:ascii="Consolas" w:eastAsia="Consolas" w:hAnsi="Consolas" w:cs="Consolas"/>
                <w:color w:val="008080"/>
                <w:shd w:val="clear" w:color="auto" w:fill="F8F8F8"/>
              </w:rPr>
              <w:t>243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133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0.095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0.45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0.045</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14</w:t>
            </w:r>
            <w:r>
              <w:rPr>
                <w:rFonts w:ascii="Consolas" w:eastAsia="Consolas" w:hAnsi="Consolas" w:cs="Consolas"/>
                <w:color w:val="333333"/>
                <w:shd w:val="clear" w:color="auto" w:fill="F8F8F8"/>
              </w:rPr>
              <w:t>) kmeans10=</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138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59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0.57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0.036</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28</w:t>
            </w:r>
            <w:r>
              <w:rPr>
                <w:rFonts w:ascii="Consolas" w:eastAsia="Consolas" w:hAnsi="Consolas" w:cs="Consolas"/>
                <w:color w:val="333333"/>
                <w:shd w:val="clear" w:color="auto" w:fill="F8F8F8"/>
              </w:rPr>
              <w:t xml:space="preserve">) age&lt; </w:t>
            </w:r>
            <w:r>
              <w:rPr>
                <w:rFonts w:ascii="Consolas" w:eastAsia="Consolas" w:hAnsi="Consolas" w:cs="Consolas"/>
                <w:color w:val="008080"/>
                <w:shd w:val="clear" w:color="auto" w:fill="F8F8F8"/>
              </w:rPr>
              <w:t>62.5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113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40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0.65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0.027</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29</w:t>
            </w:r>
            <w:r>
              <w:rPr>
                <w:rFonts w:ascii="Consolas" w:eastAsia="Consolas" w:hAnsi="Consolas" w:cs="Consolas"/>
                <w:color w:val="333333"/>
                <w:shd w:val="clear" w:color="auto" w:fill="F8F8F8"/>
              </w:rPr>
              <w:t>) age&gt;=</w:t>
            </w:r>
            <w:r>
              <w:rPr>
                <w:rFonts w:ascii="Consolas" w:eastAsia="Consolas" w:hAnsi="Consolas" w:cs="Consolas"/>
                <w:color w:val="008080"/>
                <w:shd w:val="clear" w:color="auto" w:fill="F8F8F8"/>
              </w:rPr>
              <w:t>62.5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0.44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0.08</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15</w:t>
            </w:r>
            <w:r>
              <w:rPr>
                <w:rFonts w:ascii="Consolas" w:eastAsia="Consolas" w:hAnsi="Consolas" w:cs="Consolas"/>
                <w:color w:val="333333"/>
                <w:shd w:val="clear" w:color="auto" w:fill="F8F8F8"/>
              </w:rPr>
              <w:t>) kmeans10=</w:t>
            </w:r>
            <w:r>
              <w:rPr>
                <w:rFonts w:ascii="Consolas" w:eastAsia="Consolas" w:hAnsi="Consolas" w:cs="Consolas"/>
                <w:color w:val="008080"/>
                <w:shd w:val="clear" w:color="auto" w:fill="F8F8F8"/>
              </w:rPr>
              <w:t>6</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8</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105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74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0.057</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30</w:t>
            </w:r>
            <w:r>
              <w:rPr>
                <w:rFonts w:ascii="Consolas" w:eastAsia="Consolas" w:hAnsi="Consolas" w:cs="Consolas"/>
                <w:color w:val="333333"/>
                <w:shd w:val="clear" w:color="auto" w:fill="F8F8F8"/>
              </w:rPr>
              <w:t>) chol&gt;=</w:t>
            </w:r>
            <w:r>
              <w:rPr>
                <w:rFonts w:ascii="Consolas" w:eastAsia="Consolas" w:hAnsi="Consolas" w:cs="Consolas"/>
                <w:color w:val="008080"/>
                <w:shd w:val="clear" w:color="auto" w:fill="F8F8F8"/>
              </w:rPr>
              <w:t>206.5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59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0.068</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31</w:t>
            </w:r>
            <w:r>
              <w:rPr>
                <w:rFonts w:ascii="Consolas" w:eastAsia="Consolas" w:hAnsi="Consolas" w:cs="Consolas"/>
                <w:color w:val="333333"/>
                <w:shd w:val="clear" w:color="auto" w:fill="F8F8F8"/>
              </w:rPr>
              <w:t xml:space="preserve">) chol&lt; </w:t>
            </w:r>
            <w:r>
              <w:rPr>
                <w:rFonts w:ascii="Consolas" w:eastAsia="Consolas" w:hAnsi="Consolas" w:cs="Consolas"/>
                <w:color w:val="008080"/>
                <w:shd w:val="clear" w:color="auto" w:fill="F8F8F8"/>
              </w:rPr>
              <w:t>206.5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46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0.043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0.043</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62</w:t>
            </w:r>
            <w:r>
              <w:rPr>
                <w:rFonts w:ascii="Consolas" w:eastAsia="Consolas" w:hAnsi="Consolas" w:cs="Consolas"/>
                <w:color w:val="333333"/>
                <w:shd w:val="clear" w:color="auto" w:fill="F8F8F8"/>
              </w:rPr>
              <w:t xml:space="preserve">) thal=reversable defect </w:t>
            </w:r>
            <w:r>
              <w:rPr>
                <w:rFonts w:ascii="Consolas" w:eastAsia="Consolas" w:hAnsi="Consolas" w:cs="Consolas"/>
                <w:color w:val="008080"/>
                <w:shd w:val="clear" w:color="auto" w:fill="F8F8F8"/>
              </w:rPr>
              <w:t>39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0.051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0.44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63</w:t>
            </w:r>
            <w:r>
              <w:rPr>
                <w:rFonts w:ascii="Consolas" w:eastAsia="Consolas" w:hAnsi="Consolas" w:cs="Consolas"/>
                <w:color w:val="333333"/>
                <w:shd w:val="clear" w:color="auto" w:fill="F8F8F8"/>
              </w:rPr>
              <w:t xml:space="preserve">) thal=fixed defect,normal </w:t>
            </w:r>
            <w:r>
              <w:rPr>
                <w:rFonts w:ascii="Consolas" w:eastAsia="Consolas" w:hAnsi="Consolas" w:cs="Consolas"/>
                <w:color w:val="008080"/>
                <w:shd w:val="clear" w:color="auto" w:fill="F8F8F8"/>
              </w:rPr>
              <w:t>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0.57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0.29</w:t>
            </w:r>
            <w:r>
              <w:rPr>
                <w:rFonts w:ascii="Consolas" w:eastAsia="Consolas" w:hAnsi="Consolas" w:cs="Consolas"/>
                <w:color w:val="333333"/>
                <w:shd w:val="clear" w:color="auto" w:fill="F8F8F8"/>
              </w:rPr>
              <w:t>) *</w:t>
            </w:r>
          </w:p>
        </w:tc>
      </w:tr>
    </w:tbl>
    <w:p w14:paraId="01F966C6" w14:textId="77777777" w:rsidR="003547A3" w:rsidRDefault="003547A3"/>
    <w:p w14:paraId="57E86889" w14:textId="77777777" w:rsidR="003547A3" w:rsidRDefault="00000000">
      <w:pPr>
        <w:pStyle w:val="Heading3"/>
      </w:pPr>
      <w:bookmarkStart w:id="58" w:name="_futa628bxs0h" w:colFirst="0" w:colLast="0"/>
      <w:bookmarkEnd w:id="58"/>
      <w:r>
        <w:lastRenderedPageBreak/>
        <w:t>Model with Hierarchical Clusters</w:t>
      </w:r>
    </w:p>
    <w:p w14:paraId="09FF28DE" w14:textId="77777777" w:rsidR="003547A3" w:rsidRDefault="00000000">
      <w:r>
        <w:rPr>
          <w:noProof/>
        </w:rPr>
        <w:drawing>
          <wp:inline distT="114300" distB="114300" distL="114300" distR="114300" wp14:anchorId="644ABA56" wp14:editId="21DB5407">
            <wp:extent cx="5731200" cy="5473700"/>
            <wp:effectExtent l="0" t="0" r="0" b="0"/>
            <wp:docPr id="1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6"/>
                    <a:srcRect/>
                    <a:stretch>
                      <a:fillRect/>
                    </a:stretch>
                  </pic:blipFill>
                  <pic:spPr>
                    <a:xfrm>
                      <a:off x="0" y="0"/>
                      <a:ext cx="5731200" cy="5473700"/>
                    </a:xfrm>
                    <a:prstGeom prst="rect">
                      <a:avLst/>
                    </a:prstGeom>
                    <a:ln/>
                  </pic:spPr>
                </pic:pic>
              </a:graphicData>
            </a:graphic>
          </wp:inline>
        </w:drawing>
      </w:r>
    </w:p>
    <w:tbl>
      <w:tblPr>
        <w:tblStyle w:val="ac"/>
        <w:tblW w:w="0" w:type="auto"/>
        <w:tblLayout w:type="fixed"/>
        <w:tblLook w:val="0600" w:firstRow="0" w:lastRow="0" w:firstColumn="0" w:lastColumn="0" w:noHBand="1" w:noVBand="1"/>
      </w:tblPr>
      <w:tblGrid>
        <w:gridCol w:w="9029"/>
      </w:tblGrid>
      <w:tr w:rsidR="003547A3" w14:paraId="5CFAB9BF" w14:textId="77777777">
        <w:tc>
          <w:tcPr>
            <w:tcW w:w="9029" w:type="dxa"/>
            <w:shd w:val="clear" w:color="auto" w:fill="F8F8F8"/>
            <w:tcMar>
              <w:top w:w="100" w:type="dxa"/>
              <w:left w:w="100" w:type="dxa"/>
              <w:bottom w:w="100" w:type="dxa"/>
              <w:right w:w="100" w:type="dxa"/>
            </w:tcMar>
          </w:tcPr>
          <w:p w14:paraId="1CCF6FA4" w14:textId="77777777" w:rsidR="003547A3" w:rsidRDefault="00000000">
            <w:pPr>
              <w:widowControl w:val="0"/>
              <w:pBdr>
                <w:top w:val="nil"/>
                <w:left w:val="nil"/>
                <w:bottom w:val="nil"/>
                <w:right w:val="nil"/>
                <w:between w:val="nil"/>
              </w:pBdr>
              <w:rPr>
                <w:rFonts w:ascii="Consolas" w:eastAsia="Consolas" w:hAnsi="Consolas" w:cs="Consolas"/>
                <w:color w:val="333333"/>
                <w:shd w:val="clear" w:color="auto" w:fill="F8F8F8"/>
              </w:rPr>
            </w:pPr>
            <w:r>
              <w:rPr>
                <w:rFonts w:ascii="Consolas" w:eastAsia="Consolas" w:hAnsi="Consolas" w:cs="Consolas"/>
                <w:color w:val="333333"/>
                <w:shd w:val="clear" w:color="auto" w:fill="F8F8F8"/>
              </w:rPr>
              <w:t>node), split, n, loss, yval, (yprob)</w:t>
            </w:r>
            <w:r>
              <w:rPr>
                <w:rFonts w:ascii="Consolas" w:eastAsia="Consolas" w:hAnsi="Consolas" w:cs="Consolas"/>
                <w:color w:val="333333"/>
                <w:shd w:val="clear" w:color="auto" w:fill="F8F8F8"/>
              </w:rPr>
              <w:br/>
              <w:t xml:space="preserve">      * denotes terminal node</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root </w:t>
            </w:r>
            <w:r>
              <w:rPr>
                <w:rFonts w:ascii="Consolas" w:eastAsia="Consolas" w:hAnsi="Consolas" w:cs="Consolas"/>
                <w:color w:val="008080"/>
                <w:shd w:val="clear" w:color="auto" w:fill="F8F8F8"/>
              </w:rPr>
              <w:t>660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363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0.45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0.029</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2</w:t>
            </w:r>
            <w:r>
              <w:rPr>
                <w:rFonts w:ascii="Consolas" w:eastAsia="Consolas" w:hAnsi="Consolas" w:cs="Consolas"/>
                <w:color w:val="333333"/>
                <w:shd w:val="clear" w:color="auto" w:fill="F8F8F8"/>
              </w:rPr>
              <w:t xml:space="preserve">) cp=atypical angina,non-anginal,typical angina </w:t>
            </w:r>
            <w:r>
              <w:rPr>
                <w:rFonts w:ascii="Consolas" w:eastAsia="Consolas" w:hAnsi="Consolas" w:cs="Consolas"/>
                <w:color w:val="008080"/>
                <w:shd w:val="clear" w:color="auto" w:fill="F8F8F8"/>
              </w:rPr>
              <w:t>296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78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0.74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0.044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0.054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0.01</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3</w:t>
            </w:r>
            <w:r>
              <w:rPr>
                <w:rFonts w:ascii="Consolas" w:eastAsia="Consolas" w:hAnsi="Consolas" w:cs="Consolas"/>
                <w:color w:val="333333"/>
                <w:shd w:val="clear" w:color="auto" w:fill="F8F8F8"/>
              </w:rPr>
              <w:t xml:space="preserve">) cp=asymptomatic </w:t>
            </w:r>
            <w:r>
              <w:rPr>
                <w:rFonts w:ascii="Consolas" w:eastAsia="Consolas" w:hAnsi="Consolas" w:cs="Consolas"/>
                <w:color w:val="008080"/>
                <w:shd w:val="clear" w:color="auto" w:fill="F8F8F8"/>
              </w:rPr>
              <w:t>364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216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0.41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0.044</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6</w:t>
            </w:r>
            <w:r>
              <w:rPr>
                <w:rFonts w:ascii="Consolas" w:eastAsia="Consolas" w:hAnsi="Consolas" w:cs="Consolas"/>
                <w:color w:val="333333"/>
                <w:shd w:val="clear" w:color="auto" w:fill="F8F8F8"/>
              </w:rPr>
              <w:t>) hcluster8=</w:t>
            </w:r>
            <w:r>
              <w:rPr>
                <w:rFonts w:ascii="Consolas" w:eastAsia="Consolas" w:hAnsi="Consolas" w:cs="Consolas"/>
                <w:color w:val="008080"/>
                <w:shd w:val="clear" w:color="auto" w:fill="F8F8F8"/>
              </w:rPr>
              <w:t>3</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4</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0.027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7</w:t>
            </w:r>
            <w:r>
              <w:rPr>
                <w:rFonts w:ascii="Consolas" w:eastAsia="Consolas" w:hAnsi="Consolas" w:cs="Consolas"/>
                <w:color w:val="333333"/>
                <w:shd w:val="clear" w:color="auto" w:fill="F8F8F8"/>
              </w:rPr>
              <w:t>) hcluster8=</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2</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5</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7</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327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185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0.43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0.049</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14</w:t>
            </w:r>
            <w:r>
              <w:rPr>
                <w:rFonts w:ascii="Consolas" w:eastAsia="Consolas" w:hAnsi="Consolas" w:cs="Consolas"/>
                <w:color w:val="333333"/>
                <w:shd w:val="clear" w:color="auto" w:fill="F8F8F8"/>
              </w:rPr>
              <w:t xml:space="preserve">) restecg=normal </w:t>
            </w:r>
            <w:r>
              <w:rPr>
                <w:rFonts w:ascii="Consolas" w:eastAsia="Consolas" w:hAnsi="Consolas" w:cs="Consolas"/>
                <w:color w:val="008080"/>
                <w:shd w:val="clear" w:color="auto" w:fill="F8F8F8"/>
              </w:rPr>
              <w:t>196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93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0.53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0.026</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15</w:t>
            </w:r>
            <w:r>
              <w:rPr>
                <w:rFonts w:ascii="Consolas" w:eastAsia="Consolas" w:hAnsi="Consolas" w:cs="Consolas"/>
                <w:color w:val="333333"/>
                <w:shd w:val="clear" w:color="auto" w:fill="F8F8F8"/>
              </w:rPr>
              <w:t xml:space="preserve">) restecg=lv hypertrophy,st-t abnormality </w:t>
            </w:r>
            <w:r>
              <w:rPr>
                <w:rFonts w:ascii="Consolas" w:eastAsia="Consolas" w:hAnsi="Consolas" w:cs="Consolas"/>
                <w:color w:val="008080"/>
                <w:shd w:val="clear" w:color="auto" w:fill="F8F8F8"/>
              </w:rPr>
              <w:t>131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92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0.084</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30</w:t>
            </w:r>
            <w:r>
              <w:rPr>
                <w:rFonts w:ascii="Consolas" w:eastAsia="Consolas" w:hAnsi="Consolas" w:cs="Consolas"/>
                <w:color w:val="333333"/>
                <w:shd w:val="clear" w:color="auto" w:fill="F8F8F8"/>
              </w:rPr>
              <w:t>) hcluster8=</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0.048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0.095</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31</w:t>
            </w:r>
            <w:r>
              <w:rPr>
                <w:rFonts w:ascii="Consolas" w:eastAsia="Consolas" w:hAnsi="Consolas" w:cs="Consolas"/>
                <w:color w:val="333333"/>
                <w:shd w:val="clear" w:color="auto" w:fill="F8F8F8"/>
              </w:rPr>
              <w:t>) hcluster8=</w:t>
            </w:r>
            <w:r>
              <w:rPr>
                <w:rFonts w:ascii="Consolas" w:eastAsia="Consolas" w:hAnsi="Consolas" w:cs="Consolas"/>
                <w:color w:val="008080"/>
                <w:shd w:val="clear" w:color="auto" w:fill="F8F8F8"/>
              </w:rPr>
              <w:t>2</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5</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110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75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0.082</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62</w:t>
            </w:r>
            <w:r>
              <w:rPr>
                <w:rFonts w:ascii="Consolas" w:eastAsia="Consolas" w:hAnsi="Consolas" w:cs="Consolas"/>
                <w:color w:val="333333"/>
                <w:shd w:val="clear" w:color="auto" w:fill="F8F8F8"/>
              </w:rPr>
              <w:t xml:space="preserve">) age&lt; </w:t>
            </w:r>
            <w:r>
              <w:rPr>
                <w:rFonts w:ascii="Consolas" w:eastAsia="Consolas" w:hAnsi="Consolas" w:cs="Consolas"/>
                <w:color w:val="008080"/>
                <w:shd w:val="clear" w:color="auto" w:fill="F8F8F8"/>
              </w:rPr>
              <w:t>62.5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81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50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0.086</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lastRenderedPageBreak/>
              <w:t xml:space="preserve">          </w:t>
            </w:r>
            <w:r>
              <w:rPr>
                <w:rFonts w:ascii="Consolas" w:eastAsia="Consolas" w:hAnsi="Consolas" w:cs="Consolas"/>
                <w:color w:val="008080"/>
                <w:shd w:val="clear" w:color="auto" w:fill="F8F8F8"/>
              </w:rPr>
              <w:t>63</w:t>
            </w:r>
            <w:r>
              <w:rPr>
                <w:rFonts w:ascii="Consolas" w:eastAsia="Consolas" w:hAnsi="Consolas" w:cs="Consolas"/>
                <w:color w:val="333333"/>
                <w:shd w:val="clear" w:color="auto" w:fill="F8F8F8"/>
              </w:rPr>
              <w:t>) age&gt;=</w:t>
            </w:r>
            <w:r>
              <w:rPr>
                <w:rFonts w:ascii="Consolas" w:eastAsia="Consolas" w:hAnsi="Consolas" w:cs="Consolas"/>
                <w:color w:val="008080"/>
                <w:shd w:val="clear" w:color="auto" w:fill="F8F8F8"/>
              </w:rPr>
              <w:t>62.5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0.069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0.34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0.069</w:t>
            </w:r>
            <w:r>
              <w:rPr>
                <w:rFonts w:ascii="Consolas" w:eastAsia="Consolas" w:hAnsi="Consolas" w:cs="Consolas"/>
                <w:color w:val="333333"/>
                <w:shd w:val="clear" w:color="auto" w:fill="F8F8F8"/>
              </w:rPr>
              <w:t>) *</w:t>
            </w:r>
          </w:p>
        </w:tc>
      </w:tr>
    </w:tbl>
    <w:p w14:paraId="19B4C60E" w14:textId="77777777" w:rsidR="003547A3" w:rsidRDefault="003547A3"/>
    <w:p w14:paraId="471ECF9E" w14:textId="77777777" w:rsidR="003547A3" w:rsidRDefault="00000000">
      <w:pPr>
        <w:pStyle w:val="Heading3"/>
      </w:pPr>
      <w:bookmarkStart w:id="59" w:name="_w8lu5edzg8jj" w:colFirst="0" w:colLast="0"/>
      <w:bookmarkEnd w:id="59"/>
      <w:r>
        <w:t>Binary Model</w:t>
      </w:r>
    </w:p>
    <w:p w14:paraId="040FB3A6" w14:textId="77777777" w:rsidR="003547A3" w:rsidRDefault="00000000">
      <w:r>
        <w:rPr>
          <w:noProof/>
        </w:rPr>
        <w:drawing>
          <wp:inline distT="114300" distB="114300" distL="114300" distR="114300" wp14:anchorId="763361C3" wp14:editId="2C3A7226">
            <wp:extent cx="4557713" cy="4550142"/>
            <wp:effectExtent l="0" t="0" r="0" b="0"/>
            <wp:docPr id="6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7"/>
                    <a:srcRect/>
                    <a:stretch>
                      <a:fillRect/>
                    </a:stretch>
                  </pic:blipFill>
                  <pic:spPr>
                    <a:xfrm>
                      <a:off x="0" y="0"/>
                      <a:ext cx="4557713" cy="4550142"/>
                    </a:xfrm>
                    <a:prstGeom prst="rect">
                      <a:avLst/>
                    </a:prstGeom>
                    <a:ln/>
                  </pic:spPr>
                </pic:pic>
              </a:graphicData>
            </a:graphic>
          </wp:inline>
        </w:drawing>
      </w:r>
    </w:p>
    <w:tbl>
      <w:tblPr>
        <w:tblStyle w:val="ad"/>
        <w:tblW w:w="0" w:type="auto"/>
        <w:tblLayout w:type="fixed"/>
        <w:tblLook w:val="0600" w:firstRow="0" w:lastRow="0" w:firstColumn="0" w:lastColumn="0" w:noHBand="1" w:noVBand="1"/>
      </w:tblPr>
      <w:tblGrid>
        <w:gridCol w:w="9029"/>
      </w:tblGrid>
      <w:tr w:rsidR="003547A3" w14:paraId="5EFB6963" w14:textId="77777777">
        <w:tc>
          <w:tcPr>
            <w:tcW w:w="9029" w:type="dxa"/>
            <w:shd w:val="clear" w:color="auto" w:fill="F8F8F8"/>
            <w:tcMar>
              <w:top w:w="100" w:type="dxa"/>
              <w:left w:w="100" w:type="dxa"/>
              <w:bottom w:w="100" w:type="dxa"/>
              <w:right w:w="100" w:type="dxa"/>
            </w:tcMar>
          </w:tcPr>
          <w:p w14:paraId="696B9336" w14:textId="77777777" w:rsidR="003547A3" w:rsidRDefault="00000000">
            <w:pPr>
              <w:widowControl w:val="0"/>
              <w:pBdr>
                <w:top w:val="nil"/>
                <w:left w:val="nil"/>
                <w:bottom w:val="nil"/>
                <w:right w:val="nil"/>
                <w:between w:val="nil"/>
              </w:pBdr>
            </w:pPr>
            <w:r>
              <w:rPr>
                <w:rFonts w:ascii="Consolas" w:eastAsia="Consolas" w:hAnsi="Consolas" w:cs="Consolas"/>
                <w:color w:val="333333"/>
                <w:shd w:val="clear" w:color="auto" w:fill="F8F8F8"/>
              </w:rPr>
              <w:t>node), split, n, loss, yval, (yprob)</w:t>
            </w:r>
            <w:r>
              <w:rPr>
                <w:rFonts w:ascii="Consolas" w:eastAsia="Consolas" w:hAnsi="Consolas" w:cs="Consolas"/>
                <w:color w:val="333333"/>
                <w:shd w:val="clear" w:color="auto" w:fill="F8F8F8"/>
              </w:rPr>
              <w:br/>
              <w:t xml:space="preserve">      * denotes terminal node</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root </w:t>
            </w:r>
            <w:r>
              <w:rPr>
                <w:rFonts w:ascii="Consolas" w:eastAsia="Consolas" w:hAnsi="Consolas" w:cs="Consolas"/>
                <w:color w:val="008080"/>
                <w:shd w:val="clear" w:color="auto" w:fill="F8F8F8"/>
              </w:rPr>
              <w:t>704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317</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0.4502841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0.5497159</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2</w:t>
            </w:r>
            <w:r>
              <w:rPr>
                <w:rFonts w:ascii="Consolas" w:eastAsia="Consolas" w:hAnsi="Consolas" w:cs="Consolas"/>
                <w:color w:val="333333"/>
                <w:shd w:val="clear" w:color="auto" w:fill="F8F8F8"/>
              </w:rPr>
              <w:t>) kmeans10=</w:t>
            </w:r>
            <w:r>
              <w:rPr>
                <w:rFonts w:ascii="Consolas" w:eastAsia="Consolas" w:hAnsi="Consolas" w:cs="Consolas"/>
                <w:color w:val="008080"/>
                <w:shd w:val="clear" w:color="auto" w:fill="F8F8F8"/>
              </w:rPr>
              <w:t>2</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3</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5</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7</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10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363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104</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0.7134986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0.2865014</w:t>
            </w:r>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4</w:t>
            </w:r>
            <w:r>
              <w:rPr>
                <w:rFonts w:ascii="Consolas" w:eastAsia="Consolas" w:hAnsi="Consolas" w:cs="Consolas"/>
                <w:color w:val="333333"/>
                <w:shd w:val="clear" w:color="auto" w:fill="F8F8F8"/>
              </w:rPr>
              <w:t>) chol&gt;=</w:t>
            </w:r>
            <w:r>
              <w:rPr>
                <w:rFonts w:ascii="Consolas" w:eastAsia="Consolas" w:hAnsi="Consolas" w:cs="Consolas"/>
                <w:color w:val="008080"/>
                <w:shd w:val="clear" w:color="auto" w:fill="F8F8F8"/>
              </w:rPr>
              <w:t>64.5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322</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69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0.7857143</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0.2142857</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5</w:t>
            </w:r>
            <w:r>
              <w:rPr>
                <w:rFonts w:ascii="Consolas" w:eastAsia="Consolas" w:hAnsi="Consolas" w:cs="Consolas"/>
                <w:color w:val="333333"/>
                <w:shd w:val="clear" w:color="auto" w:fill="F8F8F8"/>
              </w:rPr>
              <w:t xml:space="preserve">) chol&lt; </w:t>
            </w:r>
            <w:r>
              <w:rPr>
                <w:rFonts w:ascii="Consolas" w:eastAsia="Consolas" w:hAnsi="Consolas" w:cs="Consolas"/>
                <w:color w:val="008080"/>
                <w:shd w:val="clear" w:color="auto" w:fill="F8F8F8"/>
              </w:rPr>
              <w:t>64.5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41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6</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0.1463415</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0.8536585</w:t>
            </w:r>
            <w:r>
              <w:rPr>
                <w:rFonts w:ascii="Consolas" w:eastAsia="Consolas" w:hAnsi="Consolas" w:cs="Consolas"/>
                <w:color w:val="333333"/>
                <w:shd w:val="clear" w:color="auto" w:fill="F8F8F8"/>
              </w:rPr>
              <w:t>) *</w:t>
            </w:r>
            <w:r>
              <w:rPr>
                <w:rFonts w:ascii="Consolas" w:eastAsia="Consolas" w:hAnsi="Consolas" w:cs="Consolas"/>
                <w:color w:val="333333"/>
                <w:shd w:val="clear" w:color="auto" w:fill="F8F8F8"/>
              </w:rPr>
              <w:br/>
              <w:t xml:space="preserve">  </w:t>
            </w:r>
            <w:r>
              <w:rPr>
                <w:rFonts w:ascii="Consolas" w:eastAsia="Consolas" w:hAnsi="Consolas" w:cs="Consolas"/>
                <w:color w:val="008080"/>
                <w:shd w:val="clear" w:color="auto" w:fill="F8F8F8"/>
              </w:rPr>
              <w:t>3</w:t>
            </w:r>
            <w:r>
              <w:rPr>
                <w:rFonts w:ascii="Consolas" w:eastAsia="Consolas" w:hAnsi="Consolas" w:cs="Consolas"/>
                <w:color w:val="333333"/>
                <w:shd w:val="clear" w:color="auto" w:fill="F8F8F8"/>
              </w:rPr>
              <w:t>) kmeans10=</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4</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6</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8</w:t>
            </w:r>
            <w:r>
              <w:rPr>
                <w:rFonts w:ascii="Consolas" w:eastAsia="Consolas" w:hAnsi="Consolas" w:cs="Consolas"/>
                <w:color w:val="333333"/>
                <w:shd w:val="clear" w:color="auto" w:fill="F8F8F8"/>
              </w:rPr>
              <w:t>,</w:t>
            </w:r>
            <w:r>
              <w:rPr>
                <w:rFonts w:ascii="Consolas" w:eastAsia="Consolas" w:hAnsi="Consolas" w:cs="Consolas"/>
                <w:color w:val="008080"/>
                <w:shd w:val="clear" w:color="auto" w:fill="F8F8F8"/>
              </w:rPr>
              <w:t>9</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341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58</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1</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0.1700880</w:t>
            </w:r>
            <w:r>
              <w:rPr>
                <w:rFonts w:ascii="Consolas" w:eastAsia="Consolas" w:hAnsi="Consolas" w:cs="Consolas"/>
                <w:color w:val="333333"/>
                <w:shd w:val="clear" w:color="auto" w:fill="F8F8F8"/>
              </w:rPr>
              <w:t xml:space="preserve"> </w:t>
            </w:r>
            <w:r>
              <w:rPr>
                <w:rFonts w:ascii="Consolas" w:eastAsia="Consolas" w:hAnsi="Consolas" w:cs="Consolas"/>
                <w:color w:val="008080"/>
                <w:shd w:val="clear" w:color="auto" w:fill="F8F8F8"/>
              </w:rPr>
              <w:t>0.8299120</w:t>
            </w:r>
            <w:r>
              <w:rPr>
                <w:rFonts w:ascii="Consolas" w:eastAsia="Consolas" w:hAnsi="Consolas" w:cs="Consolas"/>
                <w:color w:val="333333"/>
                <w:shd w:val="clear" w:color="auto" w:fill="F8F8F8"/>
              </w:rPr>
              <w:t>) *</w:t>
            </w:r>
          </w:p>
        </w:tc>
      </w:tr>
    </w:tbl>
    <w:p w14:paraId="6E06F4F2" w14:textId="77777777" w:rsidR="003547A3" w:rsidRDefault="003547A3"/>
    <w:p w14:paraId="1BEFDD08" w14:textId="77777777" w:rsidR="003547A3" w:rsidRDefault="00000000">
      <w:pPr>
        <w:pStyle w:val="Heading3"/>
        <w:jc w:val="both"/>
      </w:pPr>
      <w:bookmarkStart w:id="60" w:name="_npvsxim8ybw6" w:colFirst="0" w:colLast="0"/>
      <w:bookmarkEnd w:id="60"/>
      <w:r>
        <w:lastRenderedPageBreak/>
        <w:t>Binary Prediction</w:t>
      </w:r>
    </w:p>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547A3" w14:paraId="2044418E" w14:textId="77777777">
        <w:tc>
          <w:tcPr>
            <w:tcW w:w="4514" w:type="dxa"/>
            <w:shd w:val="clear" w:color="auto" w:fill="auto"/>
            <w:tcMar>
              <w:top w:w="100" w:type="dxa"/>
              <w:left w:w="100" w:type="dxa"/>
              <w:bottom w:w="100" w:type="dxa"/>
              <w:right w:w="100" w:type="dxa"/>
            </w:tcMar>
          </w:tcPr>
          <w:p w14:paraId="5BFF2BC9" w14:textId="77777777" w:rsidR="003547A3" w:rsidRDefault="00000000">
            <w:pPr>
              <w:jc w:val="both"/>
            </w:pPr>
            <w:r>
              <w:rPr>
                <w:noProof/>
              </w:rPr>
              <w:drawing>
                <wp:inline distT="114300" distB="114300" distL="114300" distR="114300" wp14:anchorId="5939DC77" wp14:editId="1BCBB812">
                  <wp:extent cx="2724150" cy="1866900"/>
                  <wp:effectExtent l="0" t="0" r="0" b="0"/>
                  <wp:docPr id="1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724150" cy="1866900"/>
                          </a:xfrm>
                          <a:prstGeom prst="rect">
                            <a:avLst/>
                          </a:prstGeom>
                          <a:ln/>
                        </pic:spPr>
                      </pic:pic>
                    </a:graphicData>
                  </a:graphic>
                </wp:inline>
              </w:drawing>
            </w:r>
          </w:p>
          <w:p w14:paraId="673F9A7B" w14:textId="77777777" w:rsidR="003547A3" w:rsidRDefault="003547A3">
            <w:pPr>
              <w:widowControl w:val="0"/>
              <w:spacing w:line="240" w:lineRule="auto"/>
              <w:jc w:val="center"/>
            </w:pPr>
          </w:p>
          <w:p w14:paraId="0E164012" w14:textId="77777777" w:rsidR="003547A3" w:rsidRDefault="00000000">
            <w:pPr>
              <w:widowControl w:val="0"/>
              <w:spacing w:line="240" w:lineRule="auto"/>
              <w:jc w:val="center"/>
            </w:pPr>
            <w:r>
              <w:t>Default model with original dataset</w:t>
            </w:r>
          </w:p>
        </w:tc>
        <w:tc>
          <w:tcPr>
            <w:tcW w:w="4514" w:type="dxa"/>
            <w:shd w:val="clear" w:color="auto" w:fill="auto"/>
            <w:tcMar>
              <w:top w:w="100" w:type="dxa"/>
              <w:left w:w="100" w:type="dxa"/>
              <w:bottom w:w="100" w:type="dxa"/>
              <w:right w:w="100" w:type="dxa"/>
            </w:tcMar>
          </w:tcPr>
          <w:p w14:paraId="06A4AEC9" w14:textId="77777777" w:rsidR="003547A3" w:rsidRDefault="00000000">
            <w:pPr>
              <w:widowControl w:val="0"/>
              <w:spacing w:line="240" w:lineRule="auto"/>
              <w:jc w:val="both"/>
            </w:pPr>
            <w:r>
              <w:rPr>
                <w:noProof/>
              </w:rPr>
              <w:drawing>
                <wp:inline distT="114300" distB="114300" distL="114300" distR="114300" wp14:anchorId="71614129" wp14:editId="3B0DABB2">
                  <wp:extent cx="2724150" cy="1866900"/>
                  <wp:effectExtent l="0" t="0" r="0" b="0"/>
                  <wp:docPr id="4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2724150" cy="1866900"/>
                          </a:xfrm>
                          <a:prstGeom prst="rect">
                            <a:avLst/>
                          </a:prstGeom>
                          <a:ln/>
                        </pic:spPr>
                      </pic:pic>
                    </a:graphicData>
                  </a:graphic>
                </wp:inline>
              </w:drawing>
            </w:r>
          </w:p>
          <w:p w14:paraId="76D209FE" w14:textId="77777777" w:rsidR="003547A3" w:rsidRDefault="003547A3">
            <w:pPr>
              <w:widowControl w:val="0"/>
              <w:spacing w:line="240" w:lineRule="auto"/>
              <w:jc w:val="center"/>
            </w:pPr>
          </w:p>
          <w:p w14:paraId="72D63F38" w14:textId="77777777" w:rsidR="003547A3" w:rsidRDefault="00000000">
            <w:pPr>
              <w:widowControl w:val="0"/>
              <w:spacing w:line="240" w:lineRule="auto"/>
              <w:jc w:val="center"/>
            </w:pPr>
            <w:r>
              <w:t>Model including K-means clusters</w:t>
            </w:r>
          </w:p>
        </w:tc>
      </w:tr>
      <w:tr w:rsidR="003547A3" w14:paraId="60DE9BDF" w14:textId="77777777">
        <w:tc>
          <w:tcPr>
            <w:tcW w:w="4514" w:type="dxa"/>
            <w:shd w:val="clear" w:color="auto" w:fill="auto"/>
            <w:tcMar>
              <w:top w:w="100" w:type="dxa"/>
              <w:left w:w="100" w:type="dxa"/>
              <w:bottom w:w="100" w:type="dxa"/>
              <w:right w:w="100" w:type="dxa"/>
            </w:tcMar>
          </w:tcPr>
          <w:p w14:paraId="7593A1F3" w14:textId="77777777" w:rsidR="003547A3" w:rsidRDefault="00000000">
            <w:pPr>
              <w:widowControl w:val="0"/>
              <w:spacing w:line="240" w:lineRule="auto"/>
              <w:jc w:val="both"/>
            </w:pPr>
            <w:r>
              <w:rPr>
                <w:noProof/>
              </w:rPr>
              <w:drawing>
                <wp:inline distT="114300" distB="114300" distL="114300" distR="114300" wp14:anchorId="1680916D" wp14:editId="5D57BA31">
                  <wp:extent cx="2724150" cy="1866900"/>
                  <wp:effectExtent l="0" t="0" r="0" b="0"/>
                  <wp:docPr id="9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3"/>
                          <a:srcRect/>
                          <a:stretch>
                            <a:fillRect/>
                          </a:stretch>
                        </pic:blipFill>
                        <pic:spPr>
                          <a:xfrm>
                            <a:off x="0" y="0"/>
                            <a:ext cx="2724150" cy="1866900"/>
                          </a:xfrm>
                          <a:prstGeom prst="rect">
                            <a:avLst/>
                          </a:prstGeom>
                          <a:ln/>
                        </pic:spPr>
                      </pic:pic>
                    </a:graphicData>
                  </a:graphic>
                </wp:inline>
              </w:drawing>
            </w:r>
          </w:p>
          <w:p w14:paraId="3BB8DE6A" w14:textId="77777777" w:rsidR="003547A3" w:rsidRDefault="003547A3">
            <w:pPr>
              <w:widowControl w:val="0"/>
              <w:spacing w:line="240" w:lineRule="auto"/>
              <w:jc w:val="center"/>
            </w:pPr>
          </w:p>
          <w:p w14:paraId="3E395B27" w14:textId="77777777" w:rsidR="003547A3" w:rsidRDefault="00000000">
            <w:pPr>
              <w:widowControl w:val="0"/>
              <w:spacing w:line="240" w:lineRule="auto"/>
              <w:jc w:val="center"/>
            </w:pPr>
            <w:r>
              <w:t>Model including hierarchical clusters</w:t>
            </w:r>
          </w:p>
        </w:tc>
        <w:tc>
          <w:tcPr>
            <w:tcW w:w="4514" w:type="dxa"/>
            <w:shd w:val="clear" w:color="auto" w:fill="auto"/>
            <w:tcMar>
              <w:top w:w="100" w:type="dxa"/>
              <w:left w:w="100" w:type="dxa"/>
              <w:bottom w:w="100" w:type="dxa"/>
              <w:right w:w="100" w:type="dxa"/>
            </w:tcMar>
          </w:tcPr>
          <w:p w14:paraId="396ACE6B" w14:textId="77777777" w:rsidR="003547A3" w:rsidRDefault="00000000">
            <w:pPr>
              <w:widowControl w:val="0"/>
              <w:spacing w:line="240" w:lineRule="auto"/>
              <w:jc w:val="both"/>
            </w:pPr>
            <w:r>
              <w:rPr>
                <w:noProof/>
              </w:rPr>
              <w:drawing>
                <wp:inline distT="114300" distB="114300" distL="114300" distR="114300" wp14:anchorId="098EE177" wp14:editId="496C48C7">
                  <wp:extent cx="2519363" cy="2079814"/>
                  <wp:effectExtent l="0" t="0" r="0" b="0"/>
                  <wp:docPr id="1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519363" cy="2079814"/>
                          </a:xfrm>
                          <a:prstGeom prst="rect">
                            <a:avLst/>
                          </a:prstGeom>
                          <a:ln/>
                        </pic:spPr>
                      </pic:pic>
                    </a:graphicData>
                  </a:graphic>
                </wp:inline>
              </w:drawing>
            </w:r>
          </w:p>
          <w:p w14:paraId="517DC440" w14:textId="77777777" w:rsidR="003547A3" w:rsidRDefault="00000000">
            <w:pPr>
              <w:widowControl w:val="0"/>
              <w:spacing w:line="240" w:lineRule="auto"/>
              <w:jc w:val="center"/>
            </w:pPr>
            <w:r>
              <w:t>Model trained on binary dependent variable</w:t>
            </w:r>
          </w:p>
        </w:tc>
      </w:tr>
    </w:tbl>
    <w:p w14:paraId="570EA4EF" w14:textId="77777777" w:rsidR="003547A3" w:rsidRDefault="003547A3">
      <w:pPr>
        <w:jc w:val="both"/>
      </w:pPr>
    </w:p>
    <w:p w14:paraId="67DA4661" w14:textId="77777777" w:rsidR="003547A3" w:rsidRDefault="00000000">
      <w:pPr>
        <w:pStyle w:val="Heading3"/>
        <w:jc w:val="both"/>
      </w:pPr>
      <w:bookmarkStart w:id="61" w:name="_udafr2dhp264" w:colFirst="0" w:colLast="0"/>
      <w:bookmarkEnd w:id="61"/>
      <w:r>
        <w:t>Multi-Class Prediction</w:t>
      </w:r>
    </w:p>
    <w:p w14:paraId="3BCAE41C" w14:textId="77777777" w:rsidR="003547A3" w:rsidRDefault="003547A3">
      <w:pPr>
        <w:jc w:val="both"/>
      </w:pPr>
    </w:p>
    <w:tbl>
      <w:tblPr>
        <w:tblStyle w:val="af"/>
        <w:tblW w:w="65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85"/>
        <w:gridCol w:w="1370"/>
      </w:tblGrid>
      <w:tr w:rsidR="003547A3" w14:paraId="4020060A" w14:textId="77777777">
        <w:trPr>
          <w:jc w:val="center"/>
        </w:trPr>
        <w:tc>
          <w:tcPr>
            <w:tcW w:w="5184" w:type="dxa"/>
            <w:shd w:val="clear" w:color="auto" w:fill="auto"/>
            <w:tcMar>
              <w:top w:w="100" w:type="dxa"/>
              <w:left w:w="100" w:type="dxa"/>
              <w:bottom w:w="100" w:type="dxa"/>
              <w:right w:w="100" w:type="dxa"/>
            </w:tcMar>
          </w:tcPr>
          <w:p w14:paraId="719DDD16" w14:textId="77777777" w:rsidR="003547A3" w:rsidRDefault="003547A3">
            <w:pPr>
              <w:jc w:val="both"/>
            </w:pPr>
          </w:p>
          <w:p w14:paraId="503789CE" w14:textId="77777777" w:rsidR="003547A3" w:rsidRDefault="00000000">
            <w:pPr>
              <w:jc w:val="both"/>
            </w:pPr>
            <w:r>
              <w:rPr>
                <w:noProof/>
              </w:rPr>
              <w:drawing>
                <wp:inline distT="114300" distB="114300" distL="114300" distR="114300" wp14:anchorId="5A30DD1F" wp14:editId="1F9FDE82">
                  <wp:extent cx="3102195" cy="2125980"/>
                  <wp:effectExtent l="0" t="0" r="0" b="0"/>
                  <wp:docPr id="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102195" cy="2125980"/>
                          </a:xfrm>
                          <a:prstGeom prst="rect">
                            <a:avLst/>
                          </a:prstGeom>
                          <a:ln/>
                        </pic:spPr>
                      </pic:pic>
                    </a:graphicData>
                  </a:graphic>
                </wp:inline>
              </w:drawing>
            </w:r>
          </w:p>
          <w:p w14:paraId="7DAE8491" w14:textId="77777777" w:rsidR="003547A3" w:rsidRDefault="003547A3">
            <w:pPr>
              <w:jc w:val="both"/>
            </w:pPr>
          </w:p>
        </w:tc>
        <w:tc>
          <w:tcPr>
            <w:tcW w:w="1370" w:type="dxa"/>
            <w:shd w:val="clear" w:color="auto" w:fill="auto"/>
            <w:tcMar>
              <w:top w:w="100" w:type="dxa"/>
              <w:left w:w="100" w:type="dxa"/>
              <w:bottom w:w="100" w:type="dxa"/>
              <w:right w:w="100" w:type="dxa"/>
            </w:tcMar>
          </w:tcPr>
          <w:p w14:paraId="2B209BA0" w14:textId="77777777" w:rsidR="003547A3" w:rsidRDefault="003547A3">
            <w:pPr>
              <w:widowControl w:val="0"/>
              <w:spacing w:line="240" w:lineRule="auto"/>
              <w:jc w:val="center"/>
            </w:pPr>
          </w:p>
          <w:p w14:paraId="1CFF00CD" w14:textId="77777777" w:rsidR="003547A3" w:rsidRDefault="003547A3">
            <w:pPr>
              <w:widowControl w:val="0"/>
              <w:spacing w:line="240" w:lineRule="auto"/>
              <w:jc w:val="center"/>
            </w:pPr>
          </w:p>
          <w:p w14:paraId="7DCE6A5F" w14:textId="77777777" w:rsidR="003547A3" w:rsidRDefault="003547A3">
            <w:pPr>
              <w:widowControl w:val="0"/>
              <w:spacing w:line="240" w:lineRule="auto"/>
              <w:jc w:val="center"/>
            </w:pPr>
          </w:p>
          <w:p w14:paraId="72D3BDAA" w14:textId="77777777" w:rsidR="003547A3" w:rsidRDefault="00000000">
            <w:pPr>
              <w:widowControl w:val="0"/>
              <w:spacing w:line="240" w:lineRule="auto"/>
              <w:jc w:val="center"/>
            </w:pPr>
            <w:r>
              <w:t>Default model with original dataset</w:t>
            </w:r>
          </w:p>
        </w:tc>
      </w:tr>
      <w:tr w:rsidR="003547A3" w14:paraId="7048E730" w14:textId="77777777">
        <w:trPr>
          <w:jc w:val="center"/>
        </w:trPr>
        <w:tc>
          <w:tcPr>
            <w:tcW w:w="5184" w:type="dxa"/>
            <w:shd w:val="clear" w:color="auto" w:fill="auto"/>
            <w:tcMar>
              <w:top w:w="100" w:type="dxa"/>
              <w:left w:w="100" w:type="dxa"/>
              <w:bottom w:w="100" w:type="dxa"/>
              <w:right w:w="100" w:type="dxa"/>
            </w:tcMar>
          </w:tcPr>
          <w:p w14:paraId="27947B09" w14:textId="77777777" w:rsidR="003547A3" w:rsidRDefault="00000000">
            <w:pPr>
              <w:widowControl w:val="0"/>
              <w:spacing w:line="240" w:lineRule="auto"/>
              <w:jc w:val="both"/>
            </w:pPr>
            <w:r>
              <w:rPr>
                <w:noProof/>
              </w:rPr>
              <w:lastRenderedPageBreak/>
              <w:drawing>
                <wp:inline distT="114300" distB="114300" distL="114300" distR="114300" wp14:anchorId="5327D873" wp14:editId="3AA78899">
                  <wp:extent cx="3032245" cy="2078042"/>
                  <wp:effectExtent l="0" t="0" r="0" b="0"/>
                  <wp:docPr id="7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a:stretch>
                            <a:fillRect/>
                          </a:stretch>
                        </pic:blipFill>
                        <pic:spPr>
                          <a:xfrm>
                            <a:off x="0" y="0"/>
                            <a:ext cx="3032245" cy="2078042"/>
                          </a:xfrm>
                          <a:prstGeom prst="rect">
                            <a:avLst/>
                          </a:prstGeom>
                          <a:ln/>
                        </pic:spPr>
                      </pic:pic>
                    </a:graphicData>
                  </a:graphic>
                </wp:inline>
              </w:drawing>
            </w:r>
          </w:p>
        </w:tc>
        <w:tc>
          <w:tcPr>
            <w:tcW w:w="1370" w:type="dxa"/>
            <w:shd w:val="clear" w:color="auto" w:fill="auto"/>
            <w:tcMar>
              <w:top w:w="100" w:type="dxa"/>
              <w:left w:w="100" w:type="dxa"/>
              <w:bottom w:w="100" w:type="dxa"/>
              <w:right w:w="100" w:type="dxa"/>
            </w:tcMar>
          </w:tcPr>
          <w:p w14:paraId="0640D41A" w14:textId="77777777" w:rsidR="003547A3" w:rsidRDefault="003547A3">
            <w:pPr>
              <w:widowControl w:val="0"/>
              <w:spacing w:line="240" w:lineRule="auto"/>
              <w:jc w:val="center"/>
            </w:pPr>
          </w:p>
          <w:p w14:paraId="00159608" w14:textId="77777777" w:rsidR="003547A3" w:rsidRDefault="003547A3">
            <w:pPr>
              <w:widowControl w:val="0"/>
              <w:spacing w:line="240" w:lineRule="auto"/>
              <w:jc w:val="center"/>
            </w:pPr>
          </w:p>
          <w:p w14:paraId="5729674E" w14:textId="77777777" w:rsidR="003547A3" w:rsidRDefault="003547A3">
            <w:pPr>
              <w:widowControl w:val="0"/>
              <w:spacing w:line="240" w:lineRule="auto"/>
              <w:jc w:val="center"/>
            </w:pPr>
          </w:p>
          <w:p w14:paraId="6A6CF03B" w14:textId="77777777" w:rsidR="003547A3" w:rsidRDefault="00000000">
            <w:pPr>
              <w:widowControl w:val="0"/>
              <w:spacing w:line="240" w:lineRule="auto"/>
              <w:jc w:val="center"/>
            </w:pPr>
            <w:r>
              <w:t>Model including K-means clusters</w:t>
            </w:r>
          </w:p>
        </w:tc>
      </w:tr>
      <w:tr w:rsidR="003547A3" w14:paraId="46F52BBE" w14:textId="77777777">
        <w:trPr>
          <w:jc w:val="center"/>
        </w:trPr>
        <w:tc>
          <w:tcPr>
            <w:tcW w:w="5184" w:type="dxa"/>
            <w:shd w:val="clear" w:color="auto" w:fill="auto"/>
            <w:tcMar>
              <w:top w:w="100" w:type="dxa"/>
              <w:left w:w="100" w:type="dxa"/>
              <w:bottom w:w="100" w:type="dxa"/>
              <w:right w:w="100" w:type="dxa"/>
            </w:tcMar>
          </w:tcPr>
          <w:p w14:paraId="37DA21E3" w14:textId="77777777" w:rsidR="003547A3" w:rsidRDefault="003547A3">
            <w:pPr>
              <w:widowControl w:val="0"/>
              <w:spacing w:line="240" w:lineRule="auto"/>
              <w:jc w:val="both"/>
            </w:pPr>
          </w:p>
          <w:p w14:paraId="4652C846" w14:textId="77777777" w:rsidR="003547A3" w:rsidRDefault="00000000">
            <w:pPr>
              <w:widowControl w:val="0"/>
              <w:spacing w:line="240" w:lineRule="auto"/>
              <w:jc w:val="both"/>
            </w:pPr>
            <w:r>
              <w:rPr>
                <w:noProof/>
              </w:rPr>
              <w:drawing>
                <wp:inline distT="114300" distB="114300" distL="114300" distR="114300" wp14:anchorId="483020BC" wp14:editId="7964AD40">
                  <wp:extent cx="3124347" cy="2141161"/>
                  <wp:effectExtent l="0" t="0" r="0" b="0"/>
                  <wp:docPr id="1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3124347" cy="2141161"/>
                          </a:xfrm>
                          <a:prstGeom prst="rect">
                            <a:avLst/>
                          </a:prstGeom>
                          <a:ln/>
                        </pic:spPr>
                      </pic:pic>
                    </a:graphicData>
                  </a:graphic>
                </wp:inline>
              </w:drawing>
            </w:r>
          </w:p>
        </w:tc>
        <w:tc>
          <w:tcPr>
            <w:tcW w:w="1370" w:type="dxa"/>
            <w:shd w:val="clear" w:color="auto" w:fill="auto"/>
            <w:tcMar>
              <w:top w:w="100" w:type="dxa"/>
              <w:left w:w="100" w:type="dxa"/>
              <w:bottom w:w="100" w:type="dxa"/>
              <w:right w:w="100" w:type="dxa"/>
            </w:tcMar>
          </w:tcPr>
          <w:p w14:paraId="70D9F1DB" w14:textId="77777777" w:rsidR="003547A3" w:rsidRDefault="003547A3">
            <w:pPr>
              <w:widowControl w:val="0"/>
              <w:spacing w:line="240" w:lineRule="auto"/>
              <w:jc w:val="center"/>
            </w:pPr>
          </w:p>
          <w:p w14:paraId="742042E2" w14:textId="77777777" w:rsidR="003547A3" w:rsidRDefault="003547A3">
            <w:pPr>
              <w:widowControl w:val="0"/>
              <w:spacing w:line="240" w:lineRule="auto"/>
              <w:jc w:val="center"/>
            </w:pPr>
          </w:p>
          <w:p w14:paraId="14B2E0B3" w14:textId="77777777" w:rsidR="003547A3" w:rsidRDefault="003547A3">
            <w:pPr>
              <w:widowControl w:val="0"/>
              <w:spacing w:line="240" w:lineRule="auto"/>
              <w:jc w:val="center"/>
            </w:pPr>
          </w:p>
          <w:p w14:paraId="2D62EB9A" w14:textId="77777777" w:rsidR="003547A3" w:rsidRDefault="00000000">
            <w:pPr>
              <w:widowControl w:val="0"/>
              <w:spacing w:line="240" w:lineRule="auto"/>
              <w:jc w:val="center"/>
            </w:pPr>
            <w:r>
              <w:t>Model including hierarchical clusters</w:t>
            </w:r>
          </w:p>
        </w:tc>
      </w:tr>
    </w:tbl>
    <w:p w14:paraId="469BE5B9" w14:textId="77777777" w:rsidR="003547A3" w:rsidRDefault="003547A3">
      <w:pPr>
        <w:jc w:val="both"/>
      </w:pPr>
    </w:p>
    <w:p w14:paraId="65C8D1E8" w14:textId="77777777" w:rsidR="003547A3" w:rsidRDefault="003547A3">
      <w:pPr>
        <w:jc w:val="both"/>
      </w:pPr>
    </w:p>
    <w:p w14:paraId="64299A1B" w14:textId="77777777" w:rsidR="003547A3" w:rsidRDefault="00000000">
      <w:pPr>
        <w:pStyle w:val="Heading1"/>
        <w:jc w:val="both"/>
      </w:pPr>
      <w:bookmarkStart w:id="62" w:name="_s9g0z7j40khp" w:colFirst="0" w:colLast="0"/>
      <w:bookmarkEnd w:id="62"/>
      <w:r>
        <w:lastRenderedPageBreak/>
        <w:t>Appendix F - Estimation on reduction of number of outpatients</w:t>
      </w:r>
      <w:r>
        <w:br/>
      </w:r>
    </w:p>
    <w:p w14:paraId="2B09DC12" w14:textId="77777777" w:rsidR="003547A3" w:rsidRDefault="00000000">
      <w:pPr>
        <w:jc w:val="center"/>
      </w:pPr>
      <w:r>
        <w:rPr>
          <w:noProof/>
        </w:rPr>
        <w:drawing>
          <wp:inline distT="114300" distB="114300" distL="114300" distR="114300" wp14:anchorId="2657721A" wp14:editId="03C1210C">
            <wp:extent cx="4268049" cy="2597562"/>
            <wp:effectExtent l="0" t="0" r="0" b="0"/>
            <wp:docPr id="4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4268049" cy="2597562"/>
                    </a:xfrm>
                    <a:prstGeom prst="rect">
                      <a:avLst/>
                    </a:prstGeom>
                    <a:ln/>
                  </pic:spPr>
                </pic:pic>
              </a:graphicData>
            </a:graphic>
          </wp:inline>
        </w:drawing>
      </w:r>
    </w:p>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547A3" w14:paraId="41EA1395" w14:textId="77777777">
        <w:tc>
          <w:tcPr>
            <w:tcW w:w="9029" w:type="dxa"/>
            <w:shd w:val="clear" w:color="auto" w:fill="auto"/>
            <w:tcMar>
              <w:top w:w="100" w:type="dxa"/>
              <w:left w:w="100" w:type="dxa"/>
              <w:bottom w:w="100" w:type="dxa"/>
              <w:right w:w="100" w:type="dxa"/>
            </w:tcMar>
          </w:tcPr>
          <w:p w14:paraId="344C6559" w14:textId="77777777" w:rsidR="003547A3" w:rsidRDefault="00000000">
            <w:r>
              <w:t>Mar 2021 - 132634 outpatients</w:t>
            </w:r>
          </w:p>
          <w:p w14:paraId="71D8D3C2" w14:textId="77777777" w:rsidR="003547A3" w:rsidRDefault="00000000">
            <w:r>
              <w:t>Assuming a 70% over referral rate (Lai, 2021) - 30% of patients in actual need of specialist care</w:t>
            </w:r>
          </w:p>
          <w:p w14:paraId="26409DCF" w14:textId="77777777" w:rsidR="003547A3" w:rsidRDefault="003547A3"/>
          <w:p w14:paraId="17F2CA12" w14:textId="77777777" w:rsidR="003547A3" w:rsidRDefault="00000000">
            <w:pPr>
              <w:jc w:val="both"/>
            </w:pPr>
            <w:r>
              <w:t>30% of 132634 = 39790.2</w:t>
            </w:r>
          </w:p>
          <w:p w14:paraId="583ECD09" w14:textId="77777777" w:rsidR="003547A3" w:rsidRDefault="003547A3">
            <w:pPr>
              <w:jc w:val="both"/>
            </w:pPr>
          </w:p>
          <w:p w14:paraId="7C4CAA75" w14:textId="77777777" w:rsidR="003547A3" w:rsidRDefault="00000000">
            <w:pPr>
              <w:jc w:val="both"/>
            </w:pPr>
            <w:r>
              <w:t>Using our best model, CART trained on the binary dependent variable, we have a false positive rate of 16.7% - 83.3% of patients in actual need of specialist care.</w:t>
            </w:r>
          </w:p>
          <w:p w14:paraId="243442B1" w14:textId="77777777" w:rsidR="003547A3" w:rsidRDefault="00000000">
            <w:pPr>
              <w:jc w:val="both"/>
            </w:pPr>
            <w:r>
              <w:t xml:space="preserve">Therefore, 39790.2 represents 83.3%, total number of outpatients referred using our model = </w:t>
            </w:r>
            <m:oMath>
              <m:f>
                <m:fPr>
                  <m:ctrlPr>
                    <w:rPr>
                      <w:rFonts w:ascii="Cambria Math" w:hAnsi="Cambria Math"/>
                    </w:rPr>
                  </m:ctrlPr>
                </m:fPr>
                <m:num>
                  <m:r>
                    <w:rPr>
                      <w:rFonts w:ascii="Cambria Math" w:hAnsi="Cambria Math"/>
                    </w:rPr>
                    <m:t>39790.2</m:t>
                  </m:r>
                </m:num>
                <m:den>
                  <m:r>
                    <w:rPr>
                      <w:rFonts w:ascii="Cambria Math" w:hAnsi="Cambria Math"/>
                    </w:rPr>
                    <m:t>83.3</m:t>
                  </m:r>
                </m:den>
              </m:f>
              <m:r>
                <w:rPr>
                  <w:rFonts w:ascii="Cambria Math" w:hAnsi="Cambria Math"/>
                </w:rPr>
                <m:t xml:space="preserve"> * 100 =47767.34694 ≈47768</m:t>
              </m:r>
            </m:oMath>
            <w:r>
              <w:t xml:space="preserve"> patients referrals</w:t>
            </w:r>
          </w:p>
          <w:p w14:paraId="03EF4145" w14:textId="77777777" w:rsidR="003547A3" w:rsidRDefault="003547A3">
            <w:pPr>
              <w:jc w:val="both"/>
            </w:pPr>
          </w:p>
          <w:p w14:paraId="0CA793B1" w14:textId="77777777" w:rsidR="003547A3" w:rsidRDefault="00000000">
            <w:pPr>
              <w:jc w:val="both"/>
            </w:pPr>
            <m:oMath>
              <m:f>
                <m:fPr>
                  <m:ctrlPr>
                    <w:rPr>
                      <w:rFonts w:ascii="Cambria Math" w:hAnsi="Cambria Math"/>
                    </w:rPr>
                  </m:ctrlPr>
                </m:fPr>
                <m:num>
                  <m:r>
                    <w:rPr>
                      <w:rFonts w:ascii="Cambria Math" w:hAnsi="Cambria Math"/>
                    </w:rPr>
                    <m:t>132634 - 47768</m:t>
                  </m:r>
                </m:num>
                <m:den>
                  <m:r>
                    <w:rPr>
                      <w:rFonts w:ascii="Cambria Math" w:hAnsi="Cambria Math"/>
                    </w:rPr>
                    <m:t>132634</m:t>
                  </m:r>
                </m:den>
              </m:f>
              <m:r>
                <w:rPr>
                  <w:rFonts w:ascii="Cambria Math" w:hAnsi="Cambria Math"/>
                </w:rPr>
                <m:t xml:space="preserve"> * 100% ≈ 64.0%</m:t>
              </m:r>
            </m:oMath>
            <w:r>
              <w:t xml:space="preserve"> reduction in patients referrals</w:t>
            </w:r>
          </w:p>
          <w:p w14:paraId="13D99371" w14:textId="77777777" w:rsidR="003547A3" w:rsidRDefault="00000000">
            <w:pPr>
              <w:jc w:val="both"/>
            </w:pPr>
            <w:r>
              <w:t xml:space="preserve">Total referrals reduced = </w:t>
            </w:r>
            <m:oMath>
              <m:r>
                <w:rPr>
                  <w:rFonts w:ascii="Cambria Math" w:hAnsi="Cambria Math"/>
                </w:rPr>
                <m:t>132, 634 - 47, 768 = 84, 866</m:t>
              </m:r>
            </m:oMath>
            <w:r>
              <w:t xml:space="preserve"> referrals</w:t>
            </w:r>
          </w:p>
          <w:p w14:paraId="1CFA1AFD" w14:textId="77777777" w:rsidR="003547A3" w:rsidRDefault="00000000">
            <w:pPr>
              <w:jc w:val="both"/>
            </w:pPr>
            <w:r>
              <w:t xml:space="preserve">Total patient cost saving = </w:t>
            </w:r>
            <m:oMath>
              <m:r>
                <w:rPr>
                  <w:rFonts w:ascii="Cambria Math" w:hAnsi="Cambria Math"/>
                </w:rPr>
                <m:t xml:space="preserve">$38 *84, 866=$3, 224, 908 </m:t>
              </m:r>
            </m:oMath>
          </w:p>
        </w:tc>
      </w:tr>
    </w:tbl>
    <w:p w14:paraId="4BFE1365" w14:textId="77777777" w:rsidR="003547A3" w:rsidRDefault="003547A3">
      <w:pPr>
        <w:jc w:val="both"/>
      </w:pPr>
    </w:p>
    <w:p w14:paraId="6D3AE27B" w14:textId="77777777" w:rsidR="003547A3" w:rsidRDefault="003547A3"/>
    <w:p w14:paraId="070F6BE4" w14:textId="77777777" w:rsidR="003547A3" w:rsidRDefault="003547A3"/>
    <w:p w14:paraId="75AAD02F" w14:textId="77777777" w:rsidR="003547A3" w:rsidRDefault="003547A3"/>
    <w:p w14:paraId="35018A6B" w14:textId="77777777" w:rsidR="003547A3" w:rsidRDefault="003547A3"/>
    <w:p w14:paraId="172801B7" w14:textId="77777777" w:rsidR="003547A3" w:rsidRDefault="003547A3"/>
    <w:sectPr w:rsidR="003547A3">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17DCE" w14:textId="77777777" w:rsidR="008B2A99" w:rsidRDefault="008B2A99">
      <w:pPr>
        <w:spacing w:line="240" w:lineRule="auto"/>
      </w:pPr>
      <w:r>
        <w:separator/>
      </w:r>
    </w:p>
  </w:endnote>
  <w:endnote w:type="continuationSeparator" w:id="0">
    <w:p w14:paraId="2D5E1173" w14:textId="77777777" w:rsidR="008B2A99" w:rsidRDefault="008B2A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unito">
    <w:charset w:val="00"/>
    <w:family w:val="auto"/>
    <w:pitch w:val="variable"/>
    <w:sig w:usb0="A00002FF" w:usb1="5000204B" w:usb2="00000000" w:usb3="00000000" w:csb0="00000197" w:csb1="00000000"/>
  </w:font>
  <w:font w:name="Merriweather">
    <w:charset w:val="00"/>
    <w:family w:val="auto"/>
    <w:pitch w:val="variable"/>
    <w:sig w:usb0="20000207" w:usb1="00000002" w:usb2="00000000" w:usb3="00000000" w:csb0="00000197" w:csb1="00000000"/>
  </w:font>
  <w:font w:name="Roboto Mono">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90E60" w14:textId="77777777" w:rsidR="008B2A99" w:rsidRDefault="008B2A99">
      <w:pPr>
        <w:spacing w:line="240" w:lineRule="auto"/>
      </w:pPr>
      <w:r>
        <w:separator/>
      </w:r>
    </w:p>
  </w:footnote>
  <w:footnote w:type="continuationSeparator" w:id="0">
    <w:p w14:paraId="7AE2817B" w14:textId="77777777" w:rsidR="008B2A99" w:rsidRDefault="008B2A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3F906" w14:textId="77777777" w:rsidR="003547A3" w:rsidRDefault="003547A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27A7C"/>
    <w:multiLevelType w:val="multilevel"/>
    <w:tmpl w:val="88C46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F665077"/>
    <w:multiLevelType w:val="multilevel"/>
    <w:tmpl w:val="60BED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5E6F9C"/>
    <w:multiLevelType w:val="multilevel"/>
    <w:tmpl w:val="04769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8D18DA"/>
    <w:multiLevelType w:val="multilevel"/>
    <w:tmpl w:val="24E02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75463590">
    <w:abstractNumId w:val="3"/>
  </w:num>
  <w:num w:numId="2" w16cid:durableId="1407995006">
    <w:abstractNumId w:val="1"/>
  </w:num>
  <w:num w:numId="3" w16cid:durableId="1240750292">
    <w:abstractNumId w:val="2"/>
  </w:num>
  <w:num w:numId="4" w16cid:durableId="259140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7A3"/>
    <w:rsid w:val="00167C1C"/>
    <w:rsid w:val="003547A3"/>
    <w:rsid w:val="008B2A99"/>
    <w:rsid w:val="009D6688"/>
    <w:rsid w:val="00C7753A"/>
    <w:rsid w:val="00D80393"/>
    <w:rsid w:val="00DC3DE2"/>
    <w:rsid w:val="00F27BE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BF90C"/>
  <w15:docId w15:val="{43C9D5FA-4441-4333-BA71-C121547F1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6.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kaggle.com/datasets/redwankarimsony/heart-disease-data"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2.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myheart.org.sg/health/heart-disease-statistics/"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qrisk.org/three/"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medium.com/analytics-vidhya/how-to-determine-the-optimal-k-for-k-means-708505d204eb" TargetMode="Externa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hyperlink" Target="https://www.channelnewsasia.com/commentary/frontline-workers-burnout-covid-19-quit-leave-hospital-doctor-nurse-health-2553806"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image" Target="media/image1.png"/><Relationship Id="rId71"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61</Pages>
  <Words>8307</Words>
  <Characters>47354</Characters>
  <Application>Microsoft Office Word</Application>
  <DocSecurity>0</DocSecurity>
  <Lines>394</Lines>
  <Paragraphs>111</Paragraphs>
  <ScaleCrop>false</ScaleCrop>
  <Company/>
  <LinksUpToDate>false</LinksUpToDate>
  <CharactersWithSpaces>55550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TEY BO YUAN#</cp:lastModifiedBy>
  <cp:revision>5</cp:revision>
  <cp:lastPrinted>2022-10-29T13:11:00Z</cp:lastPrinted>
  <dcterms:created xsi:type="dcterms:W3CDTF">2022-10-29T12:39:00Z</dcterms:created>
  <dcterms:modified xsi:type="dcterms:W3CDTF">2022-10-29T13:18:00Z</dcterms:modified>
</cp:coreProperties>
</file>