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Cartosat-3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Cartosat-3 is a modern Earth Observation satellite created by the Indian Space Research Organisation (ISRO) to replace the Indian Remote Sensing Satellite (IRS) series. It has the ability to take images with a very high level of detail, with a panchromatic resolution of 0.25 metres and MX of 1 metre, which is a significant upgrade from the previous payloads in the Cartosat series. At the time of launch, it was one of the imaging satellites with the highest resolution in the world.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Cartosat-3 is a satellite made by Indian Space Research Organization (ISRO) that takes pictures of the Earth. It has the ability to take images with a resolution of 25 cm (10 inches) and uses advanced technology to improve image quality, including adaptive optics and large, lightweight mirrors. Its mission is expected to last for 5 years, and its cost was approved at ₹351.16 crore (US$44 million).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Launch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27 November 2019 at 03:58 UTC, the Indian Space Research Organisation launched the Cartosat-3 satellite using the XL variant of the Polar Satellite Launch Vehicle from the Second Launch Pad of Satish Dhawan Space Centre. The satellite was placed in a Sun-synchronous orbit of 450 kilometers. In addition to Cartosat-3, thirteen commercial ride-sharing 3U cubesats were launched using the same launch vehicle. These included twelve SuperDoves (Flock-4p) by Planet Labs and one Meshbed by Analytical Space of the United States. The ride-share was organized by NewSpace India Limited, Spaceflight Industries, and ISILaunch.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