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D67" w:rsidRDefault="0028799F">
      <w:pPr>
        <w:pStyle w:val="normal0"/>
        <w:rPr>
          <w:b/>
          <w:sz w:val="30"/>
          <w:szCs w:val="30"/>
          <w:u w:val="single"/>
        </w:rPr>
      </w:pPr>
      <w:r>
        <w:rPr>
          <w:b/>
          <w:sz w:val="30"/>
          <w:szCs w:val="30"/>
          <w:u w:val="single"/>
        </w:rPr>
        <w:t>Shukrayaan-1</w:t>
      </w:r>
    </w:p>
    <w:p w:rsidR="009F2D67" w:rsidRDefault="009F2D67">
      <w:pPr>
        <w:pStyle w:val="normal0"/>
      </w:pPr>
    </w:p>
    <w:p w:rsidR="009F2D67" w:rsidRDefault="0028799F">
      <w:pPr>
        <w:pStyle w:val="normal0"/>
      </w:pPr>
      <w:r>
        <w:t xml:space="preserve"> </w:t>
      </w:r>
      <w:r>
        <w:t xml:space="preserve">Shukrayaan-1 is a planned orbiter to Venus by the Indian Space Research </w:t>
      </w:r>
      <w:proofErr w:type="spellStart"/>
      <w:r>
        <w:t>Organisation</w:t>
      </w:r>
      <w:proofErr w:type="spellEnd"/>
      <w:r>
        <w:t xml:space="preserve"> (ISRO) to study the surface and atmosphere of Venus.</w:t>
      </w:r>
    </w:p>
    <w:p w:rsidR="009F2D67" w:rsidRDefault="009F2D67">
      <w:pPr>
        <w:pStyle w:val="normal0"/>
      </w:pPr>
    </w:p>
    <w:p w:rsidR="009F2D67" w:rsidRDefault="0028799F">
      <w:pPr>
        <w:pStyle w:val="normal0"/>
      </w:pPr>
      <w:r>
        <w:t>In 2017, money was given to start planning for a new space mission. The people in charge have asked scientists to suggest tools they can use for the mission. Depending on the final plan, the space vehicle can hold up to 100 kilograms (220 pounds) of scient</w:t>
      </w:r>
      <w:r>
        <w:t xml:space="preserve">ific equipment and use up to 500 watts of power. The vehicle will first orbit Venus in an oval shape. When it gets close to Venus, it will be about 500 kilometers (310 miles) away from it, and when it moves further away, it will be about 60,000 kilometers </w:t>
      </w:r>
      <w:r>
        <w:t>(37,000 miles) away.</w:t>
      </w:r>
    </w:p>
    <w:p w:rsidR="009F2D67" w:rsidRDefault="009F2D67">
      <w:pPr>
        <w:pStyle w:val="normal0"/>
      </w:pPr>
    </w:p>
    <w:p w:rsidR="009F2D67" w:rsidRDefault="0028799F">
      <w:pPr>
        <w:pStyle w:val="normal0"/>
        <w:rPr>
          <w:b/>
          <w:u w:val="single"/>
        </w:rPr>
      </w:pPr>
      <w:r>
        <w:rPr>
          <w:b/>
          <w:u w:val="single"/>
        </w:rPr>
        <w:t>Objectives</w:t>
      </w:r>
    </w:p>
    <w:p w:rsidR="009F2D67" w:rsidRDefault="009F2D67">
      <w:pPr>
        <w:pStyle w:val="normal0"/>
      </w:pPr>
    </w:p>
    <w:p w:rsidR="009F2D67" w:rsidRDefault="0028799F">
      <w:pPr>
        <w:pStyle w:val="normal0"/>
      </w:pPr>
      <w:r>
        <w:t xml:space="preserve">The mission is interested in studying three main topics: </w:t>
      </w:r>
    </w:p>
    <w:p w:rsidR="009F2D67" w:rsidRDefault="009F2D67">
      <w:pPr>
        <w:pStyle w:val="normal0"/>
      </w:pPr>
    </w:p>
    <w:p w:rsidR="009F2D67" w:rsidRDefault="0028799F">
      <w:pPr>
        <w:pStyle w:val="normal0"/>
        <w:numPr>
          <w:ilvl w:val="0"/>
          <w:numId w:val="1"/>
        </w:numPr>
      </w:pPr>
      <w:r>
        <w:t>First, it wants to learn about the layers and changes on the surface and under the surface of Venus.</w:t>
      </w:r>
    </w:p>
    <w:p w:rsidR="009F2D67" w:rsidRDefault="009F2D67">
      <w:pPr>
        <w:pStyle w:val="normal0"/>
        <w:ind w:left="720"/>
      </w:pPr>
    </w:p>
    <w:p w:rsidR="009F2D67" w:rsidRDefault="0028799F">
      <w:pPr>
        <w:pStyle w:val="normal0"/>
        <w:numPr>
          <w:ilvl w:val="0"/>
          <w:numId w:val="1"/>
        </w:numPr>
      </w:pPr>
      <w:r>
        <w:t xml:space="preserve"> Second, it will look at the gases and movements in the atmos</w:t>
      </w:r>
      <w:r>
        <w:t xml:space="preserve">phere of Venus, as well as how they change. </w:t>
      </w:r>
    </w:p>
    <w:p w:rsidR="009F2D67" w:rsidRDefault="009F2D67">
      <w:pPr>
        <w:pStyle w:val="normal0"/>
        <w:ind w:left="720"/>
      </w:pPr>
    </w:p>
    <w:p w:rsidR="009F2D67" w:rsidRDefault="0028799F">
      <w:pPr>
        <w:pStyle w:val="normal0"/>
        <w:numPr>
          <w:ilvl w:val="0"/>
          <w:numId w:val="1"/>
        </w:numPr>
      </w:pPr>
      <w:r>
        <w:t>third, it will observe how the Sun's energy and the particles it sends out interact with the atmosphere of Venus, while also studying the atmosphere's makeup, movement, and changes.</w:t>
      </w:r>
    </w:p>
    <w:p w:rsidR="009F2D67" w:rsidRDefault="009F2D67">
      <w:pPr>
        <w:pStyle w:val="normal0"/>
      </w:pPr>
    </w:p>
    <w:p w:rsidR="009F2D67" w:rsidRDefault="0028799F">
      <w:pPr>
        <w:pStyle w:val="normal0"/>
        <w:rPr>
          <w:b/>
          <w:u w:val="single"/>
        </w:rPr>
      </w:pPr>
      <w:r>
        <w:rPr>
          <w:b/>
          <w:u w:val="single"/>
        </w:rPr>
        <w:t xml:space="preserve"> </w:t>
      </w:r>
      <w:proofErr w:type="gramStart"/>
      <w:r>
        <w:rPr>
          <w:b/>
          <w:u w:val="single"/>
        </w:rPr>
        <w:t>payload</w:t>
      </w:r>
      <w:proofErr w:type="gramEnd"/>
      <w:r>
        <w:rPr>
          <w:b/>
          <w:u w:val="single"/>
        </w:rPr>
        <w:t>:</w:t>
      </w:r>
    </w:p>
    <w:p w:rsidR="009F2D67" w:rsidRDefault="009F2D67">
      <w:pPr>
        <w:pStyle w:val="normal0"/>
        <w:rPr>
          <w:b/>
          <w:u w:val="single"/>
        </w:rPr>
      </w:pPr>
    </w:p>
    <w:p w:rsidR="009F2D67" w:rsidRDefault="0028799F">
      <w:pPr>
        <w:pStyle w:val="normal0"/>
      </w:pPr>
      <w:r>
        <w:t>The science payl</w:t>
      </w:r>
      <w:r>
        <w:t>oad would have a mass of 100 kg (220 lb) and would consist of instruments from India and other countries. As of December 2019, 16 Indian and 7 international payloads have been shortlisted. Some of them will be selected.</w:t>
      </w:r>
    </w:p>
    <w:p w:rsidR="009F2D67" w:rsidRDefault="009F2D67">
      <w:pPr>
        <w:pStyle w:val="normal0"/>
      </w:pPr>
    </w:p>
    <w:p w:rsidR="009F2D67" w:rsidRDefault="0028799F">
      <w:pPr>
        <w:pStyle w:val="normal0"/>
        <w:rPr>
          <w:b/>
          <w:u w:val="single"/>
        </w:rPr>
      </w:pPr>
      <w:r>
        <w:rPr>
          <w:b/>
          <w:u w:val="single"/>
        </w:rPr>
        <w:t>Indian instruments:</w:t>
      </w:r>
    </w:p>
    <w:p w:rsidR="009F2D67" w:rsidRDefault="009F2D67">
      <w:pPr>
        <w:pStyle w:val="normal0"/>
      </w:pPr>
    </w:p>
    <w:p w:rsidR="009F2D67" w:rsidRDefault="0028799F">
      <w:pPr>
        <w:pStyle w:val="normal0"/>
        <w:numPr>
          <w:ilvl w:val="0"/>
          <w:numId w:val="3"/>
        </w:numPr>
      </w:pPr>
      <w:r>
        <w:t>Venus L&amp;S-Band</w:t>
      </w:r>
      <w:r>
        <w:t xml:space="preserve"> SAR</w:t>
      </w:r>
    </w:p>
    <w:p w:rsidR="009F2D67" w:rsidRDefault="0028799F">
      <w:pPr>
        <w:pStyle w:val="normal0"/>
        <w:numPr>
          <w:ilvl w:val="0"/>
          <w:numId w:val="3"/>
        </w:numPr>
      </w:pPr>
      <w:r>
        <w:t>VARTISS (HF radar)</w:t>
      </w:r>
    </w:p>
    <w:p w:rsidR="009F2D67" w:rsidRDefault="0028799F">
      <w:pPr>
        <w:pStyle w:val="normal0"/>
        <w:numPr>
          <w:ilvl w:val="0"/>
          <w:numId w:val="3"/>
        </w:numPr>
      </w:pPr>
      <w:r>
        <w:t>VSEAM (Surface Emissivity)</w:t>
      </w:r>
    </w:p>
    <w:p w:rsidR="009F2D67" w:rsidRDefault="0028799F">
      <w:pPr>
        <w:pStyle w:val="normal0"/>
        <w:numPr>
          <w:ilvl w:val="0"/>
          <w:numId w:val="3"/>
        </w:numPr>
      </w:pPr>
      <w:r>
        <w:t>VTC (Thermal Camera)</w:t>
      </w:r>
    </w:p>
    <w:p w:rsidR="009F2D67" w:rsidRDefault="0028799F">
      <w:pPr>
        <w:pStyle w:val="normal0"/>
        <w:numPr>
          <w:ilvl w:val="0"/>
          <w:numId w:val="3"/>
        </w:numPr>
      </w:pPr>
      <w:r>
        <w:t>VCMC (Cloud Monitoring)</w:t>
      </w:r>
    </w:p>
    <w:p w:rsidR="009F2D67" w:rsidRDefault="0028799F">
      <w:pPr>
        <w:pStyle w:val="normal0"/>
        <w:numPr>
          <w:ilvl w:val="0"/>
          <w:numId w:val="3"/>
        </w:numPr>
      </w:pPr>
      <w:r>
        <w:t>LIVE (Lightning Sensor)[31]</w:t>
      </w:r>
    </w:p>
    <w:p w:rsidR="009F2D67" w:rsidRDefault="0028799F">
      <w:pPr>
        <w:pStyle w:val="normal0"/>
        <w:numPr>
          <w:ilvl w:val="0"/>
          <w:numId w:val="3"/>
        </w:numPr>
      </w:pPr>
      <w:r>
        <w:t>VASP (</w:t>
      </w:r>
      <w:proofErr w:type="spellStart"/>
      <w:r>
        <w:t>Spectro</w:t>
      </w:r>
      <w:proofErr w:type="spellEnd"/>
      <w:r>
        <w:t xml:space="preserve"> </w:t>
      </w:r>
      <w:proofErr w:type="spellStart"/>
      <w:r>
        <w:t>Polarimeter</w:t>
      </w:r>
      <w:proofErr w:type="spellEnd"/>
      <w:r>
        <w:t>)</w:t>
      </w:r>
    </w:p>
    <w:p w:rsidR="009F2D67" w:rsidRDefault="0028799F">
      <w:pPr>
        <w:pStyle w:val="normal0"/>
        <w:numPr>
          <w:ilvl w:val="0"/>
          <w:numId w:val="3"/>
        </w:numPr>
      </w:pPr>
      <w:r>
        <w:t>SPAV (Solar occultation photometry)</w:t>
      </w:r>
    </w:p>
    <w:p w:rsidR="009F2D67" w:rsidRDefault="0028799F">
      <w:pPr>
        <w:pStyle w:val="normal0"/>
        <w:numPr>
          <w:ilvl w:val="0"/>
          <w:numId w:val="3"/>
        </w:numPr>
      </w:pPr>
      <w:r>
        <w:t>NAVA (Airglow imager)</w:t>
      </w:r>
    </w:p>
    <w:p w:rsidR="009F2D67" w:rsidRDefault="009F2D67">
      <w:pPr>
        <w:pStyle w:val="normal0"/>
      </w:pPr>
    </w:p>
    <w:p w:rsidR="009F2D67" w:rsidRDefault="0028799F">
      <w:pPr>
        <w:pStyle w:val="normal0"/>
        <w:rPr>
          <w:b/>
          <w:u w:val="single"/>
        </w:rPr>
      </w:pPr>
      <w:r>
        <w:rPr>
          <w:b/>
          <w:u w:val="single"/>
        </w:rPr>
        <w:lastRenderedPageBreak/>
        <w:t>International instruments:</w:t>
      </w:r>
    </w:p>
    <w:p w:rsidR="009F2D67" w:rsidRDefault="009F2D67">
      <w:pPr>
        <w:pStyle w:val="normal0"/>
      </w:pPr>
    </w:p>
    <w:p w:rsidR="009F2D67" w:rsidRDefault="0028799F" w:rsidP="004316C6">
      <w:pPr>
        <w:pStyle w:val="normal0"/>
        <w:numPr>
          <w:ilvl w:val="0"/>
          <w:numId w:val="2"/>
        </w:numPr>
        <w:ind w:left="1080"/>
      </w:pPr>
      <w:r>
        <w:t xml:space="preserve">VIRAL (Venus </w:t>
      </w:r>
      <w:proofErr w:type="spellStart"/>
      <w:r>
        <w:t>InfraRed</w:t>
      </w:r>
      <w:proofErr w:type="spellEnd"/>
      <w:r>
        <w:t xml:space="preserve"> Atmospheric gases Linker)</w:t>
      </w:r>
    </w:p>
    <w:p w:rsidR="009F2D67" w:rsidRDefault="009F2D67" w:rsidP="004316C6">
      <w:pPr>
        <w:pStyle w:val="normal0"/>
        <w:ind w:left="1080"/>
      </w:pPr>
    </w:p>
    <w:p w:rsidR="009F2D67" w:rsidRDefault="0028799F" w:rsidP="004316C6">
      <w:pPr>
        <w:pStyle w:val="normal0"/>
        <w:numPr>
          <w:ilvl w:val="0"/>
          <w:numId w:val="2"/>
        </w:numPr>
        <w:ind w:left="1080"/>
      </w:pPr>
      <w:r>
        <w:t>IVOLGA: A laser heterodyne NIR spectrometer</w:t>
      </w:r>
    </w:p>
    <w:sectPr w:rsidR="009F2D67" w:rsidSect="009F2D6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A3643"/>
    <w:multiLevelType w:val="multilevel"/>
    <w:tmpl w:val="C108F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0A012D"/>
    <w:multiLevelType w:val="multilevel"/>
    <w:tmpl w:val="2A88F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3B129B"/>
    <w:multiLevelType w:val="multilevel"/>
    <w:tmpl w:val="02FCF49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2D67"/>
    <w:rsid w:val="0028799F"/>
    <w:rsid w:val="004316C6"/>
    <w:rsid w:val="009F2D67"/>
    <w:rsid w:val="00C17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F2D67"/>
    <w:pPr>
      <w:keepNext/>
      <w:keepLines/>
      <w:spacing w:before="400" w:after="120"/>
      <w:outlineLvl w:val="0"/>
    </w:pPr>
    <w:rPr>
      <w:sz w:val="40"/>
      <w:szCs w:val="40"/>
    </w:rPr>
  </w:style>
  <w:style w:type="paragraph" w:styleId="Heading2">
    <w:name w:val="heading 2"/>
    <w:basedOn w:val="normal0"/>
    <w:next w:val="normal0"/>
    <w:rsid w:val="009F2D67"/>
    <w:pPr>
      <w:keepNext/>
      <w:keepLines/>
      <w:spacing w:before="360" w:after="120"/>
      <w:outlineLvl w:val="1"/>
    </w:pPr>
    <w:rPr>
      <w:sz w:val="32"/>
      <w:szCs w:val="32"/>
    </w:rPr>
  </w:style>
  <w:style w:type="paragraph" w:styleId="Heading3">
    <w:name w:val="heading 3"/>
    <w:basedOn w:val="normal0"/>
    <w:next w:val="normal0"/>
    <w:rsid w:val="009F2D67"/>
    <w:pPr>
      <w:keepNext/>
      <w:keepLines/>
      <w:spacing w:before="320" w:after="80"/>
      <w:outlineLvl w:val="2"/>
    </w:pPr>
    <w:rPr>
      <w:color w:val="434343"/>
      <w:sz w:val="28"/>
      <w:szCs w:val="28"/>
    </w:rPr>
  </w:style>
  <w:style w:type="paragraph" w:styleId="Heading4">
    <w:name w:val="heading 4"/>
    <w:basedOn w:val="normal0"/>
    <w:next w:val="normal0"/>
    <w:rsid w:val="009F2D67"/>
    <w:pPr>
      <w:keepNext/>
      <w:keepLines/>
      <w:spacing w:before="280" w:after="80"/>
      <w:outlineLvl w:val="3"/>
    </w:pPr>
    <w:rPr>
      <w:color w:val="666666"/>
      <w:sz w:val="24"/>
      <w:szCs w:val="24"/>
    </w:rPr>
  </w:style>
  <w:style w:type="paragraph" w:styleId="Heading5">
    <w:name w:val="heading 5"/>
    <w:basedOn w:val="normal0"/>
    <w:next w:val="normal0"/>
    <w:rsid w:val="009F2D67"/>
    <w:pPr>
      <w:keepNext/>
      <w:keepLines/>
      <w:spacing w:before="240" w:after="80"/>
      <w:outlineLvl w:val="4"/>
    </w:pPr>
    <w:rPr>
      <w:color w:val="666666"/>
    </w:rPr>
  </w:style>
  <w:style w:type="paragraph" w:styleId="Heading6">
    <w:name w:val="heading 6"/>
    <w:basedOn w:val="normal0"/>
    <w:next w:val="normal0"/>
    <w:rsid w:val="009F2D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2D67"/>
  </w:style>
  <w:style w:type="paragraph" w:styleId="Title">
    <w:name w:val="Title"/>
    <w:basedOn w:val="normal0"/>
    <w:next w:val="normal0"/>
    <w:rsid w:val="009F2D67"/>
    <w:pPr>
      <w:keepNext/>
      <w:keepLines/>
      <w:spacing w:after="60"/>
    </w:pPr>
    <w:rPr>
      <w:sz w:val="52"/>
      <w:szCs w:val="52"/>
    </w:rPr>
  </w:style>
  <w:style w:type="paragraph" w:styleId="Subtitle">
    <w:name w:val="Subtitle"/>
    <w:basedOn w:val="normal0"/>
    <w:next w:val="normal0"/>
    <w:rsid w:val="009F2D6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3</cp:revision>
  <dcterms:created xsi:type="dcterms:W3CDTF">2023-05-17T14:17:00Z</dcterms:created>
  <dcterms:modified xsi:type="dcterms:W3CDTF">2023-05-17T15:02:00Z</dcterms:modified>
</cp:coreProperties>
</file>