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2C9A7" w14:textId="648DE9A6" w:rsidR="00B644A5" w:rsidRDefault="006960A4" w:rsidP="006960A4">
      <w:pPr>
        <w:jc w:val="center"/>
        <w:rPr>
          <w:b/>
          <w:bCs/>
          <w:sz w:val="32"/>
          <w:szCs w:val="32"/>
          <w:u w:val="single"/>
        </w:rPr>
      </w:pPr>
      <w:r w:rsidRPr="006960A4">
        <w:rPr>
          <w:b/>
          <w:bCs/>
          <w:sz w:val="32"/>
          <w:szCs w:val="32"/>
          <w:u w:val="single"/>
        </w:rPr>
        <w:t>AWS-Recommended Migration Strategy for Windows Failover Cluster (FCI) Workloads</w:t>
      </w:r>
    </w:p>
    <w:p w14:paraId="3B4E6599" w14:textId="46E2961A" w:rsidR="00ED7B4C" w:rsidRPr="005C7A00" w:rsidRDefault="00ED7B4C" w:rsidP="006960A4">
      <w:pPr>
        <w:rPr>
          <w:b/>
          <w:bCs/>
          <w:sz w:val="28"/>
          <w:szCs w:val="28"/>
          <w:u w:val="single"/>
        </w:rPr>
      </w:pPr>
      <w:proofErr w:type="gramStart"/>
      <w:r w:rsidRPr="005C7A00">
        <w:rPr>
          <w:b/>
          <w:bCs/>
          <w:sz w:val="28"/>
          <w:szCs w:val="28"/>
          <w:u w:val="single"/>
        </w:rPr>
        <w:t>Issue :</w:t>
      </w:r>
      <w:proofErr w:type="gramEnd"/>
    </w:p>
    <w:p w14:paraId="26BE022C" w14:textId="77777777" w:rsidR="00ED7B4C" w:rsidRPr="006960A4" w:rsidRDefault="00ED7B4C" w:rsidP="00ED7B4C">
      <w:pPr>
        <w:rPr>
          <w:sz w:val="28"/>
          <w:szCs w:val="28"/>
        </w:rPr>
      </w:pPr>
      <w:r w:rsidRPr="006960A4">
        <w:rPr>
          <w:sz w:val="28"/>
          <w:szCs w:val="28"/>
        </w:rPr>
        <w:t>“Our on-prem environment uses Windows Failover Clusters with shared iSCSI LUNs. Since AWS does not support Windows-style shared block storage in EC2, a direct lift-and-shift of FCIs is not feasible.</w:t>
      </w:r>
    </w:p>
    <w:p w14:paraId="41C2B953" w14:textId="3FE5C377" w:rsidR="005C7A00" w:rsidRPr="005C7A00" w:rsidRDefault="005C7A00" w:rsidP="006960A4">
      <w:pPr>
        <w:rPr>
          <w:b/>
          <w:bCs/>
          <w:sz w:val="28"/>
          <w:szCs w:val="28"/>
          <w:u w:val="single"/>
        </w:rPr>
      </w:pPr>
      <w:proofErr w:type="gramStart"/>
      <w:r w:rsidRPr="005C7A00">
        <w:rPr>
          <w:b/>
          <w:bCs/>
          <w:sz w:val="28"/>
          <w:szCs w:val="28"/>
          <w:u w:val="single"/>
        </w:rPr>
        <w:t>Solution :</w:t>
      </w:r>
      <w:proofErr w:type="gramEnd"/>
    </w:p>
    <w:p w14:paraId="32506782" w14:textId="24ADD197" w:rsidR="006960A4" w:rsidRPr="006960A4" w:rsidRDefault="006960A4" w:rsidP="006960A4">
      <w:pPr>
        <w:rPr>
          <w:sz w:val="28"/>
          <w:szCs w:val="28"/>
        </w:rPr>
      </w:pPr>
      <w:r w:rsidRPr="006960A4">
        <w:rPr>
          <w:sz w:val="28"/>
          <w:szCs w:val="28"/>
        </w:rPr>
        <w:t xml:space="preserve">Because your on-prem environment uses Windows Failover Cluster Instances with shared block storage (iSCSI SAN), a </w:t>
      </w:r>
      <w:r w:rsidRPr="006960A4">
        <w:rPr>
          <w:i/>
          <w:iCs/>
          <w:sz w:val="28"/>
          <w:szCs w:val="28"/>
        </w:rPr>
        <w:t>direct lift-and-shift</w:t>
      </w:r>
      <w:r w:rsidRPr="006960A4">
        <w:rPr>
          <w:sz w:val="28"/>
          <w:szCs w:val="28"/>
        </w:rPr>
        <w:t xml:space="preserve"> is not possible in AWS EC2 (shared disk clustering is unsupported except with S2D via </w:t>
      </w:r>
      <w:proofErr w:type="spellStart"/>
      <w:r w:rsidRPr="006960A4">
        <w:rPr>
          <w:sz w:val="28"/>
          <w:szCs w:val="28"/>
        </w:rPr>
        <w:t>FSx</w:t>
      </w:r>
      <w:proofErr w:type="spellEnd"/>
      <w:r w:rsidRPr="006960A4">
        <w:rPr>
          <w:sz w:val="28"/>
          <w:szCs w:val="28"/>
        </w:rPr>
        <w:t>, but not for MSSQL FCIs).</w:t>
      </w:r>
    </w:p>
    <w:p w14:paraId="7754540A" w14:textId="62660648" w:rsidR="006960A4" w:rsidRPr="006960A4" w:rsidRDefault="006960A4" w:rsidP="006960A4">
      <w:pPr>
        <w:rPr>
          <w:sz w:val="28"/>
          <w:szCs w:val="28"/>
        </w:rPr>
      </w:pPr>
      <w:r w:rsidRPr="006960A4">
        <w:rPr>
          <w:sz w:val="28"/>
          <w:szCs w:val="28"/>
        </w:rPr>
        <w:t>So, the correct approach is to re-architect into AWS-supported HA models.</w:t>
      </w:r>
    </w:p>
    <w:p w14:paraId="7928ECFB" w14:textId="77777777" w:rsidR="006960A4" w:rsidRPr="006960A4" w:rsidRDefault="006960A4" w:rsidP="006960A4">
      <w:pPr>
        <w:rPr>
          <w:sz w:val="28"/>
          <w:szCs w:val="28"/>
        </w:rPr>
      </w:pPr>
      <w:r w:rsidRPr="006960A4">
        <w:rPr>
          <w:sz w:val="28"/>
          <w:szCs w:val="28"/>
        </w:rPr>
        <w:t xml:space="preserve">For database clusters, we propose migrating to SQL Always </w:t>
      </w:r>
      <w:proofErr w:type="gramStart"/>
      <w:r w:rsidRPr="006960A4">
        <w:rPr>
          <w:sz w:val="28"/>
          <w:szCs w:val="28"/>
        </w:rPr>
        <w:t>On</w:t>
      </w:r>
      <w:proofErr w:type="gramEnd"/>
      <w:r w:rsidRPr="006960A4">
        <w:rPr>
          <w:sz w:val="28"/>
          <w:szCs w:val="28"/>
        </w:rPr>
        <w:t xml:space="preserve"> Availability Groups.</w:t>
      </w:r>
    </w:p>
    <w:p w14:paraId="32184202" w14:textId="77777777" w:rsidR="006960A4" w:rsidRPr="006960A4" w:rsidRDefault="006960A4" w:rsidP="006960A4">
      <w:pPr>
        <w:rPr>
          <w:sz w:val="28"/>
          <w:szCs w:val="28"/>
        </w:rPr>
      </w:pPr>
      <w:r w:rsidRPr="006960A4">
        <w:rPr>
          <w:sz w:val="28"/>
          <w:szCs w:val="28"/>
        </w:rPr>
        <w:t xml:space="preserve">For application clusters, we propose using </w:t>
      </w:r>
      <w:proofErr w:type="spellStart"/>
      <w:r w:rsidRPr="006960A4">
        <w:rPr>
          <w:sz w:val="28"/>
          <w:szCs w:val="28"/>
        </w:rPr>
        <w:t>FSx</w:t>
      </w:r>
      <w:proofErr w:type="spellEnd"/>
      <w:r w:rsidRPr="006960A4">
        <w:rPr>
          <w:sz w:val="28"/>
          <w:szCs w:val="28"/>
        </w:rPr>
        <w:t xml:space="preserve"> for Windows for shared storage and EC2 multi-AZ architecture with ALB or Route53-based failover.</w:t>
      </w:r>
    </w:p>
    <w:p w14:paraId="7FC6A57C" w14:textId="67A9250F" w:rsidR="006960A4" w:rsidRPr="006960A4" w:rsidRDefault="006960A4" w:rsidP="006960A4">
      <w:pPr>
        <w:rPr>
          <w:sz w:val="28"/>
          <w:szCs w:val="28"/>
        </w:rPr>
      </w:pPr>
      <w:r w:rsidRPr="006960A4">
        <w:rPr>
          <w:sz w:val="28"/>
          <w:szCs w:val="28"/>
        </w:rPr>
        <w:t>This aligns with AWS best practices and removes dependency on SAN shared disks</w:t>
      </w:r>
    </w:p>
    <w:p w14:paraId="616C8336" w14:textId="26AC862F" w:rsidR="006960A4" w:rsidRDefault="006960A4" w:rsidP="006960A4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6960A4">
        <w:rPr>
          <w:b/>
          <w:bCs/>
          <w:sz w:val="28"/>
          <w:szCs w:val="28"/>
          <w:u w:val="single"/>
        </w:rPr>
        <w:t>For SQL Server nodes (MSSQL FCIs)</w:t>
      </w:r>
    </w:p>
    <w:p w14:paraId="50B96F72" w14:textId="77777777" w:rsidR="006960A4" w:rsidRPr="006960A4" w:rsidRDefault="006960A4" w:rsidP="00696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Option 1 — Replace SQL FCIs with SQL Always </w:t>
      </w:r>
      <w:proofErr w:type="gramStart"/>
      <w:r w:rsidRPr="00696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</w:t>
      </w:r>
      <w:proofErr w:type="gramEnd"/>
      <w:r w:rsidRPr="00696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Availability Groups (Recommended by AWS + Microsoft)</w:t>
      </w:r>
    </w:p>
    <w:p w14:paraId="74F53729" w14:textId="77777777" w:rsidR="006960A4" w:rsidRDefault="006960A4" w:rsidP="0069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696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preferred production architecture</w:t>
      </w: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3CEEA2" w14:textId="77777777" w:rsidR="006960A4" w:rsidRPr="006960A4" w:rsidRDefault="006960A4" w:rsidP="0069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</w:t>
      </w:r>
    </w:p>
    <w:p w14:paraId="549BB868" w14:textId="77777777" w:rsidR="006960A4" w:rsidRPr="006960A4" w:rsidRDefault="006960A4" w:rsidP="006960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2+ SQL EC2 instances (Primary + Secondary)</w:t>
      </w:r>
    </w:p>
    <w:p w14:paraId="74FE5BD9" w14:textId="77777777" w:rsidR="006960A4" w:rsidRPr="006960A4" w:rsidRDefault="006960A4" w:rsidP="006960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Synchronous replication within same AZ for HA</w:t>
      </w:r>
    </w:p>
    <w:p w14:paraId="5D168D84" w14:textId="77777777" w:rsidR="006960A4" w:rsidRPr="006960A4" w:rsidRDefault="006960A4" w:rsidP="006960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Asynchronous replication cross-region for DR</w:t>
      </w:r>
    </w:p>
    <w:p w14:paraId="453FDA31" w14:textId="77777777" w:rsidR="006960A4" w:rsidRPr="006960A4" w:rsidRDefault="006960A4" w:rsidP="006960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No shared storage required</w:t>
      </w:r>
    </w:p>
    <w:p w14:paraId="3DA27074" w14:textId="77777777" w:rsidR="006960A4" w:rsidRPr="006960A4" w:rsidRDefault="006960A4" w:rsidP="006960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 xml:space="preserve">Use AWS </w:t>
      </w:r>
      <w:proofErr w:type="spellStart"/>
      <w:r w:rsidRPr="006960A4">
        <w:rPr>
          <w:rFonts w:ascii="Times New Roman" w:eastAsia="Times New Roman" w:hAnsi="Times New Roman" w:cs="Times New Roman"/>
          <w:kern w:val="0"/>
          <w14:ligatures w14:val="none"/>
        </w:rPr>
        <w:t>FSx</w:t>
      </w:r>
      <w:proofErr w:type="spellEnd"/>
      <w:r w:rsidRPr="006960A4">
        <w:rPr>
          <w:rFonts w:ascii="Times New Roman" w:eastAsia="Times New Roman" w:hAnsi="Times New Roman" w:cs="Times New Roman"/>
          <w:kern w:val="0"/>
          <w14:ligatures w14:val="none"/>
        </w:rPr>
        <w:t xml:space="preserve"> for Windows for shared backups/log directories (optional)</w:t>
      </w:r>
    </w:p>
    <w:p w14:paraId="1BC0E623" w14:textId="77777777" w:rsidR="006960A4" w:rsidRPr="006960A4" w:rsidRDefault="006960A4" w:rsidP="006960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 AWS Application Load Balancer for </w:t>
      </w:r>
      <w:proofErr w:type="gramStart"/>
      <w:r w:rsidRPr="006960A4">
        <w:rPr>
          <w:rFonts w:ascii="Times New Roman" w:eastAsia="Times New Roman" w:hAnsi="Times New Roman" w:cs="Times New Roman"/>
          <w:kern w:val="0"/>
          <w14:ligatures w14:val="none"/>
        </w:rPr>
        <w:t>read</w:t>
      </w:r>
      <w:proofErr w:type="gramEnd"/>
      <w:r w:rsidRPr="006960A4">
        <w:rPr>
          <w:rFonts w:ascii="Times New Roman" w:eastAsia="Times New Roman" w:hAnsi="Times New Roman" w:cs="Times New Roman"/>
          <w:kern w:val="0"/>
          <w14:ligatures w14:val="none"/>
        </w:rPr>
        <w:t xml:space="preserve"> routing (if using readable secondaries)</w:t>
      </w:r>
    </w:p>
    <w:p w14:paraId="1E1659C8" w14:textId="77777777" w:rsidR="006960A4" w:rsidRPr="006960A4" w:rsidRDefault="006960A4" w:rsidP="0069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</w:t>
      </w:r>
    </w:p>
    <w:p w14:paraId="5A7F11EA" w14:textId="77777777" w:rsidR="006960A4" w:rsidRPr="006960A4" w:rsidRDefault="006960A4" w:rsidP="006960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Fully supported in AWS</w:t>
      </w:r>
    </w:p>
    <w:p w14:paraId="57DF2A0E" w14:textId="77777777" w:rsidR="006960A4" w:rsidRPr="006960A4" w:rsidRDefault="006960A4" w:rsidP="006960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No shared disks required</w:t>
      </w:r>
    </w:p>
    <w:p w14:paraId="275D3214" w14:textId="77777777" w:rsidR="006960A4" w:rsidRPr="006960A4" w:rsidRDefault="006960A4" w:rsidP="006960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Faster failover</w:t>
      </w:r>
    </w:p>
    <w:p w14:paraId="3D56FEAF" w14:textId="77777777" w:rsidR="006960A4" w:rsidRPr="006960A4" w:rsidRDefault="006960A4" w:rsidP="006960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Granular database-level failover</w:t>
      </w:r>
    </w:p>
    <w:p w14:paraId="4D755C1C" w14:textId="77777777" w:rsidR="006960A4" w:rsidRPr="006960A4" w:rsidRDefault="006960A4" w:rsidP="006960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Allows cross-region replication</w:t>
      </w:r>
    </w:p>
    <w:p w14:paraId="2A5B8487" w14:textId="77777777" w:rsidR="006960A4" w:rsidRPr="006960A4" w:rsidRDefault="006960A4" w:rsidP="0069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Migration Path</w:t>
      </w:r>
    </w:p>
    <w:p w14:paraId="13F7E72B" w14:textId="77777777" w:rsidR="006960A4" w:rsidRPr="006960A4" w:rsidRDefault="006960A4" w:rsidP="006960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Break the existing SQL FCI (your step is correct).</w:t>
      </w:r>
    </w:p>
    <w:p w14:paraId="286C11F9" w14:textId="77777777" w:rsidR="006960A4" w:rsidRPr="006960A4" w:rsidRDefault="006960A4" w:rsidP="006960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Keep SQL running as standalone on MSSQL-TST1.</w:t>
      </w:r>
    </w:p>
    <w:p w14:paraId="54FA3D85" w14:textId="77777777" w:rsidR="006960A4" w:rsidRPr="006960A4" w:rsidRDefault="006960A4" w:rsidP="006960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Build new SQL Always On replicas in AWS EC2.</w:t>
      </w:r>
    </w:p>
    <w:p w14:paraId="1F16FCC6" w14:textId="77777777" w:rsidR="006960A4" w:rsidRPr="006960A4" w:rsidRDefault="006960A4" w:rsidP="006960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696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DMS</w:t>
      </w:r>
      <w:r w:rsidRPr="006960A4">
        <w:rPr>
          <w:rFonts w:ascii="Times New Roman" w:eastAsia="Times New Roman" w:hAnsi="Times New Roman" w:cs="Times New Roman"/>
          <w:kern w:val="0"/>
          <w14:ligatures w14:val="none"/>
        </w:rPr>
        <w:t xml:space="preserve"> or native </w:t>
      </w:r>
      <w:r w:rsidRPr="00696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log shipping</w:t>
      </w:r>
      <w:r w:rsidRPr="006960A4">
        <w:rPr>
          <w:rFonts w:ascii="Times New Roman" w:eastAsia="Times New Roman" w:hAnsi="Times New Roman" w:cs="Times New Roman"/>
          <w:kern w:val="0"/>
          <w14:ligatures w14:val="none"/>
        </w:rPr>
        <w:t xml:space="preserve"> for migration.</w:t>
      </w:r>
    </w:p>
    <w:p w14:paraId="4FEBE928" w14:textId="77777777" w:rsidR="006960A4" w:rsidRPr="006960A4" w:rsidRDefault="006960A4" w:rsidP="006960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Cutover by joining new primary and redirecting DNS.</w:t>
      </w:r>
    </w:p>
    <w:p w14:paraId="285C8A56" w14:textId="77777777" w:rsidR="006960A4" w:rsidRPr="006960A4" w:rsidRDefault="006960A4" w:rsidP="0069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This is the solution AWS architects expect.</w:t>
      </w:r>
    </w:p>
    <w:p w14:paraId="4A0EE338" w14:textId="70EC3A4B" w:rsidR="006960A4" w:rsidRPr="006960A4" w:rsidRDefault="006960A4" w:rsidP="0069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Option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696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For Application clusters (Windows Failover Clusters)</w:t>
      </w:r>
    </w:p>
    <w:p w14:paraId="4822FFCB" w14:textId="77777777" w:rsidR="006960A4" w:rsidRPr="006960A4" w:rsidRDefault="006960A4" w:rsidP="0069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Determine the cluster type:</w:t>
      </w:r>
    </w:p>
    <w:p w14:paraId="01BBDBDA" w14:textId="318550F3" w:rsidR="006960A4" w:rsidRPr="006960A4" w:rsidRDefault="006960A4" w:rsidP="0069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If it is a shared-disk cluster (File Share clustering / App using shared LUN):</w:t>
      </w:r>
    </w:p>
    <w:p w14:paraId="1EEDEA27" w14:textId="77777777" w:rsidR="006960A4" w:rsidRPr="006960A4" w:rsidRDefault="006960A4" w:rsidP="0069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696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Amazon </w:t>
      </w:r>
      <w:proofErr w:type="spellStart"/>
      <w:r w:rsidRPr="00696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FSx</w:t>
      </w:r>
      <w:proofErr w:type="spellEnd"/>
      <w:r w:rsidRPr="00696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Windows File Server</w:t>
      </w:r>
      <w:r w:rsidRPr="006960A4">
        <w:rPr>
          <w:rFonts w:ascii="Times New Roman" w:eastAsia="Times New Roman" w:hAnsi="Times New Roman" w:cs="Times New Roman"/>
          <w:kern w:val="0"/>
          <w14:ligatures w14:val="none"/>
        </w:rPr>
        <w:t xml:space="preserve"> as replacement of SAN LUN.</w:t>
      </w:r>
    </w:p>
    <w:p w14:paraId="283C973D" w14:textId="77777777" w:rsidR="006960A4" w:rsidRPr="006960A4" w:rsidRDefault="006960A4" w:rsidP="0069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</w:t>
      </w:r>
    </w:p>
    <w:p w14:paraId="3782CB10" w14:textId="77777777" w:rsidR="006960A4" w:rsidRPr="006960A4" w:rsidRDefault="006960A4" w:rsidP="006960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60A4">
        <w:rPr>
          <w:rFonts w:ascii="Times New Roman" w:eastAsia="Times New Roman" w:hAnsi="Times New Roman" w:cs="Times New Roman"/>
          <w:kern w:val="0"/>
          <w14:ligatures w14:val="none"/>
        </w:rPr>
        <w:t>FSx</w:t>
      </w:r>
      <w:proofErr w:type="spellEnd"/>
      <w:r w:rsidRPr="006960A4">
        <w:rPr>
          <w:rFonts w:ascii="Times New Roman" w:eastAsia="Times New Roman" w:hAnsi="Times New Roman" w:cs="Times New Roman"/>
          <w:kern w:val="0"/>
          <w14:ligatures w14:val="none"/>
        </w:rPr>
        <w:t xml:space="preserve"> (multi-AZ) replaces the shared disk</w:t>
      </w:r>
    </w:p>
    <w:p w14:paraId="2FB4FEBA" w14:textId="77777777" w:rsidR="006960A4" w:rsidRPr="006960A4" w:rsidRDefault="006960A4" w:rsidP="006960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2 Windows EC2 instances behind:</w:t>
      </w:r>
    </w:p>
    <w:p w14:paraId="4D9CFE36" w14:textId="77777777" w:rsidR="006960A4" w:rsidRPr="006960A4" w:rsidRDefault="006960A4" w:rsidP="006960A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AWS Application Load Balancer (stateless apps), OR</w:t>
      </w:r>
    </w:p>
    <w:p w14:paraId="1AD132E3" w14:textId="77777777" w:rsidR="006960A4" w:rsidRPr="006960A4" w:rsidRDefault="006960A4" w:rsidP="006960A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Elastic IP failover scripts (stateful apps)</w:t>
      </w:r>
    </w:p>
    <w:p w14:paraId="6699FD10" w14:textId="77777777" w:rsidR="006960A4" w:rsidRPr="006960A4" w:rsidRDefault="006960A4" w:rsidP="006960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Use DFS for namespace if needed</w:t>
      </w:r>
    </w:p>
    <w:p w14:paraId="3C8E3D68" w14:textId="77777777" w:rsidR="006960A4" w:rsidRPr="006960A4" w:rsidRDefault="006960A4" w:rsidP="0069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</w:t>
      </w:r>
    </w:p>
    <w:p w14:paraId="37D69C84" w14:textId="77777777" w:rsidR="006960A4" w:rsidRPr="006960A4" w:rsidRDefault="006960A4" w:rsidP="006960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Fully supports SMB</w:t>
      </w:r>
    </w:p>
    <w:p w14:paraId="3F3F56B6" w14:textId="77777777" w:rsidR="006960A4" w:rsidRPr="006960A4" w:rsidRDefault="006960A4" w:rsidP="006960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Multi-AZ HA</w:t>
      </w:r>
    </w:p>
    <w:p w14:paraId="7BEE4706" w14:textId="77777777" w:rsidR="006960A4" w:rsidRPr="006960A4" w:rsidRDefault="006960A4" w:rsidP="006960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ACL + NTFS compatible</w:t>
      </w:r>
    </w:p>
    <w:p w14:paraId="7F27B93F" w14:textId="77777777" w:rsidR="006960A4" w:rsidRPr="006960A4" w:rsidRDefault="006960A4" w:rsidP="006960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No shared SAN needed</w:t>
      </w:r>
    </w:p>
    <w:p w14:paraId="7DE707F7" w14:textId="0A32719C" w:rsidR="006960A4" w:rsidRDefault="006960A4" w:rsidP="0069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3D245E" wp14:editId="5B56D596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5956300" cy="6350"/>
                <wp:effectExtent l="0" t="0" r="25400" b="31750"/>
                <wp:wrapNone/>
                <wp:docPr id="9707068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63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423CFE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.3pt" to="469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yr8qQEAAKEDAAAOAAAAZHJzL2Uyb0RvYy54bWysU8tu2zAQvAfoPxC815IT2GgEyzkkaC9F&#10;EzSPO0MtLQJ8gWQt+e+zXNlK0RQFGuRC8LEzuzO73FyN1rA9xKS9a/lyUXMGTvpOu13LHx++fv7C&#10;WcrCdcJ4By0/QOJX209nmyE0cO57bzqIDElcaobQ8j7n0FRVkj1YkRY+gMNH5aMVGY9xV3VRDMhu&#10;TXVe1+tq8LEL0UtICW9vpke+JX6lQOZbpRJkZlqOtWVaI63PZa22G9Hsogi9lscyxDuqsEI7TDpT&#10;3Ygs2K+o31BZLaNPXuWF9LbySmkJpAHVLOs/1Nz3IgBpQXNSmG1KH0crf+yv3V1EG4aQmhTuYlEx&#10;qmiZMjo8YU9JF1bKRrLtMNsGY2YSL1eXq/VFje5KfFtfrMjVamIpbCGm/A28ZWXTcqNdESUasf+e&#10;MmbG0FMIHl7roF0+GCjBxv0ExXSH+aaKaETg2kS2F9hcISW4vCwNRT6KLjCljZmBNaX9J/AYX6BA&#10;4/M/4BlBmb3LM9hq5+PfsufxVLKa4k8OTLqLBc++O1CHyBqcA1J4nNkyaL+fCf76s7YvAAAA//8D&#10;AFBLAwQUAAYACAAAACEAdGU3R9oAAAAEAQAADwAAAGRycy9kb3ducmV2LnhtbEyPQUvDQBCF74L/&#10;YRnBi7QbK4QYsyki6qGeWhXqbZIdk9DsbMhu0/jvHU/29h5veO+bYj27Xk00hs6zgdtlAoq49rbj&#10;xsDH+8siAxUissXeMxn4oQDr8vKiwNz6E29p2sVGSQmHHA20MQ651qFuyWFY+oFYsm8/Ooxix0bb&#10;EU9S7nq9SpJUO+xYFloc6Kml+rA7OgNfwYfnz001vR62mxlv3uJqX1tjrq/mxwdQkeb4fwx/+IIO&#10;pTBV/sg2qN6APBINZCkoCe/vMvGViBR0Wehz+PIXAAD//wMAUEsBAi0AFAAGAAgAAAAhALaDOJL+&#10;AAAA4QEAABMAAAAAAAAAAAAAAAAAAAAAAFtDb250ZW50X1R5cGVzXS54bWxQSwECLQAUAAYACAAA&#10;ACEAOP0h/9YAAACUAQAACwAAAAAAAAAAAAAAAAAvAQAAX3JlbHMvLnJlbHNQSwECLQAUAAYACAAA&#10;ACEAt2sq/KkBAAChAwAADgAAAAAAAAAAAAAAAAAuAgAAZHJzL2Uyb0RvYy54bWxQSwECLQAUAAYA&#10;CAAAACEAdGU3R9oAAAAEAQAADwAAAAAAAAAAAAAAAAADBA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</w:p>
    <w:p w14:paraId="76F39B69" w14:textId="28DE942B" w:rsidR="006960A4" w:rsidRPr="006960A4" w:rsidRDefault="006960A4" w:rsidP="0069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the Apps use Failover Clustering only for service failover (not shared disk):</w:t>
      </w:r>
    </w:p>
    <w:p w14:paraId="7A9E07AC" w14:textId="77777777" w:rsidR="006960A4" w:rsidRPr="006960A4" w:rsidRDefault="006960A4" w:rsidP="0069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Replace with:</w:t>
      </w:r>
    </w:p>
    <w:p w14:paraId="1B994D7E" w14:textId="77777777" w:rsidR="006960A4" w:rsidRPr="006960A4" w:rsidRDefault="006960A4" w:rsidP="0069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 — EC2 Auto Scaling + ALB (Best practice)</w:t>
      </w:r>
    </w:p>
    <w:p w14:paraId="633EA5ED" w14:textId="77777777" w:rsidR="006960A4" w:rsidRPr="006960A4" w:rsidRDefault="006960A4" w:rsidP="0069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For stateless .NET or web apps.</w:t>
      </w:r>
    </w:p>
    <w:p w14:paraId="7570560D" w14:textId="77777777" w:rsidR="006960A4" w:rsidRPr="006960A4" w:rsidRDefault="006960A4" w:rsidP="0069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 — Two EC2 instances + Route53 health checks</w:t>
      </w:r>
    </w:p>
    <w:p w14:paraId="71A23292" w14:textId="77777777" w:rsidR="006960A4" w:rsidRPr="006960A4" w:rsidRDefault="006960A4" w:rsidP="0069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For legacy apps.</w:t>
      </w:r>
    </w:p>
    <w:p w14:paraId="767B02FF" w14:textId="77777777" w:rsidR="006960A4" w:rsidRPr="006960A4" w:rsidRDefault="006960A4" w:rsidP="0069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Option C — Windows Server Failover Clustering with </w:t>
      </w:r>
      <w:proofErr w:type="spellStart"/>
      <w:r w:rsidRPr="00696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FSx</w:t>
      </w:r>
      <w:proofErr w:type="spellEnd"/>
      <w:r w:rsidRPr="00696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(if shared file needed)</w:t>
      </w:r>
    </w:p>
    <w:p w14:paraId="682EE97E" w14:textId="77777777" w:rsidR="006960A4" w:rsidRPr="006960A4" w:rsidRDefault="006960A4" w:rsidP="0069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 xml:space="preserve">Cluster continues but using </w:t>
      </w:r>
      <w:proofErr w:type="spellStart"/>
      <w:r w:rsidRPr="006960A4">
        <w:rPr>
          <w:rFonts w:ascii="Times New Roman" w:eastAsia="Times New Roman" w:hAnsi="Times New Roman" w:cs="Times New Roman"/>
          <w:kern w:val="0"/>
          <w14:ligatures w14:val="none"/>
        </w:rPr>
        <w:t>FSx</w:t>
      </w:r>
      <w:proofErr w:type="spellEnd"/>
      <w:r w:rsidRPr="006960A4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iSCSI LUN.</w:t>
      </w:r>
      <w:r w:rsidRPr="006960A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works because </w:t>
      </w:r>
      <w:proofErr w:type="spellStart"/>
      <w:r w:rsidRPr="006960A4">
        <w:rPr>
          <w:rFonts w:ascii="Times New Roman" w:eastAsia="Times New Roman" w:hAnsi="Times New Roman" w:cs="Times New Roman"/>
          <w:kern w:val="0"/>
          <w14:ligatures w14:val="none"/>
        </w:rPr>
        <w:t>FSx</w:t>
      </w:r>
      <w:proofErr w:type="spellEnd"/>
      <w:r w:rsidRPr="006960A4">
        <w:rPr>
          <w:rFonts w:ascii="Times New Roman" w:eastAsia="Times New Roman" w:hAnsi="Times New Roman" w:cs="Times New Roman"/>
          <w:kern w:val="0"/>
          <w14:ligatures w14:val="none"/>
        </w:rPr>
        <w:t xml:space="preserve"> supports SMB but NOT shared block storage.</w:t>
      </w:r>
    </w:p>
    <w:p w14:paraId="6AC08686" w14:textId="77777777" w:rsidR="006960A4" w:rsidRPr="006960A4" w:rsidRDefault="006960A4" w:rsidP="0069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pict w14:anchorId="5B6B8D92">
          <v:rect id="_x0000_i1038" style="width:0;height:1.5pt" o:hralign="center" o:hrstd="t" o:hr="t" fillcolor="#a0a0a0" stroked="f"/>
        </w:pict>
      </w:r>
    </w:p>
    <w:p w14:paraId="75F46B98" w14:textId="2C4546B5" w:rsidR="006960A4" w:rsidRDefault="006960A4" w:rsidP="006960A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14:ligatures w14:val="none"/>
        </w:rPr>
      </w:pPr>
    </w:p>
    <w:p w14:paraId="76F5B744" w14:textId="3CD0AB38" w:rsidR="006960A4" w:rsidRPr="006960A4" w:rsidRDefault="006960A4" w:rsidP="0069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cannot be migrated as-is</w:t>
      </w:r>
    </w:p>
    <w:p w14:paraId="4B849DD2" w14:textId="77777777" w:rsidR="006960A4" w:rsidRPr="006960A4" w:rsidRDefault="006960A4" w:rsidP="006960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SQL FCIs depending on shared block LUNs (not supported by EC2)</w:t>
      </w:r>
    </w:p>
    <w:p w14:paraId="39A74D58" w14:textId="77777777" w:rsidR="006960A4" w:rsidRPr="006960A4" w:rsidRDefault="006960A4" w:rsidP="006960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Windows Failover Clusters using shared iSCSI disks</w:t>
      </w:r>
    </w:p>
    <w:p w14:paraId="624EEA74" w14:textId="77777777" w:rsidR="006960A4" w:rsidRPr="006960A4" w:rsidRDefault="006960A4" w:rsidP="006960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Multi-node disk-level clustering</w:t>
      </w:r>
    </w:p>
    <w:p w14:paraId="08855AE8" w14:textId="77777777" w:rsidR="006960A4" w:rsidRDefault="006960A4" w:rsidP="0069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0A4">
        <w:rPr>
          <w:rFonts w:ascii="Times New Roman" w:eastAsia="Times New Roman" w:hAnsi="Times New Roman" w:cs="Times New Roman"/>
          <w:kern w:val="0"/>
          <w14:ligatures w14:val="none"/>
        </w:rPr>
        <w:t>This is why a redesign is required.</w:t>
      </w:r>
    </w:p>
    <w:p w14:paraId="08A3C8C4" w14:textId="77777777" w:rsidR="006960A4" w:rsidRDefault="006960A4" w:rsidP="0069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63BF7A" w14:textId="545F6C02" w:rsidR="006960A4" w:rsidRPr="006960A4" w:rsidRDefault="006960A4" w:rsidP="006960A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</w:pPr>
      <w:r w:rsidRPr="006960A4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  <w:t>Final AWS Architecture Recommendation</w:t>
      </w:r>
    </w:p>
    <w:tbl>
      <w:tblPr>
        <w:tblW w:w="8365" w:type="dxa"/>
        <w:tblLook w:val="04A0" w:firstRow="1" w:lastRow="0" w:firstColumn="1" w:lastColumn="0" w:noHBand="0" w:noVBand="1"/>
      </w:tblPr>
      <w:tblGrid>
        <w:gridCol w:w="2425"/>
        <w:gridCol w:w="1530"/>
        <w:gridCol w:w="2070"/>
        <w:gridCol w:w="2340"/>
      </w:tblGrid>
      <w:tr w:rsidR="006960A4" w:rsidRPr="006960A4" w14:paraId="5715CF9F" w14:textId="77777777" w:rsidTr="006960A4">
        <w:trPr>
          <w:trHeight w:val="580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9DEE4C8" w14:textId="77777777" w:rsidR="006960A4" w:rsidRPr="006960A4" w:rsidRDefault="006960A4" w:rsidP="006960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60A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Workload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6FB8D2C" w14:textId="77777777" w:rsidR="006960A4" w:rsidRPr="006960A4" w:rsidRDefault="006960A4" w:rsidP="006960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60A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On-Prem Today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B639385" w14:textId="77777777" w:rsidR="006960A4" w:rsidRPr="006960A4" w:rsidRDefault="006960A4" w:rsidP="006960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60A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AWS Replacement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61F3A8B" w14:textId="77777777" w:rsidR="006960A4" w:rsidRPr="006960A4" w:rsidRDefault="006960A4" w:rsidP="006960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60A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Why</w:t>
            </w:r>
          </w:p>
        </w:tc>
      </w:tr>
      <w:tr w:rsidR="006960A4" w:rsidRPr="006960A4" w14:paraId="25F5E76E" w14:textId="77777777" w:rsidTr="006960A4">
        <w:trPr>
          <w:trHeight w:val="580"/>
        </w:trPr>
        <w:tc>
          <w:tcPr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ACADA87" w14:textId="77777777" w:rsidR="006960A4" w:rsidRPr="006960A4" w:rsidRDefault="006960A4" w:rsidP="006960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60A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SQL FCI with shared disks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E7017" w14:textId="77777777" w:rsidR="006960A4" w:rsidRPr="006960A4" w:rsidRDefault="006960A4" w:rsidP="006960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60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SQL + iSCSI LUN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F16B8" w14:textId="77777777" w:rsidR="006960A4" w:rsidRPr="006960A4" w:rsidRDefault="006960A4" w:rsidP="006960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60A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SQL Always On AG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76E0F" w14:textId="77777777" w:rsidR="006960A4" w:rsidRPr="006960A4" w:rsidRDefault="006960A4" w:rsidP="006960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60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Supported, no shared disk needed</w:t>
            </w:r>
          </w:p>
        </w:tc>
      </w:tr>
      <w:tr w:rsidR="006960A4" w:rsidRPr="006960A4" w14:paraId="6F2B6A49" w14:textId="77777777" w:rsidTr="006960A4">
        <w:trPr>
          <w:trHeight w:val="870"/>
        </w:trPr>
        <w:tc>
          <w:tcPr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5BC205B" w14:textId="77777777" w:rsidR="006960A4" w:rsidRPr="006960A4" w:rsidRDefault="006960A4" w:rsidP="006960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60A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 Failover Cluster with shared LUN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22224" w14:textId="77777777" w:rsidR="006960A4" w:rsidRPr="006960A4" w:rsidRDefault="006960A4" w:rsidP="006960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60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 Nodes + SAN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4AC2D" w14:textId="77777777" w:rsidR="006960A4" w:rsidRPr="006960A4" w:rsidRDefault="006960A4" w:rsidP="006960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960A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FSx</w:t>
            </w:r>
            <w:proofErr w:type="spellEnd"/>
            <w:r w:rsidRPr="006960A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for Windows + 2 EC2 nodes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DFFCE" w14:textId="77777777" w:rsidR="006960A4" w:rsidRPr="006960A4" w:rsidRDefault="006960A4" w:rsidP="006960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60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Fully supports SMB HA</w:t>
            </w:r>
          </w:p>
        </w:tc>
      </w:tr>
      <w:tr w:rsidR="006960A4" w:rsidRPr="006960A4" w14:paraId="73E09103" w14:textId="77777777" w:rsidTr="006960A4">
        <w:trPr>
          <w:trHeight w:val="870"/>
        </w:trPr>
        <w:tc>
          <w:tcPr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F99544C" w14:textId="77777777" w:rsidR="006960A4" w:rsidRPr="006960A4" w:rsidRDefault="006960A4" w:rsidP="006960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60A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 Cluster for HA only (no shared disk)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3E975" w14:textId="77777777" w:rsidR="006960A4" w:rsidRPr="006960A4" w:rsidRDefault="006960A4" w:rsidP="006960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60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Windows Cluster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02578" w14:textId="77777777" w:rsidR="006960A4" w:rsidRPr="006960A4" w:rsidRDefault="006960A4" w:rsidP="006960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60A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ALB + ASG OR Route53 failover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A18A7" w14:textId="77777777" w:rsidR="006960A4" w:rsidRPr="006960A4" w:rsidRDefault="006960A4" w:rsidP="006960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60A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Native AWS HA, simpler</w:t>
            </w:r>
          </w:p>
        </w:tc>
      </w:tr>
    </w:tbl>
    <w:p w14:paraId="60356CA1" w14:textId="77777777" w:rsidR="006960A4" w:rsidRPr="006960A4" w:rsidRDefault="006960A4" w:rsidP="0069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AB4095" w14:textId="77777777" w:rsidR="006960A4" w:rsidRPr="006960A4" w:rsidRDefault="006960A4" w:rsidP="00696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7AD2FE" w14:textId="77777777" w:rsidR="006960A4" w:rsidRPr="006960A4" w:rsidRDefault="006960A4" w:rsidP="006960A4">
      <w:pPr>
        <w:rPr>
          <w:b/>
          <w:bCs/>
          <w:sz w:val="28"/>
          <w:szCs w:val="28"/>
          <w:u w:val="single"/>
        </w:rPr>
      </w:pPr>
    </w:p>
    <w:p w14:paraId="126E25CB" w14:textId="77777777" w:rsidR="006960A4" w:rsidRPr="006960A4" w:rsidRDefault="006960A4" w:rsidP="006960A4">
      <w:pPr>
        <w:rPr>
          <w:b/>
          <w:bCs/>
          <w:sz w:val="28"/>
          <w:szCs w:val="28"/>
          <w:u w:val="single"/>
        </w:rPr>
      </w:pPr>
    </w:p>
    <w:sectPr w:rsidR="006960A4" w:rsidRPr="00696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750CB"/>
    <w:multiLevelType w:val="multilevel"/>
    <w:tmpl w:val="7E200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802903"/>
    <w:multiLevelType w:val="multilevel"/>
    <w:tmpl w:val="2104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E50A52"/>
    <w:multiLevelType w:val="multilevel"/>
    <w:tmpl w:val="235A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C20CD"/>
    <w:multiLevelType w:val="multilevel"/>
    <w:tmpl w:val="FBA4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D663B3"/>
    <w:multiLevelType w:val="multilevel"/>
    <w:tmpl w:val="3C50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3A7065"/>
    <w:multiLevelType w:val="multilevel"/>
    <w:tmpl w:val="2D9E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3D149B"/>
    <w:multiLevelType w:val="hybridMultilevel"/>
    <w:tmpl w:val="08CA6C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30645139">
    <w:abstractNumId w:val="6"/>
  </w:num>
  <w:num w:numId="2" w16cid:durableId="293297517">
    <w:abstractNumId w:val="4"/>
  </w:num>
  <w:num w:numId="3" w16cid:durableId="987903230">
    <w:abstractNumId w:val="1"/>
  </w:num>
  <w:num w:numId="4" w16cid:durableId="282083125">
    <w:abstractNumId w:val="0"/>
  </w:num>
  <w:num w:numId="5" w16cid:durableId="487131105">
    <w:abstractNumId w:val="2"/>
  </w:num>
  <w:num w:numId="6" w16cid:durableId="1870483493">
    <w:abstractNumId w:val="3"/>
  </w:num>
  <w:num w:numId="7" w16cid:durableId="17111514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0A4"/>
    <w:rsid w:val="005C7A00"/>
    <w:rsid w:val="006960A4"/>
    <w:rsid w:val="0082547D"/>
    <w:rsid w:val="00A44B54"/>
    <w:rsid w:val="00B644A5"/>
    <w:rsid w:val="00DF414D"/>
    <w:rsid w:val="00ED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144A7"/>
  <w15:chartTrackingRefBased/>
  <w15:docId w15:val="{3595778D-140A-41DD-9C78-BF14FDC4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6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6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0A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960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6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Kumar (Trianz)</dc:creator>
  <cp:keywords/>
  <dc:description/>
  <cp:lastModifiedBy>Lokesh Kumar (Trianz)</cp:lastModifiedBy>
  <cp:revision>1</cp:revision>
  <dcterms:created xsi:type="dcterms:W3CDTF">2025-11-14T08:27:00Z</dcterms:created>
  <dcterms:modified xsi:type="dcterms:W3CDTF">2025-11-14T09:49:00Z</dcterms:modified>
</cp:coreProperties>
</file>