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u w:val="single"/>
        </w:rPr>
      </w:pPr>
      <w:bookmarkStart w:colFirst="0" w:colLast="0" w:name="_beq3lgra5asc" w:id="0"/>
      <w:bookmarkEnd w:id="0"/>
      <w:r w:rsidDel="00000000" w:rsidR="00000000" w:rsidRPr="00000000">
        <w:rPr>
          <w:u w:val="single"/>
          <w:rtl w:val="0"/>
        </w:rPr>
        <w:t xml:space="preserve">Literature Survey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rPr/>
      </w:pPr>
      <w:bookmarkStart w:colFirst="0" w:colLast="0" w:name="_ms1h1krecgia" w:id="1"/>
      <w:bookmarkEnd w:id="1"/>
      <w:r w:rsidDel="00000000" w:rsidR="00000000" w:rsidRPr="00000000">
        <w:rPr>
          <w:rtl w:val="0"/>
        </w:rPr>
        <w:t xml:space="preserve">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Literature Survey document provides an overview of existing research, studies, and solutions relevant to the CURA Healthcare Demo project. This survey aims to identify key insights, best practices, and technological advancements in the healthcare management domain that can inform the development and implementation of the project.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2"/>
        <w:rPr/>
      </w:pPr>
      <w:bookmarkStart w:colFirst="0" w:colLast="0" w:name="_1glmfljdubmi" w:id="2"/>
      <w:bookmarkEnd w:id="2"/>
      <w:r w:rsidDel="00000000" w:rsidR="00000000" w:rsidRPr="00000000">
        <w:rPr>
          <w:rtl w:val="0"/>
        </w:rPr>
        <w:t xml:space="preserve">1. Appointment Scheduling Solutions: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Existing Systems: Review existing appointment scheduling systems used in healthcare settings, including electronic health record (EHR) integrations, patient portal.</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Best Practices: Identify best practices for optimizing appointment scheduling processes, such as patient self-service options, automated reminders, and real-time availability updates.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2"/>
        <w:rPr/>
      </w:pPr>
      <w:bookmarkStart w:colFirst="0" w:colLast="0" w:name="_ifcxbz5e1936" w:id="3"/>
      <w:bookmarkEnd w:id="3"/>
      <w:r w:rsidDel="00000000" w:rsidR="00000000" w:rsidRPr="00000000">
        <w:rPr>
          <w:rtl w:val="0"/>
        </w:rPr>
        <w:t xml:space="preserve">2. Patient Information Management: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Electronic Health Records (EHRs): Explore the functionalities and benefits of EHR systems in centralizing patient information, ensuring data accuracy, and improving healthcare delivery.</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 Data Privacy and Security: Examine the regulatory requirements and security measures for protecting patient data in healthcare information systems, including encryption, access controls, and audit trails.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rPr/>
      </w:pPr>
      <w:bookmarkStart w:colFirst="0" w:colLast="0" w:name="_pjixsw7ij2no" w:id="4"/>
      <w:bookmarkEnd w:id="4"/>
      <w:r w:rsidDel="00000000" w:rsidR="00000000" w:rsidRPr="00000000">
        <w:rPr>
          <w:rtl w:val="0"/>
        </w:rPr>
        <w:t xml:space="preserve">3. Reporting and Analytics: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Healthcare Analytics: Explore the role of data analytics in healthcare decision-making, performance monitoring, and quality improvement initiatives.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 Reporting Tools: Review reporting and dashboarding tools used for generating actionable insights from healthcare data, including key performance indicators (KPIs) and performance benchmarks.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2"/>
        <w:rPr/>
      </w:pPr>
      <w:bookmarkStart w:colFirst="0" w:colLast="0" w:name="_ybdm83ddg2yd" w:id="5"/>
      <w:bookmarkEnd w:id="5"/>
      <w:r w:rsidDel="00000000" w:rsidR="00000000" w:rsidRPr="00000000">
        <w:rPr>
          <w:rtl w:val="0"/>
        </w:rPr>
        <w:t xml:space="preserve">4. Regulatory Compliance: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 HIPAA Compliance: Understand the requirements and implications of the Health Insurance Portability and Accountability Act (HIPAA) for healthcare software development, data handling, and privacy practices.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 Regulatory Updates: Stay informed about recent regulatory updates and compliance standards relevant to healthcare management systems, data interoperability, and patient rights.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Title"/>
        <w:rPr/>
      </w:pPr>
      <w:bookmarkStart w:colFirst="0" w:colLast="0" w:name="_ac0i93r4ks3b" w:id="6"/>
      <w:bookmarkEnd w:id="6"/>
      <w:r w:rsidDel="00000000" w:rsidR="00000000" w:rsidRPr="00000000">
        <w:rPr>
          <w:rtl w:val="0"/>
        </w:rPr>
        <w:t xml:space="preserve">Conclusion: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Literature Survey provides valuable insights and references for understanding the current landscape of healthcare management technologies and practices. By leveraging the findings from this survey, the CURA Healthcare Demo project can incorporate industry best practices, address common challenges, and deliver a robust solution that meets the needs of healthcare providers and patients.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