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  <w:t>NAME</w:t>
      </w:r>
      <w:r>
        <w:rPr>
          <w:rFonts w:hint="default"/>
          <w:b/>
          <w:bCs/>
          <w:i w:val="0"/>
          <w:iCs w:val="0"/>
          <w:sz w:val="40"/>
          <w:szCs w:val="40"/>
          <w:u w:val="none"/>
          <w:lang w:val="en-US"/>
        </w:rPr>
        <w:t>:</w:t>
      </w:r>
      <w:r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  <w:t xml:space="preserve"> </w:t>
      </w:r>
      <w:r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  <w:t>SYED MOHTASHIM ALI</w:t>
      </w:r>
    </w:p>
    <w:p>
      <w:pPr>
        <w:rPr>
          <w:rFonts w:hint="default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  <w:t>SEAT</w:t>
      </w:r>
      <w:r>
        <w:rPr>
          <w:rFonts w:hint="default"/>
          <w:b/>
          <w:bCs/>
          <w:i w:val="0"/>
          <w:iCs w:val="0"/>
          <w:sz w:val="40"/>
          <w:szCs w:val="40"/>
          <w:u w:val="none"/>
          <w:lang w:val="en-US"/>
        </w:rPr>
        <w:t xml:space="preserve">: </w:t>
      </w:r>
      <w:r>
        <w:rPr>
          <w:rFonts w:hint="default"/>
          <w:b w:val="0"/>
          <w:bCs w:val="0"/>
          <w:i w:val="0"/>
          <w:iCs w:val="0"/>
          <w:sz w:val="40"/>
          <w:szCs w:val="40"/>
          <w:u w:val="none"/>
          <w:lang w:val="en-US"/>
        </w:rPr>
        <w:t>B17101113</w:t>
      </w:r>
    </w:p>
    <w:p>
      <w:pPr>
        <w:rPr>
          <w:rFonts w:hint="default"/>
          <w:b/>
          <w:bCs/>
          <w:i w:val="0"/>
          <w:iCs w:val="0"/>
          <w:sz w:val="40"/>
          <w:szCs w:val="40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  <w:t>SEC</w:t>
      </w:r>
      <w:r>
        <w:rPr>
          <w:rFonts w:hint="default"/>
          <w:b/>
          <w:bCs/>
          <w:i w:val="0"/>
          <w:iCs w:val="0"/>
          <w:sz w:val="40"/>
          <w:szCs w:val="40"/>
          <w:u w:val="none"/>
          <w:lang w:val="en-US"/>
        </w:rPr>
        <w:t>: B (morning)</w:t>
      </w:r>
    </w:p>
    <w:p>
      <w:pPr>
        <w:rPr>
          <w:rFonts w:hint="default"/>
          <w:b/>
          <w:bCs/>
          <w:i w:val="0"/>
          <w:iCs w:val="0"/>
          <w:sz w:val="56"/>
          <w:szCs w:val="56"/>
          <w:u w:val="double"/>
          <w:lang w:val="en-US"/>
        </w:rPr>
      </w:pPr>
    </w:p>
    <w:p>
      <w:pPr>
        <w:rPr>
          <w:rFonts w:hint="default"/>
          <w:b/>
          <w:bCs/>
          <w:i w:val="0"/>
          <w:iCs w:val="0"/>
          <w:sz w:val="56"/>
          <w:szCs w:val="56"/>
          <w:u w:val="double"/>
          <w:lang w:val="en-US"/>
        </w:rPr>
      </w:pPr>
      <w:r>
        <w:rPr>
          <w:rFonts w:hint="default"/>
          <w:b/>
          <w:bCs/>
          <w:i w:val="0"/>
          <w:iCs w:val="0"/>
          <w:sz w:val="56"/>
          <w:szCs w:val="56"/>
          <w:u w:val="double"/>
          <w:lang w:val="en-US"/>
        </w:rPr>
        <w:t>BSCS-515 ARTIFICIAL INTELLIGENCE</w:t>
      </w:r>
    </w:p>
    <w:p>
      <w:pPr>
        <w:ind w:left="840" w:leftChars="0" w:firstLine="420" w:firstLineChars="0"/>
        <w:rPr>
          <w:rFonts w:hint="default"/>
          <w:b/>
          <w:bCs/>
          <w:i w:val="0"/>
          <w:iCs w:val="0"/>
          <w:sz w:val="56"/>
          <w:szCs w:val="56"/>
          <w:u w:val="double"/>
          <w:lang w:val="en-US"/>
        </w:rPr>
      </w:pPr>
      <w:r>
        <w:rPr>
          <w:rFonts w:hint="default"/>
          <w:b/>
          <w:bCs/>
          <w:i w:val="0"/>
          <w:iCs w:val="0"/>
          <w:sz w:val="56"/>
          <w:szCs w:val="56"/>
          <w:u w:val="double"/>
          <w:lang w:val="en-US"/>
        </w:rPr>
        <w:t>FINAL LAB ASSIGNMENT -1.</w:t>
      </w:r>
    </w:p>
    <w:p>
      <w:pPr>
        <w:ind w:left="1680" w:leftChars="0" w:firstLine="420" w:firstLineChars="0"/>
        <w:rPr>
          <w:rFonts w:hint="default"/>
          <w:b/>
          <w:bCs/>
          <w:i w:val="0"/>
          <w:iCs w:val="0"/>
          <w:sz w:val="56"/>
          <w:szCs w:val="56"/>
          <w:u w:val="double"/>
          <w:lang w:val="en-US"/>
        </w:rPr>
      </w:pPr>
      <w:r>
        <w:rPr>
          <w:rFonts w:hint="default"/>
          <w:b/>
          <w:bCs/>
          <w:i w:val="0"/>
          <w:iCs w:val="0"/>
          <w:sz w:val="56"/>
          <w:szCs w:val="56"/>
          <w:u w:val="double"/>
          <w:lang w:val="en-US"/>
        </w:rPr>
        <w:t>FINAL LAB REPORT</w:t>
      </w:r>
    </w:p>
    <w:p>
      <w:pPr>
        <w:rPr>
          <w:rFonts w:hint="default" w:ascii="Ebrima" w:hAnsi="Ebrima" w:cs="Ebrima"/>
          <w:b w:val="0"/>
          <w:bCs w:val="0"/>
          <w:i w:val="0"/>
          <w:iCs w:val="0"/>
          <w:sz w:val="32"/>
          <w:szCs w:val="32"/>
          <w:u w:val="single"/>
          <w:lang w:val="en-US"/>
        </w:rPr>
      </w:pPr>
    </w:p>
    <w:p>
      <w:pPr>
        <w:rPr>
          <w:rFonts w:hint="default" w:ascii="Ebrima" w:hAnsi="Ebrima" w:cs="Ebrima"/>
          <w:b w:val="0"/>
          <w:bCs w:val="0"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sz w:val="24"/>
          <w:szCs w:val="24"/>
          <w:u w:val="single"/>
          <w:lang w:val="en-US"/>
        </w:rPr>
        <w:t>GUIDE TO MY CODE:</w:t>
      </w:r>
    </w:p>
    <w:p>
      <w:pPr>
        <w:rPr>
          <w:rFonts w:hint="default" w:ascii="Ebrima" w:hAnsi="Ebrima" w:cs="Ebrima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sz w:val="20"/>
          <w:szCs w:val="20"/>
          <w:u w:val="none"/>
          <w:lang w:val="en-US"/>
        </w:rPr>
        <w:t>In my project you will overcome a functional approach i.e. I feel comfortable enclosing my solutions on a function based approach. Most of the code will not be hard-coded.</w:t>
      </w:r>
    </w:p>
    <w:p>
      <w:pPr>
        <w:ind w:firstLine="100" w:firstLineChars="50"/>
        <w:rPr>
          <w:rFonts w:hint="default" w:ascii="Ebrima" w:hAnsi="Ebrima" w:cs="Ebrima"/>
          <w:b w:val="0"/>
          <w:bCs w:val="0"/>
          <w:i w:val="0"/>
          <w:iCs w:val="0"/>
          <w:sz w:val="20"/>
          <w:szCs w:val="20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sz w:val="20"/>
          <w:szCs w:val="20"/>
          <w:u w:val="none"/>
          <w:lang w:val="en-US"/>
        </w:rPr>
        <w:t>&gt;</w:t>
      </w:r>
      <w:r>
        <w:rPr>
          <w:rFonts w:hint="default" w:ascii="Ebrima" w:hAnsi="Ebrima" w:cs="Ebrima"/>
          <w:b w:val="0"/>
          <w:bCs w:val="0"/>
          <w:i w:val="0"/>
          <w:iCs w:val="0"/>
          <w:sz w:val="20"/>
          <w:szCs w:val="20"/>
          <w:u w:val="single"/>
          <w:lang w:val="en-US"/>
        </w:rPr>
        <w:t>WARM-UP EXERCISE:</w:t>
      </w:r>
    </w:p>
    <w:p>
      <w:pPr>
        <w:ind w:left="200" w:leftChars="100" w:firstLine="300" w:firstLineChars="15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sz w:val="20"/>
          <w:szCs w:val="20"/>
          <w:u w:val="none"/>
          <w:lang w:val="en-US"/>
        </w:rPr>
        <w:t xml:space="preserve">In this exercise, firstly I created a pandas series using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u w:val="single"/>
          <w:lang w:val="en-US"/>
        </w:rPr>
        <w:t>pd.Series()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u w:val="none"/>
          <w:lang w:val="en-US"/>
        </w:rPr>
        <w:t xml:space="preserve"> 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u w:val="none"/>
          <w:lang w:val="en-US"/>
        </w:rPr>
        <w:t xml:space="preserve">function that is a built-in 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u w:val="none"/>
          <w:lang w:val="en-US"/>
        </w:rPr>
        <w:tab/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u w:val="none"/>
          <w:lang w:val="en-US"/>
        </w:rPr>
        <w:t xml:space="preserve"> pandas function for Series (Columns ).</w:t>
      </w:r>
    </w:p>
    <w:p>
      <w:pPr>
        <w:ind w:left="200" w:leftChars="100" w:firstLine="300" w:firstLineChars="15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u w:val="none"/>
          <w:lang w:val="en-US"/>
        </w:rPr>
        <w:t>The content of this series will be provided by a function and some open code;</w:t>
      </w:r>
    </w:p>
    <w:p>
      <w:pPr>
        <w:numPr>
          <w:ilvl w:val="0"/>
          <w:numId w:val="0"/>
        </w:numPr>
        <w:ind w:leftChars="25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yellow"/>
          <w:u w:val="none"/>
          <w:lang w:val="en-US"/>
        </w:rPr>
        <w:t>alphabets ( n )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here ‘n’ is the number of alphabets we want.</w:t>
      </w:r>
    </w:p>
    <w:p>
      <w:pPr>
        <w:numPr>
          <w:ilvl w:val="0"/>
          <w:numId w:val="0"/>
        </w:numPr>
        <w:ind w:leftChars="25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I wrote a code to generate ‘10’ prime numbers.</w:t>
      </w:r>
    </w:p>
    <w:p>
      <w:pPr>
        <w:numPr>
          <w:ilvl w:val="0"/>
          <w:numId w:val="0"/>
        </w:numPr>
        <w:ind w:leftChars="25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Secondly, I re-created a pandas data-frame from the given diagram.To create a data-frame I used pandas function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pd.DataFrame()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none"/>
          <w:lang w:val="en-US"/>
        </w:rPr>
        <w:t xml:space="preserve"> 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. Set the index using 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data-frame.set_index()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function.</w:t>
      </w:r>
    </w:p>
    <w:p>
      <w:pPr>
        <w:numPr>
          <w:ilvl w:val="0"/>
          <w:numId w:val="0"/>
        </w:numPr>
        <w:ind w:leftChars="250" w:firstLine="838" w:firstLineChars="0"/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none"/>
          <w:u w:val="single"/>
          <w:lang w:val="en-US"/>
        </w:rPr>
      </w:pPr>
      <w:r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none"/>
          <w:u w:val="single"/>
          <w:lang w:val="en-US"/>
        </w:rPr>
        <w:t>(THIS ENDS UP THE WARM-UP EXERCISE)</w:t>
      </w:r>
    </w:p>
    <w:p>
      <w:pPr>
        <w:numPr>
          <w:ilvl w:val="0"/>
          <w:numId w:val="0"/>
        </w:numPr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thick"/>
          <w:lang w:val="en-US"/>
        </w:rPr>
      </w:pPr>
      <w:r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thick"/>
          <w:lang w:val="en-US"/>
        </w:rPr>
        <w:t>FINAL-LAB-1 TASKS: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Downloaded the data-set from UCI website in a (.csv) format.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Read the .csv file from pandas function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pandas.read_csv()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.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Identified the length of the data or (number of rows) by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len(data-frame)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Identified the shape of the data-frame form the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data-frame.shape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function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Identified the column names by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data-frame.columns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Identified the different species by data-frame.unique() function.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Performed some data-cleaning.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Created two new columns </w:t>
      </w:r>
      <w:r>
        <w:rPr>
          <w:rFonts w:hint="default" w:ascii="Ebrima" w:hAnsi="Ebrima" w:cs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single"/>
          <w:lang w:val="en-US"/>
        </w:rPr>
        <w:t xml:space="preserve">’ </w:t>
      </w:r>
      <w:r>
        <w:rPr>
          <w:rFonts w:hint="default" w:ascii="Ebrima" w:hAnsi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single"/>
          <w:lang w:val="en-US"/>
        </w:rPr>
        <w:t xml:space="preserve">petal-ratio </w:t>
      </w:r>
      <w:r>
        <w:rPr>
          <w:rFonts w:hint="default" w:ascii="Ebrima" w:hAnsi="Ebrima" w:cs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single"/>
          <w:lang w:val="en-US"/>
        </w:rPr>
        <w:t>’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and ‘ </w:t>
      </w:r>
      <w:r>
        <w:rPr>
          <w:rFonts w:hint="default" w:ascii="Ebrima" w:hAnsi="Ebrima" w:cs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single"/>
          <w:lang w:val="en-US"/>
        </w:rPr>
        <w:t>sep</w:t>
      </w:r>
      <w:r>
        <w:rPr>
          <w:rFonts w:hint="default" w:ascii="Ebrima" w:hAnsi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single"/>
          <w:lang w:val="en-US"/>
        </w:rPr>
        <w:t xml:space="preserve">al-ratio </w:t>
      </w:r>
      <w:r>
        <w:rPr>
          <w:rFonts w:hint="default" w:ascii="Ebrima" w:hAnsi="Ebrima" w:cs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single"/>
          <w:lang w:val="en-US"/>
        </w:rPr>
        <w:t>’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in my data-frame which consist of the ratio between ‘petal-length ’ and ‘ petal-width ’.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I saved the new data-frame with added columns as </w:t>
      </w:r>
      <w:r>
        <w:rPr>
          <w:rFonts w:hint="default" w:ascii="Ebrima" w:hAnsi="Ebrima" w:cs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single"/>
          <w:lang w:val="en-US"/>
        </w:rPr>
        <w:t>‘ iris_corrected.csv ’</w:t>
      </w:r>
      <w:r>
        <w:rPr>
          <w:rFonts w:hint="default" w:ascii="Ebrima" w:hAnsi="Ebrima" w:cs="Ebrima"/>
          <w:b w:val="0"/>
          <w:bCs w:val="0"/>
          <w:i w:val="0"/>
          <w:iCs w:val="0"/>
          <w:color w:val="0070C0"/>
          <w:sz w:val="20"/>
          <w:szCs w:val="20"/>
          <w:highlight w:val="none"/>
          <w:u w:val="none"/>
          <w:lang w:val="en-US"/>
        </w:rPr>
        <w:t xml:space="preserve"> 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using a pandas function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new-data-frame.to_csv().</w:t>
      </w:r>
    </w:p>
    <w:p>
      <w:pPr>
        <w:numPr>
          <w:ilvl w:val="0"/>
          <w:numId w:val="1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This is the data-visualization task in which I took the following steps;</w:t>
      </w:r>
    </w:p>
    <w:p>
      <w:pPr>
        <w:numPr>
          <w:ilvl w:val="0"/>
          <w:numId w:val="2"/>
        </w:numPr>
        <w:ind w:firstLine="420" w:firstLineChars="0"/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Created a histogram using pandas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 xml:space="preserve"> data-frame.hist()</w:t>
      </w:r>
    </w:p>
    <w:p>
      <w:pPr>
        <w:numPr>
          <w:ilvl w:val="0"/>
          <w:numId w:val="2"/>
        </w:numPr>
        <w:ind w:firstLine="420" w:firstLineChars="0"/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Created a Function 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yellow"/>
          <w:u w:val="none"/>
          <w:lang w:val="en-US"/>
        </w:rPr>
        <w:t>graph( )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 that generates sea-born scatter-plots.</w:t>
      </w:r>
    </w:p>
    <w:p>
      <w:pPr>
        <w:numPr>
          <w:ilvl w:val="0"/>
          <w:numId w:val="2"/>
        </w:numPr>
        <w:ind w:firstLine="420" w:firstLineChars="0"/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Created a scatter-matrix using using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pandas.plotting.scatter_matrix( ).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Used train_test_split from sci-kit learn.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Used Standard-Scalar for feature-scaling.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The algorithms I used are ‘ </w:t>
      </w:r>
      <w:r>
        <w:rPr>
          <w:rFonts w:hint="default" w:ascii="Ebrima" w:hAnsi="Ebrima" w:cs="Ebrima"/>
          <w:b w:val="0"/>
          <w:bCs w:val="0"/>
          <w:i w:val="0"/>
          <w:iCs w:val="0"/>
          <w:color w:val="00B050"/>
          <w:sz w:val="20"/>
          <w:szCs w:val="20"/>
          <w:highlight w:val="yellow"/>
          <w:u w:val="single"/>
          <w:lang w:val="en-US"/>
        </w:rPr>
        <w:t>K-nearest neighbour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’ and </w:t>
      </w:r>
      <w:r>
        <w:rPr>
          <w:rFonts w:hint="default" w:ascii="Ebrima" w:hAnsi="Ebrima" w:cs="Ebrima"/>
          <w:b w:val="0"/>
          <w:bCs w:val="0"/>
          <w:i w:val="0"/>
          <w:iCs w:val="0"/>
          <w:color w:val="00B050"/>
          <w:sz w:val="20"/>
          <w:szCs w:val="20"/>
          <w:highlight w:val="yellow"/>
          <w:u w:val="none"/>
          <w:lang w:val="en-US"/>
        </w:rPr>
        <w:t>‘ Support vector clustering(SVC)’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I used accuracy-score form sci-kit learn to measure the percentage of correctness of my model. 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thick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thick"/>
          <w:lang w:val="en-US"/>
        </w:rPr>
        <w:t>DATA-CLEANING: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Data cleaning is one of the most tricky (sometimes) and important machine learning task.Without it any machine learning algorithm will not perform the it was suppose to.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Here , in this exercise , we were ask to replace the data-values at index 34 and 37(35 and 38)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respectively. I used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data-frame.iloc[ index ]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none"/>
          <w:lang w:val="en-US"/>
        </w:rPr>
        <w:t xml:space="preserve"> 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function to confirm the data-points and replaced the required improper data-point by the correct one using </w:t>
      </w:r>
      <w:r>
        <w:rPr>
          <w:rFonts w:hint="default" w:ascii="Ebrima" w:hAnsi="Ebrima" w:cs="Ebrima"/>
          <w:b w:val="0"/>
          <w:bCs w:val="0"/>
          <w:i w:val="0"/>
          <w:iCs w:val="0"/>
          <w:color w:val="FF0000"/>
          <w:sz w:val="20"/>
          <w:szCs w:val="20"/>
          <w:highlight w:val="none"/>
          <w:u w:val="single"/>
          <w:lang w:val="en-US"/>
        </w:rPr>
        <w:t>data-frame.at [index , column]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Function. This ended the data-cleaning process.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thick"/>
          <w:lang w:val="en-US"/>
        </w:rPr>
        <w:t>FEATURE-SCALING: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Another important aspect in machine learning (for numeric-data) is Feature-scaling.It is a technique used frequently to normalize the data and it’s rightfully used during the data preprocessing step.It normalizes the data within a particular range.It helps the algorithm to speed up the calculations. I used Standard-Scalar from sci-kit learn for this purpose.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thick"/>
          <w:lang w:val="en-US"/>
        </w:rPr>
        <w:t>DATA-VISUALIZATION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5267960" cy="5104130"/>
            <wp:effectExtent l="0" t="0" r="0" b="1270"/>
            <wp:docPr id="3" name="Picture 3" descr="img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="2940" w:leftChars="0" w:firstLine="420" w:firstLineChars="0"/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lightGray"/>
          <w:u w:val="single"/>
          <w:lang w:val="en-US"/>
        </w:rPr>
      </w:pPr>
      <w:r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lightGray"/>
          <w:u w:val="single"/>
          <w:lang w:val="en-US"/>
        </w:rPr>
        <w:t>(Scatter-Matrix)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lightGray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lightGray"/>
          <w:u w:val="none"/>
          <w:lang w:val="en-US"/>
        </w:rPr>
        <w:drawing>
          <wp:inline distT="0" distB="0" distL="114300" distR="114300">
            <wp:extent cx="4862830" cy="5207000"/>
            <wp:effectExtent l="0" t="0" r="0" b="12700"/>
            <wp:docPr id="5" name="Picture 5" descr="g_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_img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lightGray"/>
          <w:u w:val="none"/>
          <w:lang w:val="en-US"/>
        </w:rPr>
      </w:pP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lightGray"/>
          <w:u w:val="none"/>
          <w:lang w:val="en-US"/>
        </w:rPr>
      </w:pPr>
      <w:r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lightGray"/>
          <w:u w:val="none"/>
          <w:lang w:val="en-US"/>
        </w:rPr>
        <w:t>(Some scatter-plots)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lightGray"/>
          <w:u w:val="none"/>
          <w:lang w:val="en-US"/>
        </w:rPr>
      </w:pPr>
    </w:p>
    <w:p>
      <w:pPr>
        <w:numPr>
          <w:ilvl w:val="0"/>
          <w:numId w:val="0"/>
        </w:numPr>
        <w:ind w:left="2100" w:leftChars="0" w:firstLine="420" w:firstLineChars="0"/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lightGray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thick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thick"/>
          <w:lang w:val="en-US"/>
        </w:rPr>
        <w:t>CODE-SNIPPETS: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thick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thick"/>
          <w:lang w:val="en-US"/>
        </w:rPr>
        <w:t>Some important code snippets are as follows</w:t>
      </w:r>
      <w:bookmarkStart w:id="0" w:name="_GoBack"/>
      <w:bookmarkEnd w:id="0"/>
    </w:p>
    <w:p>
      <w:pPr>
        <w:numPr>
          <w:ilvl w:val="0"/>
          <w:numId w:val="3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K-NEAREST NEIGHBOUR and S.V.C  implementation</w:t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  <w:drawing>
          <wp:inline distT="0" distB="0" distL="114300" distR="114300">
            <wp:extent cx="4730750" cy="2138680"/>
            <wp:effectExtent l="0" t="0" r="12700" b="13970"/>
            <wp:docPr id="7" name="Picture 7" descr="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77)"/>
                    <pic:cNvPicPr>
                      <a:picLocks noChangeAspect="1"/>
                    </pic:cNvPicPr>
                  </pic:nvPicPr>
                  <pic:blipFill>
                    <a:blip r:embed="rId6"/>
                    <a:srcRect l="4865" t="22972" r="5419" b="492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8"/>
          <w:szCs w:val="28"/>
          <w:highlight w:val="none"/>
          <w:u w:val="none"/>
          <w:lang w:val="en-US"/>
        </w:rPr>
        <w:drawing>
          <wp:inline distT="0" distB="0" distL="114300" distR="114300">
            <wp:extent cx="3676015" cy="1830705"/>
            <wp:effectExtent l="0" t="0" r="635" b="17145"/>
            <wp:docPr id="4" name="Picture 4" descr="Screenshot (1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4)"/>
                    <pic:cNvPicPr>
                      <a:picLocks noChangeAspect="1"/>
                    </pic:cNvPicPr>
                  </pic:nvPicPr>
                  <pic:blipFill>
                    <a:blip r:embed="rId7"/>
                    <a:srcRect l="7358" t="27425" r="22929" b="10854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Function that generates alphabets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4745355" cy="1405255"/>
            <wp:effectExtent l="0" t="0" r="17145" b="4445"/>
            <wp:docPr id="8" name="Picture 8" descr="Screenshot (1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78)"/>
                    <pic:cNvPicPr>
                      <a:picLocks noChangeAspect="1"/>
                    </pic:cNvPicPr>
                  </pic:nvPicPr>
                  <pic:blipFill>
                    <a:blip r:embed="rId8"/>
                    <a:srcRect l="4299" t="36309" r="5708" b="16313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Program to generate 10 prime-numbers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4489450" cy="1200785"/>
            <wp:effectExtent l="0" t="0" r="6350" b="18415"/>
            <wp:docPr id="9" name="Picture 9" descr="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79)"/>
                    <pic:cNvPicPr>
                      <a:picLocks noChangeAspect="1"/>
                    </pic:cNvPicPr>
                  </pic:nvPicPr>
                  <pic:blipFill>
                    <a:blip r:embed="rId9"/>
                    <a:srcRect l="7779" t="34083" r="7081" b="2543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To write code for a series 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4547870" cy="2152650"/>
            <wp:effectExtent l="0" t="0" r="5080" b="0"/>
            <wp:docPr id="11" name="Picture 11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81)"/>
                    <pic:cNvPicPr>
                      <a:picLocks noChangeAspect="1"/>
                    </pic:cNvPicPr>
                  </pic:nvPicPr>
                  <pic:blipFill>
                    <a:blip r:embed="rId10"/>
                    <a:srcRect l="7225" t="22972" r="6527" b="4453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save the data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3727450" cy="1316990"/>
            <wp:effectExtent l="0" t="0" r="6350" b="16510"/>
            <wp:docPr id="2" name="Picture 2" descr="Screenshot (1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83)"/>
                    <pic:cNvPicPr>
                      <a:picLocks noChangeAspect="1"/>
                    </pic:cNvPicPr>
                  </pic:nvPicPr>
                  <pic:blipFill>
                    <a:blip r:embed="rId11"/>
                    <a:srcRect l="7358" t="38300" r="21953" b="17298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vi)To use aggregate function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4532630" cy="1823085"/>
            <wp:effectExtent l="0" t="0" r="1270" b="5715"/>
            <wp:docPr id="1" name="Picture 1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2)"/>
                    <pic:cNvPicPr>
                      <a:picLocks noChangeAspect="1"/>
                    </pic:cNvPicPr>
                  </pic:nvPicPr>
                  <pic:blipFill>
                    <a:blip r:embed="rId12"/>
                    <a:srcRect l="6948" t="24449" r="7093" b="14087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Graph function I used to generate separate scatter plots</w:t>
      </w:r>
    </w:p>
    <w:p>
      <w:pPr>
        <w:numPr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 xml:space="preserve"> A)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3119120" cy="1918970"/>
            <wp:effectExtent l="0" t="0" r="5080" b="5080"/>
            <wp:docPr id="6" name="Picture 6" descr="Screenshot (1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5)"/>
                    <pic:cNvPicPr>
                      <a:picLocks noChangeAspect="1"/>
                    </pic:cNvPicPr>
                  </pic:nvPicPr>
                  <pic:blipFill>
                    <a:blip r:embed="rId13"/>
                    <a:srcRect l="9309" t="27660" r="31539" b="7643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(I took these function from a kaggle notebook while I was working on a closed kaggle competition “House Price Prediction using Advanced regressions techniques ”.)</w:t>
      </w:r>
    </w:p>
    <w:p>
      <w:pPr>
        <w:numPr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b)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drawing>
          <wp:inline distT="0" distB="0" distL="114300" distR="114300">
            <wp:extent cx="2987040" cy="1713865"/>
            <wp:effectExtent l="0" t="0" r="3810" b="635"/>
            <wp:docPr id="10" name="Picture 10" descr="Screenshot (1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86)"/>
                    <pic:cNvPicPr>
                      <a:picLocks noChangeAspect="1"/>
                    </pic:cNvPicPr>
                  </pic:nvPicPr>
                  <pic:blipFill>
                    <a:blip r:embed="rId14"/>
                    <a:srcRect l="14174" t="37294" r="29179" b="492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none"/>
          <w:lang w:val="en-US"/>
        </w:rPr>
      </w:pPr>
      <w:r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US"/>
        </w:rPr>
      </w:pPr>
      <w:r>
        <w:rPr>
          <w:rFonts w:hint="default" w:ascii="Ebrima" w:hAnsi="Ebrima" w:cs="Ebrima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US"/>
        </w:rPr>
        <w:t>REFRENCES: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Here I will list all the links and a book I found useful while completing this assignment and some of my side-projects.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4"/>
        </w:numPr>
        <w:ind w:leftChars="0"/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begin"/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instrText xml:space="preserve"> HYPERLINK "https://stackoverflow.com/questions/31569384/set-value-for-particular-cell-in-pandas-dataframe-with-iloc" </w:instrTex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separate"/>
      </w:r>
      <w:r>
        <w:rPr>
          <w:rStyle w:val="3"/>
          <w:rFonts w:hint="default" w:ascii="Ebrima" w:hAnsi="Ebrima"/>
          <w:b w:val="0"/>
          <w:bCs w:val="0"/>
          <w:i w:val="0"/>
          <w:iCs w:val="0"/>
          <w:sz w:val="20"/>
          <w:szCs w:val="20"/>
          <w:highlight w:val="none"/>
          <w:lang w:val="en-US"/>
        </w:rPr>
        <w:t>https://stackoverflow.com/questions/31569384/set-value-for-particular-cell-in-pandas-dataframe-with-iloc</w: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begin"/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instrText xml:space="preserve"> HYPERLINK "https://www.geeksforgeeks.org/python-pandas-dataframe-aggregate/" </w:instrTex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separate"/>
      </w:r>
      <w:r>
        <w:rPr>
          <w:rStyle w:val="3"/>
          <w:rFonts w:hint="default" w:ascii="Ebrima" w:hAnsi="Ebrima"/>
          <w:b w:val="0"/>
          <w:bCs w:val="0"/>
          <w:i w:val="0"/>
          <w:iCs w:val="0"/>
          <w:sz w:val="20"/>
          <w:szCs w:val="20"/>
          <w:highlight w:val="none"/>
          <w:lang w:val="en-US"/>
        </w:rPr>
        <w:t>https://www.geeksforgeeks.org/python-pandas-dataframe-aggregate/</w: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begin"/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instrText xml:space="preserve"> HYPERLINK "https://www.marsja.se/pandas-scatter-matrix-pair-plot/" </w:instrTex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separate"/>
      </w:r>
      <w:r>
        <w:rPr>
          <w:rStyle w:val="3"/>
          <w:rFonts w:hint="default" w:ascii="Ebrima" w:hAnsi="Ebrima"/>
          <w:b w:val="0"/>
          <w:bCs w:val="0"/>
          <w:i w:val="0"/>
          <w:iCs w:val="0"/>
          <w:sz w:val="20"/>
          <w:szCs w:val="20"/>
          <w:highlight w:val="none"/>
          <w:lang w:val="en-US"/>
        </w:rPr>
        <w:t>https://www.marsja.se/pandas-scatter-matrix-pair-plot/</w: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begin"/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instrText xml:space="preserve"> HYPERLINK "https://www.tutorialspoint.com/machine_learning_with_python/machine_learning_with_python_knn_algorithm_finding_nearest_neighbors.htm" </w:instrTex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separate"/>
      </w:r>
      <w:r>
        <w:rPr>
          <w:rStyle w:val="3"/>
          <w:rFonts w:hint="default" w:ascii="Ebrima" w:hAnsi="Ebrima"/>
          <w:b w:val="0"/>
          <w:bCs w:val="0"/>
          <w:i w:val="0"/>
          <w:iCs w:val="0"/>
          <w:sz w:val="20"/>
          <w:szCs w:val="20"/>
          <w:highlight w:val="none"/>
          <w:lang w:val="en-US"/>
        </w:rPr>
        <w:t>https://www.tutorialspoint.com/machine_learning_with_python/machine_learning_with_python_knn_algorithm_finding_nearest_neighbors.htm</w: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 w:cs="Ebrima"/>
          <w:b/>
          <w:bCs/>
          <w:i w:val="0"/>
          <w:iCs w:val="0"/>
          <w:color w:val="auto"/>
          <w:sz w:val="20"/>
          <w:szCs w:val="20"/>
          <w:highlight w:val="none"/>
          <w:u w:val="single"/>
          <w:lang w:val="en-US"/>
        </w:rPr>
        <w:t>Books I read</w:t>
      </w:r>
      <w:r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:</w:t>
      </w:r>
    </w:p>
    <w:p>
      <w:pPr>
        <w:numPr>
          <w:ilvl w:val="0"/>
          <w:numId w:val="5"/>
        </w:numPr>
        <w:ind w:leftChars="0"/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2-Aurélien-Géron-Hands-On-Machine-Learning-with-Scikit-Learn-Keras-and-Tensorflow_-</w:t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ab/>
      </w: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Concepts-Tools-and-Techniques-to-Build-Intelligent-Systems-O’Reilly-Media-2019.</w:t>
      </w:r>
    </w:p>
    <w:p>
      <w:pPr>
        <w:numPr>
          <w:ilvl w:val="0"/>
          <w:numId w:val="6"/>
        </w:numPr>
        <w:ind w:leftChars="0"/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Python-for-Data-Analysis.</w:t>
      </w:r>
    </w:p>
    <w:p>
      <w:pPr>
        <w:numPr>
          <w:ilvl w:val="0"/>
          <w:numId w:val="6"/>
        </w:numPr>
        <w:ind w:leftChars="0"/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learning-the-pandas-library-python-tools-for-data-munging-analysis-and-visual.</w:t>
      </w:r>
    </w:p>
    <w:p>
      <w:pPr>
        <w:numPr>
          <w:ilvl w:val="0"/>
          <w:numId w:val="6"/>
        </w:numPr>
        <w:ind w:leftChars="0"/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  <w:r>
        <w:rPr>
          <w:rFonts w:hint="default" w:ascii="Ebrima" w:hAnsi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  <w:t>A Smarter Way to Learn Python.</w:t>
      </w:r>
    </w:p>
    <w:p>
      <w:pPr>
        <w:numPr>
          <w:ilvl w:val="0"/>
          <w:numId w:val="0"/>
        </w:numPr>
        <w:ind w:leftChars="0"/>
        <w:rPr>
          <w:rFonts w:hint="default" w:ascii="Ebrima" w:hAnsi="Ebrima" w:cs="Ebrima"/>
          <w:b w:val="0"/>
          <w:bCs w:val="0"/>
          <w:i w:val="0"/>
          <w:iCs w:val="0"/>
          <w:color w:val="auto"/>
          <w:sz w:val="20"/>
          <w:szCs w:val="20"/>
          <w:highlight w:val="none"/>
          <w:u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587D4E"/>
    <w:multiLevelType w:val="singleLevel"/>
    <w:tmpl w:val="D2587D4E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D4F6B91C"/>
    <w:multiLevelType w:val="singleLevel"/>
    <w:tmpl w:val="D4F6B91C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EBBC872B"/>
    <w:multiLevelType w:val="singleLevel"/>
    <w:tmpl w:val="EBBC872B"/>
    <w:lvl w:ilvl="0" w:tentative="0">
      <w:start w:val="1"/>
      <w:numFmt w:val="lowerRoman"/>
      <w:suff w:val="space"/>
      <w:lvlText w:val="%1)"/>
      <w:lvlJc w:val="left"/>
    </w:lvl>
  </w:abstractNum>
  <w:abstractNum w:abstractNumId="3">
    <w:nsid w:val="09964635"/>
    <w:multiLevelType w:val="singleLevel"/>
    <w:tmpl w:val="09964635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4">
    <w:nsid w:val="0F02B81E"/>
    <w:multiLevelType w:val="singleLevel"/>
    <w:tmpl w:val="0F02B81E"/>
    <w:lvl w:ilvl="0" w:tentative="0">
      <w:start w:val="1"/>
      <w:numFmt w:val="lowerRoman"/>
      <w:suff w:val="space"/>
      <w:lvlText w:val="%1)"/>
      <w:lvlJc w:val="left"/>
    </w:lvl>
  </w:abstractNum>
  <w:abstractNum w:abstractNumId="5">
    <w:nsid w:val="6CD0EFA0"/>
    <w:multiLevelType w:val="singleLevel"/>
    <w:tmpl w:val="6CD0EFA0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5807AF"/>
    <w:rsid w:val="1C0056B5"/>
    <w:rsid w:val="1D5807AF"/>
    <w:rsid w:val="3EE071BC"/>
    <w:rsid w:val="4ABD72F7"/>
    <w:rsid w:val="4EEA6734"/>
    <w:rsid w:val="4F491AD2"/>
    <w:rsid w:val="53320BA5"/>
    <w:rsid w:val="585F1FE0"/>
    <w:rsid w:val="5EE05A7B"/>
    <w:rsid w:val="66DB37C0"/>
    <w:rsid w:val="715F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2020-07-15T18:39:00Z</dcterms:created>
  <dc:creator>google1569700393</dc:creator>
  <cp:lastModifiedBy>google1569700393</cp:lastModifiedBy>
  <dcterms:modified xsi:type="dcterms:W3CDTF">2020-07-15T21:31:55Z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