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D390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Implementation Phase</w:t>
      </w:r>
    </w:p>
    <w:p w14:paraId="5AF10FAE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1. Overview of Implementation</w:t>
      </w:r>
    </w:p>
    <w:p w14:paraId="47CB3E8F" w14:textId="6B11F252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implementation phase focused on transforming the proposed system design into a functional AI-based pipeline capable of detecting illegal dumping events from CCTV video streams. The system was developed using a modular approach, integrating data preprocessing, model inference, backend communication, and frontend visualisation.</w:t>
      </w:r>
    </w:p>
    <w:p w14:paraId="5B2BDA9A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2. Dataset Acquisition and Management</w:t>
      </w:r>
    </w:p>
    <w:p w14:paraId="3C6E19F1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dataset used in this project was sourced from Roboflow:</w:t>
      </w:r>
    </w:p>
    <w:p w14:paraId="66E5FDC7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YOLOv7 Trash Dataset:</w:t>
      </w:r>
      <w:r w:rsidRPr="005510D3">
        <w:rPr>
          <w:rFonts w:cstheme="minorHAnsi"/>
          <w:sz w:val="22"/>
          <w:szCs w:val="22"/>
        </w:rPr>
        <w:br/>
      </w:r>
      <w:hyperlink r:id="rId5" w:history="1">
        <w:r w:rsidRPr="005510D3">
          <w:rPr>
            <w:rStyle w:val="Hyperlink"/>
            <w:rFonts w:cstheme="minorHAnsi"/>
            <w:sz w:val="22"/>
            <w:szCs w:val="22"/>
          </w:rPr>
          <w:t>https://universe.roboflow.com/yolov7-trash-detection-group/yolov7-trash-dataset-v5-05-04-2023</w:t>
        </w:r>
      </w:hyperlink>
    </w:p>
    <w:p w14:paraId="2045A339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Due to file size limitations, the dataset was stored externally on Google Drive:</w:t>
      </w:r>
      <w:r w:rsidRPr="005510D3">
        <w:rPr>
          <w:rFonts w:cstheme="minorHAnsi"/>
          <w:sz w:val="22"/>
          <w:szCs w:val="22"/>
        </w:rPr>
        <w:br/>
      </w:r>
      <w:hyperlink r:id="rId6" w:history="1">
        <w:r w:rsidRPr="005510D3">
          <w:rPr>
            <w:rStyle w:val="Hyperlink"/>
            <w:rFonts w:cstheme="minorHAnsi"/>
            <w:sz w:val="22"/>
            <w:szCs w:val="22"/>
          </w:rPr>
          <w:t>https://drive.google.com/drive/folders/1oCQbCwR5qiHbGyEurkicpqj5FfZpLWQr</w:t>
        </w:r>
      </w:hyperlink>
    </w:p>
    <w:p w14:paraId="75A48203" w14:textId="5C83068B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dataset was originally provided in YOLO format, containing multiple object classes with bounding box annotations. However, the project required a binary classification approach (trash vs no_trash), which necessitated transformation of the dataset.</w:t>
      </w:r>
    </w:p>
    <w:p w14:paraId="431C9B62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3. Dataset Preprocessing and Transformation</w:t>
      </w:r>
    </w:p>
    <w:p w14:paraId="3B81E6D4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To convert the dataset into a suitable format for classification, a custom preprocessing script was developed (yolo_to_classifier.py</w:t>
      </w:r>
      <w:proofErr w:type="gramStart"/>
      <w:r w:rsidRPr="005510D3">
        <w:rPr>
          <w:rFonts w:cstheme="minorHAnsi"/>
          <w:sz w:val="22"/>
          <w:szCs w:val="22"/>
        </w:rPr>
        <w:t>) .</w:t>
      </w:r>
      <w:proofErr w:type="gramEnd"/>
    </w:p>
    <w:p w14:paraId="01811FE5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script performs the following key operations:</w:t>
      </w:r>
    </w:p>
    <w:p w14:paraId="51B1559A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Reads YOLO annotation files and extracts bounding boxes</w:t>
      </w:r>
    </w:p>
    <w:p w14:paraId="1B2DE4BE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Converts normalised coordinates into pixel-level regions</w:t>
      </w:r>
    </w:p>
    <w:p w14:paraId="4AAD0C43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Crops annotated regions to generate “trash” samples</w:t>
      </w:r>
    </w:p>
    <w:p w14:paraId="6BBC4BDE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Applies rejection sampling to generate “no_trash” samples with zero overlap</w:t>
      </w:r>
    </w:p>
    <w:p w14:paraId="31B76236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Ensures dataset balance by generating equal numbers of samples for each class</w:t>
      </w:r>
    </w:p>
    <w:p w14:paraId="633F6E15" w14:textId="77777777" w:rsidR="005510D3" w:rsidRPr="005510D3" w:rsidRDefault="005510D3" w:rsidP="005510D3">
      <w:pPr>
        <w:numPr>
          <w:ilvl w:val="0"/>
          <w:numId w:val="1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Outputs structured datasets for training, validation, and testing</w:t>
      </w:r>
    </w:p>
    <w:p w14:paraId="4BF28D67" w14:textId="2ED129B6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This transformation was critical in aligning the dataset with the selected model architecture. By converting object detection data into a classification dataset, the system was able to leverage a lightweight model (MobileNetV3) while maintaining relevant feature representation.</w:t>
      </w:r>
      <w:r w:rsidRPr="005510D3">
        <w:rPr>
          <w:rFonts w:cstheme="minorHAnsi"/>
          <w:sz w:val="22"/>
          <w:szCs w:val="22"/>
        </w:rPr>
        <w:t xml:space="preserve"> </w:t>
      </w:r>
      <w:r w:rsidRPr="005510D3">
        <w:rPr>
          <w:rFonts w:cstheme="minorHAnsi"/>
          <w:sz w:val="22"/>
          <w:szCs w:val="22"/>
        </w:rPr>
        <w:t>From a data analysis perspective, this step also addressed issues such as class imbalance and dataset inconsistency, improving overall model performance.</w:t>
      </w:r>
    </w:p>
    <w:p w14:paraId="33277392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4. AI Model Implementation</w:t>
      </w:r>
    </w:p>
    <w:p w14:paraId="0B898900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lastRenderedPageBreak/>
        <w:t>The classification component of the system was implemented using MobileNetV3, selected for its efficiency in real-time environments.</w:t>
      </w:r>
    </w:p>
    <w:p w14:paraId="36597A20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implementation involved:</w:t>
      </w:r>
    </w:p>
    <w:p w14:paraId="21AEEF26" w14:textId="77777777" w:rsidR="005510D3" w:rsidRPr="005510D3" w:rsidRDefault="005510D3" w:rsidP="005510D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Loading the pre-trained MobileNetV3 model using PyTorch</w:t>
      </w:r>
    </w:p>
    <w:p w14:paraId="4F195042" w14:textId="77777777" w:rsidR="005510D3" w:rsidRPr="005510D3" w:rsidRDefault="005510D3" w:rsidP="005510D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Adapting the final classification layer for binary output</w:t>
      </w:r>
    </w:p>
    <w:p w14:paraId="1928CA72" w14:textId="77777777" w:rsidR="005510D3" w:rsidRPr="005510D3" w:rsidRDefault="005510D3" w:rsidP="005510D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Feeding preprocessed image crops into the model for inference</w:t>
      </w:r>
    </w:p>
    <w:p w14:paraId="4CEB426B" w14:textId="77777777" w:rsidR="005510D3" w:rsidRPr="005510D3" w:rsidRDefault="005510D3" w:rsidP="005510D3">
      <w:pPr>
        <w:numPr>
          <w:ilvl w:val="0"/>
          <w:numId w:val="2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Generating confidence scores for classification results</w:t>
      </w:r>
    </w:p>
    <w:p w14:paraId="0F9D6F90" w14:textId="32C82010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This approach enabled fast inference while maintaining acceptable accuracy levels. However, it required careful preprocessing to ensure meaningful input data, highlighting the importance of the earlier data transformation stage.</w:t>
      </w:r>
    </w:p>
    <w:p w14:paraId="25CD91CC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5. Pipeline Integration</w:t>
      </w:r>
    </w:p>
    <w:p w14:paraId="5A5F1893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system was implemented as a sequential processing pipeline:</w:t>
      </w:r>
    </w:p>
    <w:p w14:paraId="0D3E9499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Video frames were captured using OpenCV</w:t>
      </w:r>
    </w:p>
    <w:p w14:paraId="34D77937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Motion detection was applied to filter irrelevant frames</w:t>
      </w:r>
    </w:p>
    <w:p w14:paraId="4951FF55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Object tracking was used to monitor movement patterns</w:t>
      </w:r>
    </w:p>
    <w:p w14:paraId="69BD3D3D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Stationary objects were passed to the classification model</w:t>
      </w:r>
    </w:p>
    <w:p w14:paraId="1BE33371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Detected events were structured into JSON format</w:t>
      </w:r>
    </w:p>
    <w:p w14:paraId="76392733" w14:textId="77777777" w:rsidR="005510D3" w:rsidRPr="005510D3" w:rsidRDefault="005510D3" w:rsidP="005510D3">
      <w:pPr>
        <w:numPr>
          <w:ilvl w:val="0"/>
          <w:numId w:val="3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Data was transmitted to the backend API</w:t>
      </w:r>
    </w:p>
    <w:p w14:paraId="20910056" w14:textId="213E47ED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This pipeline ensured that computationally expensive operations, such as classification, were only applied when necessary. This optimisation significantly improved system performance and enabled near real-time operation.</w:t>
      </w:r>
    </w:p>
    <w:p w14:paraId="75C6ACD2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6. Backend and API Communication</w:t>
      </w:r>
    </w:p>
    <w:p w14:paraId="61E0DC5D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A lightweight backend system was implemented using Flask to manage communication between the AI pipeline and the frontend dashboard.</w:t>
      </w:r>
    </w:p>
    <w:p w14:paraId="0A72C12B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Key functionalities included:</w:t>
      </w:r>
    </w:p>
    <w:p w14:paraId="6F6938E1" w14:textId="77777777" w:rsidR="005510D3" w:rsidRPr="005510D3" w:rsidRDefault="005510D3" w:rsidP="005510D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Receiving event data from the AI pipeline</w:t>
      </w:r>
    </w:p>
    <w:p w14:paraId="32B7FAA9" w14:textId="77777777" w:rsidR="005510D3" w:rsidRPr="005510D3" w:rsidRDefault="005510D3" w:rsidP="005510D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Structuring and storing detection results</w:t>
      </w:r>
    </w:p>
    <w:p w14:paraId="57180706" w14:textId="77777777" w:rsidR="005510D3" w:rsidRPr="005510D3" w:rsidRDefault="005510D3" w:rsidP="005510D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Providing endpoints for frontend data retrieval</w:t>
      </w:r>
    </w:p>
    <w:p w14:paraId="4FD26505" w14:textId="77777777" w:rsidR="005510D3" w:rsidRPr="005510D3" w:rsidRDefault="005510D3" w:rsidP="005510D3">
      <w:pPr>
        <w:numPr>
          <w:ilvl w:val="0"/>
          <w:numId w:val="4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Supporting real-time updates via streaming</w:t>
      </w:r>
    </w:p>
    <w:p w14:paraId="4E80ACDC" w14:textId="6FBD7849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lastRenderedPageBreak/>
        <w:t>This integration enabled seamless communication between system components and ensured that processed data could be effectively visualised.</w:t>
      </w:r>
    </w:p>
    <w:p w14:paraId="3974510F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7. Frontend Dashboard Implementation</w:t>
      </w:r>
    </w:p>
    <w:p w14:paraId="3E567DD2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As part of my role, I developed an interactive dashboard using Streamlit to present system outputs in a user-friendly format.</w:t>
      </w:r>
    </w:p>
    <w:p w14:paraId="1725C52C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dashboard includes:</w:t>
      </w:r>
    </w:p>
    <w:p w14:paraId="1F09E155" w14:textId="77777777" w:rsidR="005510D3" w:rsidRPr="005510D3" w:rsidRDefault="005510D3" w:rsidP="005510D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Real-time alerts for detected dumping events</w:t>
      </w:r>
    </w:p>
    <w:p w14:paraId="59164422" w14:textId="77777777" w:rsidR="005510D3" w:rsidRPr="005510D3" w:rsidRDefault="005510D3" w:rsidP="005510D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Visual charts showing frequency and trends</w:t>
      </w:r>
    </w:p>
    <w:p w14:paraId="4640A66A" w14:textId="77777777" w:rsidR="005510D3" w:rsidRPr="005510D3" w:rsidRDefault="005510D3" w:rsidP="005510D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Data tables displaying event metadata (timestamp, confidence)</w:t>
      </w:r>
    </w:p>
    <w:p w14:paraId="393D1716" w14:textId="77777777" w:rsidR="005510D3" w:rsidRPr="005510D3" w:rsidRDefault="005510D3" w:rsidP="005510D3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Potential integration with geographic mapping</w:t>
      </w:r>
    </w:p>
    <w:p w14:paraId="078EB32B" w14:textId="141AA1CB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design focused on translating technical outputs into actionable insights for stakeholders. This highlights the importance of frontend development in AI systems, where usability and interpretability are critical for real-world adoption.</w:t>
      </w:r>
    </w:p>
    <w:p w14:paraId="087C39E3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8. Testing and Validation</w:t>
      </w:r>
    </w:p>
    <w:p w14:paraId="20C574F6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system was tested using both pre-recorded video datasets and simulated real-time scenarios.</w:t>
      </w:r>
    </w:p>
    <w:p w14:paraId="5224BD62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Testing focused on:</w:t>
      </w:r>
    </w:p>
    <w:p w14:paraId="66824565" w14:textId="77777777" w:rsidR="005510D3" w:rsidRPr="005510D3" w:rsidRDefault="005510D3" w:rsidP="005510D3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Detection accuracy under different environmental conditions</w:t>
      </w:r>
    </w:p>
    <w:p w14:paraId="2EAD2A01" w14:textId="77777777" w:rsidR="005510D3" w:rsidRPr="005510D3" w:rsidRDefault="005510D3" w:rsidP="005510D3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System responsiveness and latency</w:t>
      </w:r>
    </w:p>
    <w:p w14:paraId="44313AEF" w14:textId="77777777" w:rsidR="005510D3" w:rsidRPr="005510D3" w:rsidRDefault="005510D3" w:rsidP="005510D3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Stability of the pipeline under continuous operation</w:t>
      </w:r>
    </w:p>
    <w:p w14:paraId="2FAEC31C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Validation metrics included:</w:t>
      </w:r>
    </w:p>
    <w:p w14:paraId="5E7FCC4E" w14:textId="77777777" w:rsidR="005510D3" w:rsidRPr="005510D3" w:rsidRDefault="005510D3" w:rsidP="005510D3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Accuracy</w:t>
      </w:r>
    </w:p>
    <w:p w14:paraId="67CDC2F2" w14:textId="77777777" w:rsidR="005510D3" w:rsidRPr="005510D3" w:rsidRDefault="005510D3" w:rsidP="005510D3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Precision and recall</w:t>
      </w:r>
    </w:p>
    <w:p w14:paraId="5BBCAC5B" w14:textId="77777777" w:rsidR="005510D3" w:rsidRPr="005510D3" w:rsidRDefault="005510D3" w:rsidP="005510D3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False positive rates</w:t>
      </w:r>
    </w:p>
    <w:p w14:paraId="0C93F058" w14:textId="1C9D4962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results demonstrated that the system performs effectively in controlled environments, although performance decreased under challenging conditions such as low lighting and occlusion.</w:t>
      </w:r>
    </w:p>
    <w:p w14:paraId="22782222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9. Challenges and Improvements</w:t>
      </w:r>
    </w:p>
    <w:p w14:paraId="75C234BC" w14:textId="77777777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Several challenges were encountered during implementation:</w:t>
      </w:r>
    </w:p>
    <w:p w14:paraId="366E0DF4" w14:textId="77777777" w:rsidR="005510D3" w:rsidRPr="005510D3" w:rsidRDefault="005510D3" w:rsidP="005510D3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Converting object detection data into classification format</w:t>
      </w:r>
    </w:p>
    <w:p w14:paraId="371A14A5" w14:textId="77777777" w:rsidR="005510D3" w:rsidRPr="005510D3" w:rsidRDefault="005510D3" w:rsidP="005510D3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Ensuring dataset balance and quality</w:t>
      </w:r>
    </w:p>
    <w:p w14:paraId="7E96D0F5" w14:textId="77777777" w:rsidR="005510D3" w:rsidRPr="005510D3" w:rsidRDefault="005510D3" w:rsidP="005510D3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lastRenderedPageBreak/>
        <w:t>Integrating multiple system components (AI, backend, frontend)</w:t>
      </w:r>
    </w:p>
    <w:p w14:paraId="7ADB5118" w14:textId="77777777" w:rsidR="005510D3" w:rsidRPr="005510D3" w:rsidRDefault="005510D3" w:rsidP="005510D3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Maintaining real-time performance</w:t>
      </w:r>
    </w:p>
    <w:p w14:paraId="356E1000" w14:textId="7A50B35D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These challenges were addressed through iterative development, improved preprocessing techniques, and optimisation of the processing pipeline.</w:t>
      </w:r>
    </w:p>
    <w:p w14:paraId="5A68AC29" w14:textId="77777777" w:rsidR="005510D3" w:rsidRPr="005510D3" w:rsidRDefault="005510D3" w:rsidP="005510D3">
      <w:pPr>
        <w:jc w:val="both"/>
        <w:rPr>
          <w:rFonts w:cstheme="minorHAnsi"/>
          <w:b/>
          <w:bCs/>
          <w:sz w:val="22"/>
          <w:szCs w:val="22"/>
        </w:rPr>
      </w:pPr>
      <w:r w:rsidRPr="005510D3">
        <w:rPr>
          <w:rFonts w:cstheme="minorHAnsi"/>
          <w:b/>
          <w:bCs/>
          <w:sz w:val="22"/>
          <w:szCs w:val="22"/>
        </w:rPr>
        <w:t>10. Summary</w:t>
      </w:r>
    </w:p>
    <w:p w14:paraId="5C55744B" w14:textId="316A01DA" w:rsidR="005510D3" w:rsidRPr="005510D3" w:rsidRDefault="005510D3" w:rsidP="005510D3">
      <w:pPr>
        <w:jc w:val="both"/>
        <w:rPr>
          <w:rFonts w:cstheme="minorHAnsi"/>
          <w:sz w:val="22"/>
          <w:szCs w:val="22"/>
        </w:rPr>
      </w:pPr>
      <w:r w:rsidRPr="005510D3">
        <w:rPr>
          <w:rFonts w:cstheme="minorHAnsi"/>
          <w:sz w:val="22"/>
          <w:szCs w:val="22"/>
        </w:rPr>
        <w:t>The implementation phase successfully translated the system design into a working AI solution capable of detecting illegal dumping events. The integration of data preprocessing, model inference, backend communication, and frontend visualisation demonstrates a comprehensive understanding of end-to-end AI system development.</w:t>
      </w:r>
      <w:r w:rsidRPr="005510D3">
        <w:rPr>
          <w:rFonts w:cstheme="minorHAnsi"/>
          <w:sz w:val="22"/>
          <w:szCs w:val="22"/>
        </w:rPr>
        <w:t xml:space="preserve"> </w:t>
      </w:r>
      <w:r w:rsidRPr="005510D3">
        <w:rPr>
          <w:rFonts w:cstheme="minorHAnsi"/>
          <w:sz w:val="22"/>
          <w:szCs w:val="22"/>
        </w:rPr>
        <w:t>From my perspective as a frontend developer and data analyst, this phase reinforced the importance of data quality, system integration, and user-centred design in delivering effective AI solutions.</w:t>
      </w:r>
    </w:p>
    <w:p w14:paraId="188347BA" w14:textId="77777777" w:rsidR="005510D3" w:rsidRDefault="005510D3"/>
    <w:sectPr w:rsidR="00551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4F45"/>
    <w:multiLevelType w:val="multilevel"/>
    <w:tmpl w:val="AF3AE2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E1C93"/>
    <w:multiLevelType w:val="multilevel"/>
    <w:tmpl w:val="B8C882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42448"/>
    <w:multiLevelType w:val="multilevel"/>
    <w:tmpl w:val="34367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EA4AF8"/>
    <w:multiLevelType w:val="multilevel"/>
    <w:tmpl w:val="A240D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36D87"/>
    <w:multiLevelType w:val="multilevel"/>
    <w:tmpl w:val="491E98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B4A78"/>
    <w:multiLevelType w:val="multilevel"/>
    <w:tmpl w:val="2D36E7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1602D"/>
    <w:multiLevelType w:val="multilevel"/>
    <w:tmpl w:val="B64612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12E5C"/>
    <w:multiLevelType w:val="multilevel"/>
    <w:tmpl w:val="8A263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43239">
    <w:abstractNumId w:val="5"/>
  </w:num>
  <w:num w:numId="2" w16cid:durableId="1455714516">
    <w:abstractNumId w:val="4"/>
  </w:num>
  <w:num w:numId="3" w16cid:durableId="1711497371">
    <w:abstractNumId w:val="2"/>
  </w:num>
  <w:num w:numId="4" w16cid:durableId="904412225">
    <w:abstractNumId w:val="7"/>
  </w:num>
  <w:num w:numId="5" w16cid:durableId="937521719">
    <w:abstractNumId w:val="3"/>
  </w:num>
  <w:num w:numId="6" w16cid:durableId="413937290">
    <w:abstractNumId w:val="6"/>
  </w:num>
  <w:num w:numId="7" w16cid:durableId="502863900">
    <w:abstractNumId w:val="0"/>
  </w:num>
  <w:num w:numId="8" w16cid:durableId="1460025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D3"/>
    <w:rsid w:val="001279BA"/>
    <w:rsid w:val="0055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A7CA3"/>
  <w15:chartTrackingRefBased/>
  <w15:docId w15:val="{32EA411E-5B35-4229-9D66-396F6411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0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0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oCQbCwR5qiHbGyEurkicpqj5FfZpLWQr" TargetMode="External"/><Relationship Id="rId5" Type="http://schemas.openxmlformats.org/officeDocument/2006/relationships/hyperlink" Target="https://universe.roboflow.com/yolov7-trash-detection-group/yolov7-trash-dataset-v5-05-04-20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1</cp:revision>
  <dcterms:created xsi:type="dcterms:W3CDTF">2026-04-16T14:30:00Z</dcterms:created>
  <dcterms:modified xsi:type="dcterms:W3CDTF">2026-04-16T14:34:00Z</dcterms:modified>
</cp:coreProperties>
</file>