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3AFE" w14:textId="0AFF2C13" w:rsidR="007105C1" w:rsidRDefault="007105C1" w:rsidP="007105C1">
      <w:pPr>
        <w:rPr>
          <w:b/>
          <w:bCs/>
        </w:rPr>
      </w:pPr>
      <w:r>
        <w:rPr>
          <w:b/>
          <w:bCs/>
        </w:rPr>
        <w:t>Fair Report</w:t>
      </w:r>
    </w:p>
    <w:p w14:paraId="123F288D" w14:textId="30DF5E09" w:rsidR="007105C1" w:rsidRPr="007105C1" w:rsidRDefault="007105C1" w:rsidP="007105C1">
      <w:pPr>
        <w:jc w:val="both"/>
        <w:rPr>
          <w:sz w:val="22"/>
          <w:szCs w:val="22"/>
        </w:rPr>
      </w:pPr>
      <w:r w:rsidRPr="007105C1">
        <w:rPr>
          <w:sz w:val="22"/>
          <w:szCs w:val="22"/>
        </w:rPr>
        <w:t>Artificial Intelligence (AI) tools were used in a limited and supportive capacity during the development of this project. Specifically, AI assistance was utilised to improve sentence structure, clarity, and overall readability of written sections within the report. This included refining grammar, enhancing coherence, and ensuring that technical explanations were presented in a clear and professional academic style.</w:t>
      </w:r>
    </w:p>
    <w:p w14:paraId="46CEBECC" w14:textId="38F771C9" w:rsidR="007105C1" w:rsidRPr="007105C1" w:rsidRDefault="007105C1" w:rsidP="007105C1">
      <w:pPr>
        <w:jc w:val="both"/>
        <w:rPr>
          <w:sz w:val="22"/>
          <w:szCs w:val="22"/>
        </w:rPr>
      </w:pPr>
      <w:r w:rsidRPr="007105C1">
        <w:rPr>
          <w:sz w:val="22"/>
          <w:szCs w:val="22"/>
        </w:rPr>
        <w:t>In addition, AI tools were used to assist in improving the visual presentation of diagrams. This involved refining layout suggestions, enhancing clarity, and ensuring that diagrams were more aesthetically structured and easier to interpret. However, all diagrams were originally designed and conceptualised by the project team, and the technical content, architecture, and system design decisions were entirely developed independently.</w:t>
      </w:r>
      <w:r>
        <w:rPr>
          <w:sz w:val="22"/>
          <w:szCs w:val="22"/>
        </w:rPr>
        <w:t xml:space="preserve"> </w:t>
      </w:r>
      <w:r w:rsidRPr="007105C1">
        <w:rPr>
          <w:sz w:val="22"/>
          <w:szCs w:val="22"/>
        </w:rPr>
        <w:t>It is important to emphasise that all core aspects of the project</w:t>
      </w:r>
      <w:r>
        <w:rPr>
          <w:sz w:val="22"/>
          <w:szCs w:val="22"/>
        </w:rPr>
        <w:t xml:space="preserve">, </w:t>
      </w:r>
      <w:r w:rsidRPr="007105C1">
        <w:rPr>
          <w:sz w:val="22"/>
          <w:szCs w:val="22"/>
        </w:rPr>
        <w:t>including problem formulation, system design, dataset preparation, implementation, analysis, and evaluation—were carried out by the project team. AI tools were not used to generate core technical content, code, or critical analysis. Instead, they served as a supplementary aid to enhance communication and presentation quality.</w:t>
      </w:r>
    </w:p>
    <w:p w14:paraId="66B4BCFE" w14:textId="0176ED32" w:rsidR="007105C1" w:rsidRPr="007105C1" w:rsidRDefault="007105C1" w:rsidP="007105C1">
      <w:pPr>
        <w:jc w:val="both"/>
        <w:rPr>
          <w:sz w:val="22"/>
          <w:szCs w:val="22"/>
        </w:rPr>
      </w:pPr>
      <w:r w:rsidRPr="007105C1">
        <w:rPr>
          <w:sz w:val="22"/>
          <w:szCs w:val="22"/>
        </w:rPr>
        <w:t>The use of AI in this context aligns with principles of academic integrity, as it supported the refinement of work rather than replacing original thinking or contribution. All final content reflects the team’s understanding, decisions, and individual contributions to the project.</w:t>
      </w:r>
      <w:r>
        <w:rPr>
          <w:sz w:val="22"/>
          <w:szCs w:val="22"/>
        </w:rPr>
        <w:t xml:space="preserve"> </w:t>
      </w:r>
      <w:r w:rsidRPr="007105C1">
        <w:rPr>
          <w:sz w:val="22"/>
          <w:szCs w:val="22"/>
        </w:rPr>
        <w:t>Overall, AI tools were used responsibly to improve the clarity and professionalism of the submission while maintaining full ownership of the intellectual and technical work.</w:t>
      </w:r>
    </w:p>
    <w:p w14:paraId="77AD6B1F" w14:textId="77777777" w:rsidR="007105C1" w:rsidRDefault="007105C1"/>
    <w:sectPr w:rsidR="00710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C1"/>
    <w:rsid w:val="007105C1"/>
    <w:rsid w:val="00D24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271B"/>
  <w15:chartTrackingRefBased/>
  <w15:docId w15:val="{1C7F5C87-1AF8-45E1-9520-F83C7CB9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5C1"/>
    <w:rPr>
      <w:rFonts w:eastAsiaTheme="majorEastAsia" w:cstheme="majorBidi"/>
      <w:color w:val="272727" w:themeColor="text1" w:themeTint="D8"/>
    </w:rPr>
  </w:style>
  <w:style w:type="paragraph" w:styleId="Title">
    <w:name w:val="Title"/>
    <w:basedOn w:val="Normal"/>
    <w:next w:val="Normal"/>
    <w:link w:val="TitleChar"/>
    <w:uiPriority w:val="10"/>
    <w:qFormat/>
    <w:rsid w:val="00710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5C1"/>
    <w:pPr>
      <w:spacing w:before="160"/>
      <w:jc w:val="center"/>
    </w:pPr>
    <w:rPr>
      <w:i/>
      <w:iCs/>
      <w:color w:val="404040" w:themeColor="text1" w:themeTint="BF"/>
    </w:rPr>
  </w:style>
  <w:style w:type="character" w:customStyle="1" w:styleId="QuoteChar">
    <w:name w:val="Quote Char"/>
    <w:basedOn w:val="DefaultParagraphFont"/>
    <w:link w:val="Quote"/>
    <w:uiPriority w:val="29"/>
    <w:rsid w:val="007105C1"/>
    <w:rPr>
      <w:i/>
      <w:iCs/>
      <w:color w:val="404040" w:themeColor="text1" w:themeTint="BF"/>
    </w:rPr>
  </w:style>
  <w:style w:type="paragraph" w:styleId="ListParagraph">
    <w:name w:val="List Paragraph"/>
    <w:basedOn w:val="Normal"/>
    <w:uiPriority w:val="34"/>
    <w:qFormat/>
    <w:rsid w:val="007105C1"/>
    <w:pPr>
      <w:ind w:left="720"/>
      <w:contextualSpacing/>
    </w:pPr>
  </w:style>
  <w:style w:type="character" w:styleId="IntenseEmphasis">
    <w:name w:val="Intense Emphasis"/>
    <w:basedOn w:val="DefaultParagraphFont"/>
    <w:uiPriority w:val="21"/>
    <w:qFormat/>
    <w:rsid w:val="007105C1"/>
    <w:rPr>
      <w:i/>
      <w:iCs/>
      <w:color w:val="2F5496" w:themeColor="accent1" w:themeShade="BF"/>
    </w:rPr>
  </w:style>
  <w:style w:type="paragraph" w:styleId="IntenseQuote">
    <w:name w:val="Intense Quote"/>
    <w:basedOn w:val="Normal"/>
    <w:next w:val="Normal"/>
    <w:link w:val="IntenseQuoteChar"/>
    <w:uiPriority w:val="30"/>
    <w:qFormat/>
    <w:rsid w:val="00710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5C1"/>
    <w:rPr>
      <w:i/>
      <w:iCs/>
      <w:color w:val="2F5496" w:themeColor="accent1" w:themeShade="BF"/>
    </w:rPr>
  </w:style>
  <w:style w:type="character" w:styleId="IntenseReference">
    <w:name w:val="Intense Reference"/>
    <w:basedOn w:val="DefaultParagraphFont"/>
    <w:uiPriority w:val="32"/>
    <w:qFormat/>
    <w:rsid w:val="007105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Bokhari</dc:creator>
  <cp:keywords/>
  <dc:description/>
  <cp:lastModifiedBy>Ahmad Bokhari</cp:lastModifiedBy>
  <cp:revision>1</cp:revision>
  <dcterms:created xsi:type="dcterms:W3CDTF">2026-04-16T20:32:00Z</dcterms:created>
  <dcterms:modified xsi:type="dcterms:W3CDTF">2026-04-16T20:33:00Z</dcterms:modified>
</cp:coreProperties>
</file>