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5" w:lineRule="auto"/>
      </w:pPr>
      <w:r>
        <w:rPr>
          <w:rFonts w:ascii="Aptos" w:hAnsi="Aptos"/>
          <w:b/>
          <w:sz w:val="32"/>
        </w:rPr>
        <w:t>Syed Muhammad Ahmad Bokhari</w:t>
      </w:r>
    </w:p>
    <w:p>
      <w:pPr>
        <w:spacing w:after="44" w:line="245" w:lineRule="auto"/>
      </w:pPr>
      <w:r>
        <w:rPr>
          <w:rFonts w:ascii="Aptos" w:hAnsi="Aptos"/>
          <w:b w:val="0"/>
          <w:sz w:val="20"/>
        </w:rPr>
        <w:t>Data Analytics / AI Engineer | LLM Workflows, RAG, Python and Analytics Prototyping</w:t>
      </w:r>
    </w:p>
    <w:p>
      <w:pPr>
        <w:spacing w:after="44" w:line="245" w:lineRule="auto"/>
      </w:pPr>
      <w:r>
        <w:rPr>
          <w:rFonts w:ascii="Aptos" w:hAnsi="Aptos"/>
          <w:b w:val="0"/>
          <w:sz w:val="16"/>
        </w:rPr>
        <w:t>Bradford, UK | 07769685019 | bokhariahmed765@gmail.com | linkedin.com/in/syed-muhammad-ahmad-bokhari-aa5064294 | github.com/syedahmadbokhari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PERSONAL SUMMARY</w:t>
      </w:r>
    </w:p>
    <w:p>
      <w:pPr>
        <w:spacing w:after="44" w:line="245" w:lineRule="auto"/>
      </w:pPr>
      <w:r>
        <w:rPr>
          <w:rFonts w:ascii="Aptos" w:hAnsi="Aptos"/>
          <w:b w:val="0"/>
          <w:sz w:val="17"/>
        </w:rPr>
        <w:t>First-Class BSc Applied Artificial Intelligence graduate with hands-on project evidence in LLM-powered analytics, RAG, agentic AI workflows, evaluation, data pipelines and BI reporting. Built a deployed FastAPI/React RAG assistant over real portfolio documentation using MiniLM embeddings, FAISS retrieval, Groq generation and an Anthropic tool-use agent path, with deterministic grounding assertions and trace logging. Strong Python and SQL fundamentals, comfortable turning ambiguous ideas into tested prototypes and explaining trade-offs to technical and non-technical stakeholders.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EDUCATION</w:t>
      </w:r>
    </w:p>
    <w:p>
      <w:pPr>
        <w:tabs>
          <w:tab w:pos="9360" w:val="right"/>
        </w:tabs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BSc (Hons) Applied Artificial Intelligence - University of Bradford</w:t>
      </w:r>
      <w:r>
        <w:rPr>
          <w:rFonts w:ascii="Aptos" w:hAnsi="Aptos"/>
          <w:sz w:val="17"/>
        </w:rPr>
        <w:tab/>
        <w:t>2023 - 2026</w:t>
      </w:r>
    </w:p>
    <w:p>
      <w:pPr>
        <w:spacing w:after="44" w:line="245" w:lineRule="auto"/>
      </w:pPr>
      <w:r>
        <w:rPr>
          <w:rFonts w:ascii="Aptos" w:hAnsi="Aptos"/>
          <w:b w:val="0"/>
          <w:sz w:val="17"/>
        </w:rPr>
        <w:t>First Class Honours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ROLE-RELEVANT SKILLS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LLM and RAG systems: markdown-section chunking, sentence-transformer embeddings, FAISS vector search, source-grounded generation, refusal gates, ReAct-style tool-use agents and deterministic post-generation validation.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Python engineering: readable, tested Python; FastAPI; Pydantic; JWT authentication; rate limiting; pytest; package extraction; CLI workflows; JSON/CSV evaluation artifacts.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Analytics and data engineering: SQL, dbt, Airflow, DuckDB, PostgreSQL, BigQuery dry-run analysis, Snowflake integration code, AWS S3, Kafka demo pipeline, Docker and Docker Compose.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BI and communication: Power BI, Tableau, Streamlit, Excel analysis workbooks, KPI reporting, plain-language summaries and stakeholder-facing documentation.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Quality and delivery: Git, GitHub Actions CI, data quality gates, Great Expectations, dbt tests, regression tests, live validation reports and pragmatic trade-off documentation.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SELECTED PROJECTS</w:t>
      </w:r>
    </w:p>
    <w:p>
      <w:pPr>
        <w:tabs>
          <w:tab w:pos="9360" w:val="right"/>
        </w:tabs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AI Interview Prep Assistant - LLM Analytics and Agentic RAG System</w:t>
      </w:r>
      <w:r>
        <w:rPr>
          <w:rFonts w:ascii="Aptos" w:hAnsi="Aptos"/>
          <w:sz w:val="17"/>
        </w:rPr>
        <w:tab/>
        <w:t>GitHub: syedahmadbokhari/ai-interview-prep</w:t>
      </w:r>
    </w:p>
    <w:p>
      <w:pPr>
        <w:spacing w:after="44" w:line="245" w:lineRule="auto"/>
      </w:pPr>
      <w:r>
        <w:rPr>
          <w:rFonts w:ascii="Aptos" w:hAnsi="Aptos"/>
          <w:b w:val="0"/>
          <w:sz w:val="16"/>
        </w:rPr>
        <w:t>Python, FastAPI, React, FAISS, sentence-transformers, Groq, Anthropic tool_use, Docker, GitHub Actions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Built a deployed project-knowledge assistant that answers natural-language questions over real GitHub project documentation with grounded citations and an honest no-result path before any LLM call.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Implemented a RAG pipeline with 70 markdown-section chunks, local MiniLM embeddings, exact FAISS cosine search and a measured relevance threshold; the original 12-case evaluation recorded 10/10 grounded retrieval and 2/2 off-topic refusals.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Added a semi-autonomous Anthropic tool-use agent with list/search/project-summary tools, JSONL traces, maximum-iteration handling and deterministic assertion validation for entities, technologies, metrics, dates and scope.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Wrapped the system in a JWT-protected FastAPI API and React frontend, with Docker deployment on Render and CI covering tests, package build, deterministic mock evaluation and an ML quality gate.</w:t>
      </w:r>
    </w:p>
    <w:p>
      <w:pPr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Retail Data Platform - Analytics Marts and BI Reporting</w:t>
      </w:r>
    </w:p>
    <w:p>
      <w:pPr>
        <w:spacing w:after="44" w:line="245" w:lineRule="auto"/>
      </w:pPr>
      <w:r>
        <w:rPr>
          <w:rFonts w:ascii="Aptos" w:hAnsi="Aptos"/>
          <w:b w:val="0"/>
          <w:sz w:val="16"/>
        </w:rPr>
        <w:t>SQL, Python, dbt, Airflow, PostgreSQL, BigQuery, Snowflake code, Power BI, Tableau, Streamlit, Excel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Built a production-style retail analytics platform that turns raw sales events into layered clean and analytics tables for revenue, product, discount and traffic reporting.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Created BI outputs in Power BI, Tableau, Streamlit and a native Excel workbook, including stakeholder-readable summaries and auditable formulas for pricing opportunity modelling.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Detected and excluded 354 corrupted GBP 0 price records before feature engineering, preventing downstream recommendation and reporting outputs from being distorted.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Used statistical testing to validate discount/revenue patterns and fixed a misleading BigQuery date-window bug before reporting the verified 58.7% bytes-scanned reduction from partitioning/clustering.</w:t>
      </w:r>
    </w:p>
    <w:p>
      <w:pPr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UK Crime Data Pipeline - Cloud Ingestion, Data Quality and Geospatial Analytics</w:t>
      </w:r>
    </w:p>
    <w:p>
      <w:pPr>
        <w:spacing w:after="44" w:line="245" w:lineRule="auto"/>
      </w:pPr>
      <w:r>
        <w:rPr>
          <w:rFonts w:ascii="Aptos" w:hAnsi="Aptos"/>
          <w:b w:val="0"/>
          <w:sz w:val="16"/>
        </w:rPr>
        <w:t>Python, AWS S3, DuckDB, dbt, Airflow, FastAPI, Great Expectations, Kafka, Streamlit, Terraform, GitHub Actions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Designed an end-to-end UK Police open-data pipeline covering ingestion, Hive-style S3 partitioning, DuckDB warehousing, dbt staging/marts, orchestration and dashboard delivery.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Modelled analytics marts for crime categories, monthly trends, force outcomes and LSOA hotspots, supporting operational questions such as trend, geography and outcome-rate analysis.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Formalised data quality with Great Expectations checks for required columns, nulls, accepted values, UK coordinate bounds and non-null crime ID uniqueness, alongside dbt tests and DAG row-count gates.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Exposed outputs through a Streamlit/Folium dashboard and FastAPI service, with Docker Compose setup and GitHub Actions running pytest plus dbt compile.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WORK EXPERIENCE</w:t>
      </w:r>
    </w:p>
    <w:p>
      <w:pPr>
        <w:tabs>
          <w:tab w:pos="9360" w:val="right"/>
        </w:tabs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AI Project Lead, Bradford Council</w:t>
      </w:r>
      <w:r>
        <w:rPr>
          <w:rFonts w:ascii="Aptos" w:hAnsi="Aptos"/>
          <w:sz w:val="17"/>
        </w:rPr>
        <w:tab/>
        <w:t>Jul 2026 - Present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Leading delivery of a data-driven AI detection and monitoring system for a local council, translating model outputs into reporting that operational stakeholders can act on.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Coordinating requirements and reporting cadence with Council stakeholders within governance and data-protection constraints.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Leading a team of three across an approximately six-month engagement, using fortnightly reporting to manage priorities, risks and progress.</w:t>
      </w:r>
    </w:p>
    <w:p>
      <w:pPr>
        <w:tabs>
          <w:tab w:pos="9360" w:val="right"/>
        </w:tabs>
        <w:spacing w:after="44" w:line="245" w:lineRule="auto"/>
      </w:pPr>
      <w:r>
        <w:rPr>
          <w:rFonts w:ascii="Aptos" w:hAnsi="Aptos"/>
          <w:b/>
          <w:sz w:val="17"/>
        </w:rPr>
      </w:r>
      <w:r>
        <w:rPr>
          <w:rFonts w:ascii="Aptos" w:hAnsi="Aptos"/>
          <w:b/>
          <w:sz w:val="17"/>
        </w:rPr>
        <w:t>Data Engineer Intern, Holy Family Hospital, Pakistan</w:t>
      </w:r>
      <w:r>
        <w:rPr>
          <w:rFonts w:ascii="Aptos" w:hAnsi="Aptos"/>
          <w:sz w:val="17"/>
        </w:rPr>
        <w:tab/>
        <w:t>Apr 2023 - Jun 2023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Extracted, cleaned and organised patient and operational datasets from hospital databases to support reporting and analysis.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Wrote SQL queries to retrieve, filter and validate records, helping identify missing or inconsistent data entries.</w:t>
      </w:r>
    </w:p>
    <w:p>
      <w:pPr>
        <w:pStyle w:val="ListParagraph"/>
        <w:spacing w:after="44" w:line="245" w:lineRule="auto"/>
        <w:ind w:left="280" w:hanging="140"/>
      </w:pPr>
      <w:r>
        <w:rPr>
          <w:rFonts w:ascii="Aptos" w:hAnsi="Aptos"/>
          <w:b w:val="0"/>
          <w:sz w:val="17"/>
        </w:rPr>
        <w:t>Supported Python ETL scripts for repetitive data entry and formatting tasks, while maintaining confidentiality in healthcare data handling.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TECHNICAL TOOLKIT</w:t>
      </w:r>
    </w:p>
    <w:p>
      <w:pPr>
        <w:spacing w:after="44" w:line="245" w:lineRule="auto"/>
      </w:pPr>
      <w:r>
        <w:rPr>
          <w:rFonts w:ascii="Aptos" w:hAnsi="Aptos"/>
          <w:b w:val="0"/>
          <w:sz w:val="17"/>
        </w:rPr>
        <w:t>Python, SQL, FastAPI, Pydantic, Pandas, NumPy, pytest, sentence-transformers, FAISS, Anthropic SDK, Groq, REST APIs, JWT, Docker, Docker Compose, Git, GitHub Actions</w:t>
      </w:r>
    </w:p>
    <w:p>
      <w:pPr>
        <w:spacing w:after="44" w:line="245" w:lineRule="auto"/>
      </w:pPr>
      <w:r>
        <w:rPr>
          <w:rFonts w:ascii="Aptos" w:hAnsi="Aptos"/>
          <w:b w:val="0"/>
          <w:sz w:val="17"/>
        </w:rPr>
        <w:t>dbt, Airflow, PostgreSQL, DuckDB, BigQuery, Snowflake integration code, AWS S3, Kafka, Great Expectations, Power BI, Tableau, Streamlit, Excel</w:t>
      </w:r>
    </w:p>
    <w:p>
      <w:pPr>
        <w:spacing w:after="40" w:line="245" w:lineRule="auto" w:before="140"/>
      </w:pPr>
      <w:r>
        <w:rPr>
          <w:rFonts w:ascii="Aptos" w:hAnsi="Aptos"/>
          <w:b/>
          <w:sz w:val="19"/>
        </w:rPr>
        <w:t>CERTIFICATIONS</w:t>
      </w:r>
    </w:p>
    <w:p>
      <w:pPr>
        <w:spacing w:after="44" w:line="245" w:lineRule="auto"/>
      </w:pPr>
      <w:r>
        <w:rPr>
          <w:rFonts w:ascii="Aptos" w:hAnsi="Aptos"/>
          <w:b w:val="0"/>
          <w:sz w:val="17"/>
        </w:rPr>
        <w:t>IBM SkillsBuild - Data Fundamentals and AI Fundamentals Certificates (2026)</w:t>
      </w:r>
    </w:p>
    <w:sectPr w:rsidR="009C2F3A">
      <w:pgSz w:w="11906" w:h="16838"/>
      <w:pgMar w:top="700" w:right="880" w:bottom="700" w:left="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709E3"/>
    <w:multiLevelType w:val="hybridMultilevel"/>
    <w:tmpl w:val="DB6086EE"/>
    <w:lvl w:ilvl="0" w:tplc="E54E7A5A">
      <w:start w:val="1"/>
      <w:numFmt w:val="bullet"/>
      <w:lvlText w:val="●"/>
      <w:lvlJc w:val="left"/>
      <w:pPr>
        <w:ind w:left="360" w:hanging="360"/>
      </w:pPr>
    </w:lvl>
    <w:lvl w:ilvl="1" w:tplc="5DEA55B0">
      <w:start w:val="1"/>
      <w:numFmt w:val="bullet"/>
      <w:lvlText w:val="○"/>
      <w:lvlJc w:val="left"/>
      <w:pPr>
        <w:ind w:left="1440" w:hanging="360"/>
      </w:pPr>
    </w:lvl>
    <w:lvl w:ilvl="2" w:tplc="A686086E">
      <w:start w:val="1"/>
      <w:numFmt w:val="bullet"/>
      <w:lvlText w:val="■"/>
      <w:lvlJc w:val="left"/>
      <w:pPr>
        <w:ind w:left="2160" w:hanging="360"/>
      </w:pPr>
    </w:lvl>
    <w:lvl w:ilvl="3" w:tplc="AD5E8D28">
      <w:start w:val="1"/>
      <w:numFmt w:val="bullet"/>
      <w:lvlText w:val="●"/>
      <w:lvlJc w:val="left"/>
      <w:pPr>
        <w:ind w:left="2880" w:hanging="360"/>
      </w:pPr>
    </w:lvl>
    <w:lvl w:ilvl="4" w:tplc="AE244802">
      <w:start w:val="1"/>
      <w:numFmt w:val="bullet"/>
      <w:lvlText w:val="○"/>
      <w:lvlJc w:val="left"/>
      <w:pPr>
        <w:ind w:left="3600" w:hanging="360"/>
      </w:pPr>
    </w:lvl>
    <w:lvl w:ilvl="5" w:tplc="DC6A5010">
      <w:start w:val="1"/>
      <w:numFmt w:val="bullet"/>
      <w:lvlText w:val="■"/>
      <w:lvlJc w:val="left"/>
      <w:pPr>
        <w:ind w:left="4320" w:hanging="360"/>
      </w:pPr>
    </w:lvl>
    <w:lvl w:ilvl="6" w:tplc="FA66DC02">
      <w:start w:val="1"/>
      <w:numFmt w:val="bullet"/>
      <w:lvlText w:val="●"/>
      <w:lvlJc w:val="left"/>
      <w:pPr>
        <w:ind w:left="5040" w:hanging="360"/>
      </w:pPr>
    </w:lvl>
    <w:lvl w:ilvl="7" w:tplc="ECA8A8AE">
      <w:start w:val="1"/>
      <w:numFmt w:val="bullet"/>
      <w:lvlText w:val="●"/>
      <w:lvlJc w:val="left"/>
      <w:pPr>
        <w:ind w:left="5760" w:hanging="360"/>
      </w:pPr>
    </w:lvl>
    <w:lvl w:ilvl="8" w:tplc="CEFE88B8">
      <w:start w:val="1"/>
      <w:numFmt w:val="bullet"/>
      <w:lvlText w:val="●"/>
      <w:lvlJc w:val="left"/>
      <w:pPr>
        <w:ind w:left="6480" w:hanging="360"/>
      </w:pPr>
    </w:lvl>
  </w:abstractNum>
  <w:num w:numId="1" w16cid:durableId="1135487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3A"/>
    <w:rsid w:val="00161486"/>
    <w:rsid w:val="002F6595"/>
    <w:rsid w:val="00303474"/>
    <w:rsid w:val="00692777"/>
    <w:rsid w:val="009C2F3A"/>
    <w:rsid w:val="00B014DF"/>
    <w:rsid w:val="00E9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040A"/>
  <w15:docId w15:val="{66F611ED-C2AC-436D-BD11-600A6ED7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Bokhari</cp:lastModifiedBy>
  <cp:revision>4</cp:revision>
  <cp:lastPrinted>2026-08-09T20:32:00Z</cp:lastPrinted>
  <dcterms:created xsi:type="dcterms:W3CDTF">2026-08-07T01:36:00Z</dcterms:created>
  <dcterms:modified xsi:type="dcterms:W3CDTF">2026-08-10T15:20:00Z</dcterms:modified>
</cp:coreProperties>
</file>