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23D4" w14:textId="77777777" w:rsidR="002D70EF" w:rsidRPr="008702D6" w:rsidRDefault="002D70EF" w:rsidP="002D70EF">
      <w:pPr>
        <w:rPr>
          <w:b/>
          <w:bCs/>
          <w:sz w:val="32"/>
          <w:szCs w:val="32"/>
          <w:u w:val="single"/>
        </w:rPr>
      </w:pPr>
      <w:r w:rsidRPr="008702D6">
        <w:rPr>
          <w:b/>
          <w:bCs/>
          <w:sz w:val="32"/>
          <w:szCs w:val="32"/>
          <w:u w:val="single"/>
        </w:rPr>
        <w:t xml:space="preserve">YouTube channel access: </w:t>
      </w:r>
    </w:p>
    <w:p w14:paraId="092D4D9E" w14:textId="77777777" w:rsidR="002D70EF" w:rsidRDefault="002D70EF" w:rsidP="002D70EF">
      <w:pPr>
        <w:rPr>
          <w:sz w:val="32"/>
          <w:szCs w:val="32"/>
        </w:rPr>
      </w:pPr>
      <w:r>
        <w:rPr>
          <w:sz w:val="32"/>
          <w:szCs w:val="32"/>
        </w:rPr>
        <w:t xml:space="preserve">     Click on your channel logo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YouTube Studio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Settings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Permissions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on invite. Give the person email and access role. Get the Manager access and Editor access. </w:t>
      </w:r>
    </w:p>
    <w:p w14:paraId="157DE58C" w14:textId="77777777" w:rsidR="00406E83" w:rsidRDefault="00406E83"/>
    <w:sectPr w:rsidR="0040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2F"/>
    <w:rsid w:val="002D70EF"/>
    <w:rsid w:val="003166AE"/>
    <w:rsid w:val="00406E83"/>
    <w:rsid w:val="00D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5BEEF-301D-484F-A4F9-F1DDC3F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167</Characters>
  <Application>Microsoft Office Word</Application>
  <DocSecurity>0</DocSecurity>
  <Lines>7</Lines>
  <Paragraphs>7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Hamdani</dc:creator>
  <cp:keywords/>
  <dc:description/>
  <cp:lastModifiedBy>Ali Hamdani</cp:lastModifiedBy>
  <cp:revision>2</cp:revision>
  <dcterms:created xsi:type="dcterms:W3CDTF">2023-10-31T05:20:00Z</dcterms:created>
  <dcterms:modified xsi:type="dcterms:W3CDTF">2023-10-31T05:20:00Z</dcterms:modified>
</cp:coreProperties>
</file>