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2A7E0" w14:textId="77777777" w:rsidR="00C21937" w:rsidRDefault="00C21937" w:rsidP="00C21937">
      <w:pPr>
        <w:rPr>
          <w:lang w:val="fr-FR"/>
        </w:rPr>
      </w:pPr>
      <w:r>
        <w:rPr>
          <w:lang w:val="fr-FR"/>
        </w:rPr>
        <w:t xml:space="preserve">Données de géolocalisation </w:t>
      </w:r>
      <w:r>
        <w:rPr>
          <w:lang w:val="fr-FR"/>
        </w:rPr>
        <w:tab/>
        <w:t>Nous collectons des données sur votre géolocalisation précise et/ou vague (y compris le GPS et l’adresse IP) à partir de votre appareil mobile, en fonction des paramètres de votre application et des congés de votre appareil, lorsque vous ouvrez et utilisez l’Application Bolt.</w:t>
      </w:r>
    </w:p>
    <w:p w14:paraId="370F1D7C" w14:textId="77777777" w:rsidR="00C21937" w:rsidRDefault="00C21937" w:rsidP="00C21937">
      <w:pPr>
        <w:rPr>
          <w:lang w:val="fr-FR"/>
        </w:rPr>
      </w:pPr>
    </w:p>
    <w:p w14:paraId="59EAE11B" w14:textId="6D0538B8" w:rsidR="00C21937" w:rsidRDefault="00C21937" w:rsidP="00C21937">
      <w:pPr>
        <w:rPr>
          <w:lang w:val="fr-FR"/>
        </w:rPr>
      </w:pPr>
      <w:r>
        <w:rPr>
          <w:lang w:val="fr-FR"/>
        </w:rPr>
        <w:t xml:space="preserve">Vous pouvez utiliser l’Application Bolt sans activer la collecte de </w:t>
      </w:r>
      <w:r w:rsidR="000C0CF3">
        <w:rPr>
          <w:lang w:val="fr-FR"/>
        </w:rPr>
        <w:t>Données</w:t>
      </w:r>
      <w:r w:rsidR="003D74FA">
        <w:rPr>
          <w:rStyle w:val="CommentReference"/>
        </w:rPr>
        <w:t>s</w:t>
      </w:r>
      <w:r w:rsidR="000C0CF3">
        <w:rPr>
          <w:lang w:val="fr-FR"/>
        </w:rPr>
        <w:t xml:space="preserve"> </w:t>
      </w:r>
      <w:r>
        <w:rPr>
          <w:lang w:val="fr-FR"/>
        </w:rPr>
        <w:t>partir de votre appareil mobile. Cela peut affecter certaines fonctionnalités de l’Application Bolt et vous devrez peut-être, par exemple, saisir l’adresse de départ de votre trajet.</w:t>
      </w:r>
    </w:p>
    <w:p w14:paraId="22CAB874" w14:textId="77777777" w:rsidR="00C21937" w:rsidRDefault="00C21937" w:rsidP="00C21937">
      <w:pPr>
        <w:rPr>
          <w:lang w:val="fr-FR"/>
        </w:rPr>
      </w:pPr>
      <w:r>
        <w:rPr>
          <w:lang w:val="fr-FR"/>
        </w:rPr>
        <w:t>Données d’utilisation de l’attention</w:t>
      </w:r>
    </w:p>
    <w:p w14:paraId="56130657" w14:textId="77777777" w:rsidR="00C21937" w:rsidRDefault="00C21937" w:rsidP="00C21937">
      <w:pPr>
        <w:rPr>
          <w:lang w:val="fr-FR"/>
        </w:rPr>
      </w:pPr>
    </w:p>
    <w:p w14:paraId="32E72D65" w14:textId="77777777" w:rsidR="00C21937" w:rsidRDefault="00C21937" w:rsidP="00C21937">
      <w:pPr>
        <w:rPr>
          <w:lang w:val="fr-FR"/>
        </w:rPr>
      </w:pPr>
    </w:p>
    <w:p w14:paraId="69C543D8" w14:textId="77777777" w:rsidR="00C21937" w:rsidRDefault="00C21937" w:rsidP="00C21937">
      <w:pPr>
        <w:rPr>
          <w:lang w:val="fr-FR"/>
        </w:rPr>
      </w:pPr>
      <w:r>
        <w:rPr>
          <w:lang w:val="fr-FR"/>
        </w:rPr>
        <w:tab/>
        <w:t xml:space="preserve">Nous collectons des données à caractère personnel via l’Application Bolt concernant votre utilisation des services de Bolt. Cela comprend : les détails des trajets (date et heure, adresses de départ et d’arrivée, distances et itinéraires du trajet), l’historique des paiements (y compris si vous avez utilisé des coupons ou des codes), l’historique des annulations, les dates et heures de connexion et de déconnexion de l’Application Bolt et des fonctionnalités de l’application ou des pages consultées, le type de navigateur, les pannes de l’application et d’autres activités du système. </w:t>
      </w:r>
    </w:p>
    <w:p w14:paraId="4FC8B299" w14:textId="77777777" w:rsidR="00C21937" w:rsidRDefault="00C21937" w:rsidP="00C21937">
      <w:pPr>
        <w:rPr>
          <w:lang w:val="fr-FR"/>
        </w:rPr>
      </w:pPr>
      <w:r>
        <w:rPr>
          <w:lang w:val="fr-FR"/>
        </w:rPr>
        <w:t>Données de communication</w:t>
      </w:r>
      <w:r>
        <w:rPr>
          <w:lang w:val="fr-FR"/>
        </w:rPr>
        <w:tab/>
        <w:t xml:space="preserve">Nous collectons des données de communication et de correspondance lorsque vous communiquez avec notre équipe d’entourage client via la fonction de discussion instantanée dans l’application, vous signalez un incident, vous communiquez par e-mail, vous parlez avec nos agents d’assistance client ou vous communiquez avec les Conducteurs via l’Application Bolt à l’aide de la fonction de discussion instantanée dans l’application ou via des appels Internet (le cas échéant). </w:t>
      </w:r>
    </w:p>
    <w:p w14:paraId="61787E75" w14:textId="77777777" w:rsidR="00C21937" w:rsidRDefault="00C21937" w:rsidP="00C21937">
      <w:pPr>
        <w:rPr>
          <w:lang w:val="fr-FR"/>
        </w:rPr>
      </w:pPr>
    </w:p>
    <w:p w14:paraId="66983767" w14:textId="635D06B3" w:rsidR="00C21937" w:rsidRDefault="00C21937" w:rsidP="00C21937">
      <w:pPr>
        <w:rPr>
          <w:lang w:val="fr-FR"/>
        </w:rPr>
      </w:pPr>
      <w:r>
        <w:rPr>
          <w:lang w:val="fr-FR"/>
        </w:rPr>
        <w:t xml:space="preserve">Nous enregistrons la date et l’heure des communications, leur contenu et votre numéro de téléphone (lorsque vous utilisez la fonction d’appel). Nous enregistrons les appels, mais uniquement lorsque vous êtes informé à l’avance que l’appel peut être enregistré. Nous protégeons vos données à caractère personnel en utilisant une application de numéros masqués sur les marchés où nous facilitons les appels </w:t>
      </w:r>
      <w:proofErr w:type="spellStart"/>
      <w:r w:rsidR="003D74FA">
        <w:rPr>
          <w:rStyle w:val="CommentReference"/>
          <w:sz w:val="22"/>
          <w:szCs w:val="22"/>
        </w:rPr>
        <w:t>en</w:t>
      </w:r>
      <w:r>
        <w:rPr>
          <w:lang w:val="fr-FR"/>
        </w:rPr>
        <w:t>tre</w:t>
      </w:r>
      <w:proofErr w:type="spellEnd"/>
      <w:r>
        <w:rPr>
          <w:lang w:val="fr-FR"/>
        </w:rPr>
        <w:t xml:space="preserve"> les Conducteurs et les Passagers sans communiquer le numéro de téléphone réel de l’une ou l’autre des parties à l’autre.</w:t>
      </w:r>
    </w:p>
    <w:p w14:paraId="08E87404" w14:textId="4F926B59" w:rsidR="00242268" w:rsidRDefault="00242268"/>
    <w:sectPr w:rsidR="00242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37"/>
    <w:rsid w:val="000C0CF3"/>
    <w:rsid w:val="00242268"/>
    <w:rsid w:val="003D74FA"/>
    <w:rsid w:val="006758D1"/>
    <w:rsid w:val="00B827FB"/>
    <w:rsid w:val="00C2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141A"/>
  <w15:chartTrackingRefBased/>
  <w15:docId w15:val="{A70ADAF3-9D44-4BD0-A665-055E6A83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9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21937"/>
    <w:pPr>
      <w:spacing w:line="240" w:lineRule="auto"/>
    </w:pPr>
    <w:rPr>
      <w:sz w:val="20"/>
      <w:szCs w:val="20"/>
    </w:rPr>
  </w:style>
  <w:style w:type="character" w:customStyle="1" w:styleId="CommentTextChar">
    <w:name w:val="Comment Text Char"/>
    <w:basedOn w:val="DefaultParagraphFont"/>
    <w:link w:val="CommentText"/>
    <w:uiPriority w:val="99"/>
    <w:semiHidden/>
    <w:rsid w:val="00C21937"/>
    <w:rPr>
      <w:sz w:val="20"/>
      <w:szCs w:val="20"/>
    </w:rPr>
  </w:style>
  <w:style w:type="character" w:styleId="CommentReference">
    <w:name w:val="annotation reference"/>
    <w:basedOn w:val="DefaultParagraphFont"/>
    <w:uiPriority w:val="99"/>
    <w:semiHidden/>
    <w:unhideWhenUsed/>
    <w:rsid w:val="00C2193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95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4</cp:revision>
  <dcterms:created xsi:type="dcterms:W3CDTF">2024-04-01T05:13:00Z</dcterms:created>
  <dcterms:modified xsi:type="dcterms:W3CDTF">2024-04-01T09:25:00Z</dcterms:modified>
</cp:coreProperties>
</file>