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D2FFF" w14:textId="77777777" w:rsidR="00F74BF2" w:rsidRPr="00F74BF2" w:rsidRDefault="00F74BF2" w:rsidP="00F74BF2">
      <w:r w:rsidRPr="00F74BF2">
        <w:t>What is the primary factor that causes poker players to get "stuck" at low stakes?</w:t>
      </w:r>
    </w:p>
    <w:p w14:paraId="2886F0FA" w14:textId="77777777" w:rsidR="00F74BF2" w:rsidRPr="00F74BF2" w:rsidRDefault="00F74BF2" w:rsidP="00F74BF2">
      <w:r w:rsidRPr="00F74BF2">
        <w:t xml:space="preserve">The primary factor driving most poker players' decisions and causing them to get "stuck" at low stakes is </w:t>
      </w:r>
      <w:r w:rsidRPr="00F74BF2">
        <w:rPr>
          <w:b/>
          <w:bCs/>
        </w:rPr>
        <w:t>fear</w:t>
      </w:r>
      <w:r w:rsidRPr="00F74BF2">
        <w:t>. This fear manifests in various ways, leading to repetitive bad decisions, an inability to build a bankroll, and missed opportunities to exploit other players. The source emphasizes that recognizing and eliminating fear-based decision-making is crucial for long-term improvement.</w:t>
      </w:r>
    </w:p>
    <w:p w14:paraId="5BD76828" w14:textId="77777777" w:rsidR="00F74BF2" w:rsidRPr="00F74BF2" w:rsidRDefault="00F74BF2" w:rsidP="00F74BF2">
      <w:r w:rsidRPr="00F74BF2">
        <w:t>How does "fear of a bad runout" influence a player's in-game decisions?</w:t>
      </w:r>
    </w:p>
    <w:p w14:paraId="71C3AF5A" w14:textId="77777777" w:rsidR="00F74BF2" w:rsidRPr="00F74BF2" w:rsidRDefault="00F74BF2" w:rsidP="00F74BF2">
      <w:r w:rsidRPr="00F74BF2">
        <w:t>"Fear of a bad runout" manifests in two main ways:</w:t>
      </w:r>
    </w:p>
    <w:p w14:paraId="7B2B1451" w14:textId="77777777" w:rsidR="00F74BF2" w:rsidRPr="00F74BF2" w:rsidRDefault="00F74BF2" w:rsidP="00F74BF2">
      <w:pPr>
        <w:numPr>
          <w:ilvl w:val="0"/>
          <w:numId w:val="1"/>
        </w:numPr>
      </w:pPr>
      <w:r w:rsidRPr="00F74BF2">
        <w:rPr>
          <w:b/>
          <w:bCs/>
        </w:rPr>
        <w:t>Over-stabbing in position:</w:t>
      </w:r>
      <w:r w:rsidRPr="00F74BF2">
        <w:t xml:space="preserve"> Players might bet aggressively (stab) on wet, dynamic boards when in position, not because it's the highest EV play, but because they are afraid of unfavorable cards appearing on later streets. This is contrasted with checking back on a dry board, where the fear isn't present, highlighting the fear-driven nature of the stab.</w:t>
      </w:r>
    </w:p>
    <w:p w14:paraId="3EB754BF" w14:textId="77777777" w:rsidR="00F74BF2" w:rsidRPr="00F74BF2" w:rsidRDefault="00F74BF2" w:rsidP="00F74BF2">
      <w:pPr>
        <w:numPr>
          <w:ilvl w:val="0"/>
          <w:numId w:val="1"/>
        </w:numPr>
      </w:pPr>
      <w:r w:rsidRPr="00F74BF2">
        <w:rPr>
          <w:b/>
          <w:bCs/>
        </w:rPr>
        <w:t>Fast-playing too much good stuff out of position:</w:t>
      </w:r>
      <w:r w:rsidRPr="00F74BF2">
        <w:t xml:space="preserve"> Players with strong hands (like top pair, top kicker) might check-raise aggressively on scary boards (e.g., those with many draws) because they fear not knowing how to play on future streets if draws complete. In contrast, on a dry board with a similar strong hand, they might just call, indicating that the aggressive play was driven by fear of the unknown.</w:t>
      </w:r>
    </w:p>
    <w:p w14:paraId="1A3AFDD4" w14:textId="77777777" w:rsidR="00F74BF2" w:rsidRPr="00F74BF2" w:rsidRDefault="00F74BF2" w:rsidP="00F74BF2">
      <w:r w:rsidRPr="00F74BF2">
        <w:t>The key takeaway is to distinguish between a fear-driven reason (e.g., "I need to protect my hand") and a strategic, EV-maximizing reason (e.g., "My opponent is inelastic with value and won't fold").</w:t>
      </w:r>
    </w:p>
    <w:p w14:paraId="64286AB5" w14:textId="77777777" w:rsidR="00F74BF2" w:rsidRPr="00F74BF2" w:rsidRDefault="00F74BF2" w:rsidP="00F74BF2">
      <w:r w:rsidRPr="00F74BF2">
        <w:t>How does "fear of tough decisions" impact poker gameplay?</w:t>
      </w:r>
    </w:p>
    <w:p w14:paraId="7D928089" w14:textId="77777777" w:rsidR="00F74BF2" w:rsidRPr="00F74BF2" w:rsidRDefault="00F74BF2" w:rsidP="00F74BF2">
      <w:r w:rsidRPr="00F74BF2">
        <w:t>"Fear of tough decisions" presents itself in several scenarios:</w:t>
      </w:r>
    </w:p>
    <w:p w14:paraId="7859FF5A" w14:textId="77777777" w:rsidR="00F74BF2" w:rsidRPr="00F74BF2" w:rsidRDefault="00F74BF2" w:rsidP="00F74BF2">
      <w:pPr>
        <w:numPr>
          <w:ilvl w:val="0"/>
          <w:numId w:val="2"/>
        </w:numPr>
      </w:pPr>
      <w:r w:rsidRPr="00F74BF2">
        <w:rPr>
          <w:b/>
          <w:bCs/>
        </w:rPr>
        <w:t>Double-barreling merged hands:</w:t>
      </w:r>
      <w:r w:rsidRPr="00F74BF2">
        <w:t xml:space="preserve"> Players might continue betting on the turn with hands that are neither strong value bets nor pure bluffs (merged hands) to avoid facing a difficult river decision or a river bet from their opponent. This is often an suboptimal play as checking back can lead to opponents bluffing or making thin value bets themselves.</w:t>
      </w:r>
    </w:p>
    <w:p w14:paraId="2FA61C01" w14:textId="77777777" w:rsidR="00F74BF2" w:rsidRPr="00F74BF2" w:rsidRDefault="00F74BF2" w:rsidP="00F74BF2">
      <w:pPr>
        <w:numPr>
          <w:ilvl w:val="0"/>
          <w:numId w:val="2"/>
        </w:numPr>
      </w:pPr>
      <w:r w:rsidRPr="00F74BF2">
        <w:rPr>
          <w:b/>
          <w:bCs/>
        </w:rPr>
        <w:t>Not betting rivers thinly enough in position:</w:t>
      </w:r>
      <w:r w:rsidRPr="00F74BF2">
        <w:t xml:space="preserve"> Players with legitimate showdown value on the river, even if it's not the nuts, often check back because they are scared of facing a check-raise. This is irrational in live poker, where check-raises as bluffs are rare in such spots.</w:t>
      </w:r>
    </w:p>
    <w:p w14:paraId="128D1308" w14:textId="77777777" w:rsidR="00F74BF2" w:rsidRPr="00F74BF2" w:rsidRDefault="00F74BF2" w:rsidP="00F74BF2">
      <w:pPr>
        <w:numPr>
          <w:ilvl w:val="0"/>
          <w:numId w:val="2"/>
        </w:numPr>
      </w:pPr>
      <w:r w:rsidRPr="00F74BF2">
        <w:rPr>
          <w:b/>
          <w:bCs/>
        </w:rPr>
        <w:lastRenderedPageBreak/>
        <w:t>Cold-calling three-bets pre-flop:</w:t>
      </w:r>
      <w:r w:rsidRPr="00F74BF2">
        <w:t xml:space="preserve"> Instead of 4-betting or folding strong hands like Pocket Jacks, Queens, or Ace-King, players might cold-call a three-bet because they fear bloating the pot or facing a 5-bet. This makes their 4-betting range too narrow (mostly Aces and Kings) and exploitable. The source advocates for a "4-bet or fold" strategy in most situations unless very specific conditions align (e.g., inviting a passive fish into the pot while being last to act).</w:t>
      </w:r>
    </w:p>
    <w:p w14:paraId="491FC404" w14:textId="77777777" w:rsidR="00F74BF2" w:rsidRPr="00F74BF2" w:rsidRDefault="00F74BF2" w:rsidP="00F74BF2">
      <w:r w:rsidRPr="00F74BF2">
        <w:t>What is "fear of humiliation" and how does it affect a poker player's actions?</w:t>
      </w:r>
    </w:p>
    <w:p w14:paraId="62AFAA70" w14:textId="77777777" w:rsidR="00F74BF2" w:rsidRPr="00F74BF2" w:rsidRDefault="00F74BF2" w:rsidP="00F74BF2">
      <w:r w:rsidRPr="00F74BF2">
        <w:t>"Fear of humiliation" refers to the reluctance of players to show down a weak hand, leading to suboptimal plays:</w:t>
      </w:r>
    </w:p>
    <w:p w14:paraId="082A747D" w14:textId="77777777" w:rsidR="00F74BF2" w:rsidRPr="00F74BF2" w:rsidRDefault="00F74BF2" w:rsidP="00F74BF2">
      <w:pPr>
        <w:numPr>
          <w:ilvl w:val="0"/>
          <w:numId w:val="3"/>
        </w:numPr>
      </w:pPr>
      <w:r w:rsidRPr="00F74BF2">
        <w:rPr>
          <w:b/>
          <w:bCs/>
        </w:rPr>
        <w:t>Small bluff bets out of position on rivers:</w:t>
      </w:r>
      <w:r w:rsidRPr="00F74BF2">
        <w:t xml:space="preserve"> Players often bluff with small sizes out of position on the river because if they check, they would have to show their weak hand first, which they find humiliating. In contrast, they might check back and give up in position with the same weak hand because they wouldn't have to show their cards if the opponent checks.</w:t>
      </w:r>
    </w:p>
    <w:p w14:paraId="5FC3A52B" w14:textId="77777777" w:rsidR="00F74BF2" w:rsidRPr="00F74BF2" w:rsidRDefault="00F74BF2" w:rsidP="00F74BF2">
      <w:pPr>
        <w:numPr>
          <w:ilvl w:val="0"/>
          <w:numId w:val="3"/>
        </w:numPr>
      </w:pPr>
      <w:r w:rsidRPr="00F74BF2">
        <w:rPr>
          <w:b/>
          <w:bCs/>
        </w:rPr>
        <w:t>Excessive bluff catching:</w:t>
      </w:r>
      <w:r w:rsidRPr="00F74BF2">
        <w:t xml:space="preserve"> In small pots, players might call too often with weak hands on the river because they don't want to feel "pushed around" or "get the best of me." Conversely, in very large pots, the fear shifts to looking foolish if they're wrong, leading them to bluff-catch too little. Both scenarios are driven by fear rather than optimal strategy.</w:t>
      </w:r>
    </w:p>
    <w:p w14:paraId="6FA44094" w14:textId="77777777" w:rsidR="00F74BF2" w:rsidRPr="00F74BF2" w:rsidRDefault="00F74BF2" w:rsidP="00F74BF2">
      <w:r w:rsidRPr="00F74BF2">
        <w:t>How does "fear of uncertainty" manifest in a poker player's approach to bankroll management and studying?</w:t>
      </w:r>
    </w:p>
    <w:p w14:paraId="0B4E656E" w14:textId="77777777" w:rsidR="00F74BF2" w:rsidRPr="00F74BF2" w:rsidRDefault="00F74BF2" w:rsidP="00F74BF2">
      <w:r w:rsidRPr="00F74BF2">
        <w:t>"Fear of uncertainty" impacts players' behavior in two off-the-felt areas:</w:t>
      </w:r>
    </w:p>
    <w:p w14:paraId="5995E395" w14:textId="77777777" w:rsidR="00F74BF2" w:rsidRPr="00F74BF2" w:rsidRDefault="00F74BF2" w:rsidP="00F74BF2">
      <w:pPr>
        <w:numPr>
          <w:ilvl w:val="0"/>
          <w:numId w:val="4"/>
        </w:numPr>
      </w:pPr>
      <w:r w:rsidRPr="00F74BF2">
        <w:rPr>
          <w:b/>
          <w:bCs/>
        </w:rPr>
        <w:t>Obsession over bankroll (for non-full-time players):</w:t>
      </w:r>
      <w:r w:rsidRPr="00F74BF2">
        <w:t xml:space="preserve"> Many part-time or break-even players obsess over arbitrary bankroll requirements for specific stakes (e.g., 2/5 or 5/10). The source argues that for these players, the focus should instead be on improving their win rate, learning, and setting actionable goals, as the bankroll will naturally grow with skill. Bankroll concerns are more relevant for full-time professionals taking shot attempts.</w:t>
      </w:r>
    </w:p>
    <w:p w14:paraId="6648B4ED" w14:textId="77777777" w:rsidR="00F74BF2" w:rsidRPr="00F74BF2" w:rsidRDefault="00F74BF2" w:rsidP="00F74BF2">
      <w:pPr>
        <w:numPr>
          <w:ilvl w:val="0"/>
          <w:numId w:val="4"/>
        </w:numPr>
      </w:pPr>
      <w:r w:rsidRPr="00F74BF2">
        <w:rPr>
          <w:b/>
          <w:bCs/>
        </w:rPr>
        <w:t>Studying with solvers to "scratch a curiosity itch":</w:t>
      </w:r>
      <w:r w:rsidRPr="00F74BF2">
        <w:t xml:space="preserve"> Players use solvers not to improve their understanding of general poker principles or population tendencies, but to simply confirm if a specific hand they played was "correct." This reactive, results-oriented use of solvers is driven by a fear of not knowing if they made the right decision, rather than a proactive approach to learning strategy and identifying exploitative opportunities.</w:t>
      </w:r>
    </w:p>
    <w:p w14:paraId="0E51D439" w14:textId="77777777" w:rsidR="00F74BF2" w:rsidRPr="00F74BF2" w:rsidRDefault="00F74BF2" w:rsidP="00F74BF2">
      <w:r w:rsidRPr="00F74BF2">
        <w:lastRenderedPageBreak/>
        <w:t>Why is distinguishing between a "good reason" and a "bad reason" for a poker decision crucial?</w:t>
      </w:r>
    </w:p>
    <w:p w14:paraId="7447464D" w14:textId="77777777" w:rsidR="00F74BF2" w:rsidRPr="00F74BF2" w:rsidRDefault="00F74BF2" w:rsidP="00F74BF2">
      <w:r w:rsidRPr="00F74BF2">
        <w:t xml:space="preserve">Distinguishing between "good reasons" and "bad reasons" for a poker decision is crucial because it prioritizes </w:t>
      </w:r>
      <w:r w:rsidRPr="00F74BF2">
        <w:rPr>
          <w:b/>
          <w:bCs/>
        </w:rPr>
        <w:t>process over results</w:t>
      </w:r>
      <w:r w:rsidRPr="00F74BF2">
        <w:t>. A "bad reason" is rooted in fear (e.g., "I need to protect my hand," "I don't want to make a tough decision," "I don't want to be humiliated"). While the action itself might sometimes coincidentally be optimal, the underlying thought process is flawed and won't lead to consistent improvement. A "good reason," conversely, is based on clear, strategic rationale, considering opponent tendencies, range analysis, and maximizing expected value (EV) in the long run. By focusing on the thought process, players can make better decisions consistently, regardless of the immediate outcome of a single hand.</w:t>
      </w:r>
    </w:p>
    <w:p w14:paraId="6D60EFA1" w14:textId="77777777" w:rsidR="00F74BF2" w:rsidRPr="00F74BF2" w:rsidRDefault="00F74BF2" w:rsidP="00F74BF2">
      <w:r w:rsidRPr="00F74BF2">
        <w:t>How can identifying fear-based decisions in other players provide an advantage?</w:t>
      </w:r>
    </w:p>
    <w:p w14:paraId="3AD5F6D7" w14:textId="77777777" w:rsidR="00F74BF2" w:rsidRPr="00F74BF2" w:rsidRDefault="00F74BF2" w:rsidP="00F74BF2">
      <w:r w:rsidRPr="00F74BF2">
        <w:t xml:space="preserve">By recognizing the patterns of fear-based decision-making, players can </w:t>
      </w:r>
      <w:r w:rsidRPr="00F74BF2">
        <w:rPr>
          <w:b/>
          <w:bCs/>
        </w:rPr>
        <w:t>exploit their opponents</w:t>
      </w:r>
      <w:r w:rsidRPr="00F74BF2">
        <w:t>. For example:</w:t>
      </w:r>
    </w:p>
    <w:p w14:paraId="3D6B599E" w14:textId="77777777" w:rsidR="00F74BF2" w:rsidRPr="00F74BF2" w:rsidRDefault="00F74BF2" w:rsidP="00F74BF2">
      <w:pPr>
        <w:numPr>
          <w:ilvl w:val="0"/>
          <w:numId w:val="5"/>
        </w:numPr>
      </w:pPr>
      <w:r w:rsidRPr="00F74BF2">
        <w:t>If an opponent over-stabs on wet boards due to fear of bad runouts, you might adjust your calling or folding range accordingly.</w:t>
      </w:r>
    </w:p>
    <w:p w14:paraId="5A59CF20" w14:textId="77777777" w:rsidR="00F74BF2" w:rsidRPr="00F74BF2" w:rsidRDefault="00F74BF2" w:rsidP="00F74BF2">
      <w:pPr>
        <w:numPr>
          <w:ilvl w:val="0"/>
          <w:numId w:val="5"/>
        </w:numPr>
      </w:pPr>
      <w:r w:rsidRPr="00F74BF2">
        <w:t>If an opponent excessively cold-calls three-bets, their 4-betting range is likely super-strong (Aces/Kings), allowing you to fold easily to their 4-bets.</w:t>
      </w:r>
    </w:p>
    <w:p w14:paraId="426BD877" w14:textId="77777777" w:rsidR="00F74BF2" w:rsidRPr="00F74BF2" w:rsidRDefault="00F74BF2" w:rsidP="00F74BF2">
      <w:pPr>
        <w:numPr>
          <w:ilvl w:val="0"/>
          <w:numId w:val="5"/>
        </w:numPr>
      </w:pPr>
      <w:r w:rsidRPr="00F74BF2">
        <w:t>If an opponent bluffs small out of position on rivers due to fear of humiliation, you might call wider or raise them more often.</w:t>
      </w:r>
    </w:p>
    <w:p w14:paraId="3E5C1EE7" w14:textId="77777777" w:rsidR="00F74BF2" w:rsidRPr="00F74BF2" w:rsidRDefault="00F74BF2" w:rsidP="00F74BF2">
      <w:pPr>
        <w:numPr>
          <w:ilvl w:val="0"/>
          <w:numId w:val="5"/>
        </w:numPr>
      </w:pPr>
      <w:r w:rsidRPr="00F74BF2">
        <w:t>If an opponent avoids betting rivers thinly due to fear of a check-raise, you can exploit this by value betting more aggressively with certain hands when they check.</w:t>
      </w:r>
    </w:p>
    <w:p w14:paraId="6F1A5D4E" w14:textId="77777777" w:rsidR="00F74BF2" w:rsidRPr="00F74BF2" w:rsidRDefault="00F74BF2" w:rsidP="00F74BF2">
      <w:r w:rsidRPr="00F74BF2">
        <w:t>Recognizing these fear-driven patterns allows you to make more profitable adjustments against predictable opponents.</w:t>
      </w:r>
    </w:p>
    <w:p w14:paraId="617A6DEC" w14:textId="77777777" w:rsidR="00F74BF2" w:rsidRPr="00F74BF2" w:rsidRDefault="00F74BF2" w:rsidP="00F74BF2">
      <w:r w:rsidRPr="00F74BF2">
        <w:t>What is the most effective way for poker players to improve their game, according to the source?</w:t>
      </w:r>
    </w:p>
    <w:p w14:paraId="30D7E8DA" w14:textId="77777777" w:rsidR="00F74BF2" w:rsidRPr="00F74BF2" w:rsidRDefault="00F74BF2" w:rsidP="00F74BF2">
      <w:r w:rsidRPr="00F74BF2">
        <w:t xml:space="preserve">The most effective way to improve one's poker game is to </w:t>
      </w:r>
      <w:r w:rsidRPr="00F74BF2">
        <w:rPr>
          <w:b/>
          <w:bCs/>
        </w:rPr>
        <w:t>value the thought process over the results of individual hands</w:t>
      </w:r>
      <w:r w:rsidRPr="00F74BF2">
        <w:t xml:space="preserve">. Since no two poker situations are exactly alike, focusing on specific hand outcomes ("results") is less valuable than refining the underlying thought process that led to those decisions ("process"). By consistently asking "good reasons" questions (e.g., "What size do I need to bet to target my opponent's range for a profitable bluff?" or "Is my opponent under-bluffing in this spot?") and analyzing the strategic </w:t>
      </w:r>
      <w:r w:rsidRPr="00F74BF2">
        <w:lastRenderedPageBreak/>
        <w:t>rationale, players build a strong, adaptable decision-making framework that leads to long-term profitability, regardless of immediate variance.</w:t>
      </w:r>
    </w:p>
    <w:p w14:paraId="057A16D2" w14:textId="77777777" w:rsidR="00F74BF2" w:rsidRDefault="00F74BF2"/>
    <w:sectPr w:rsidR="00F74B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22496"/>
    <w:multiLevelType w:val="multilevel"/>
    <w:tmpl w:val="8F4C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15C1E"/>
    <w:multiLevelType w:val="multilevel"/>
    <w:tmpl w:val="54827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867C59"/>
    <w:multiLevelType w:val="multilevel"/>
    <w:tmpl w:val="70F26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154242"/>
    <w:multiLevelType w:val="multilevel"/>
    <w:tmpl w:val="3DB81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EF0D3A"/>
    <w:multiLevelType w:val="multilevel"/>
    <w:tmpl w:val="239E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0336128">
    <w:abstractNumId w:val="2"/>
  </w:num>
  <w:num w:numId="2" w16cid:durableId="212159375">
    <w:abstractNumId w:val="4"/>
  </w:num>
  <w:num w:numId="3" w16cid:durableId="1617563769">
    <w:abstractNumId w:val="3"/>
  </w:num>
  <w:num w:numId="4" w16cid:durableId="1108624321">
    <w:abstractNumId w:val="1"/>
  </w:num>
  <w:num w:numId="5" w16cid:durableId="314187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BF2"/>
    <w:rsid w:val="007B650E"/>
    <w:rsid w:val="00F74B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183F2"/>
  <w15:chartTrackingRefBased/>
  <w15:docId w15:val="{6407B4CE-C96D-49D5-B313-FC545FDA8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B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B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4B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4B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BF2"/>
    <w:rPr>
      <w:rFonts w:eastAsiaTheme="majorEastAsia" w:cstheme="majorBidi"/>
      <w:color w:val="272727" w:themeColor="text1" w:themeTint="D8"/>
    </w:rPr>
  </w:style>
  <w:style w:type="paragraph" w:styleId="Title">
    <w:name w:val="Title"/>
    <w:basedOn w:val="Normal"/>
    <w:next w:val="Normal"/>
    <w:link w:val="TitleChar"/>
    <w:uiPriority w:val="10"/>
    <w:qFormat/>
    <w:rsid w:val="00F74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BF2"/>
    <w:pPr>
      <w:spacing w:before="160"/>
      <w:jc w:val="center"/>
    </w:pPr>
    <w:rPr>
      <w:i/>
      <w:iCs/>
      <w:color w:val="404040" w:themeColor="text1" w:themeTint="BF"/>
    </w:rPr>
  </w:style>
  <w:style w:type="character" w:customStyle="1" w:styleId="QuoteChar">
    <w:name w:val="Quote Char"/>
    <w:basedOn w:val="DefaultParagraphFont"/>
    <w:link w:val="Quote"/>
    <w:uiPriority w:val="29"/>
    <w:rsid w:val="00F74BF2"/>
    <w:rPr>
      <w:i/>
      <w:iCs/>
      <w:color w:val="404040" w:themeColor="text1" w:themeTint="BF"/>
    </w:rPr>
  </w:style>
  <w:style w:type="paragraph" w:styleId="ListParagraph">
    <w:name w:val="List Paragraph"/>
    <w:basedOn w:val="Normal"/>
    <w:uiPriority w:val="34"/>
    <w:qFormat/>
    <w:rsid w:val="00F74BF2"/>
    <w:pPr>
      <w:ind w:left="720"/>
      <w:contextualSpacing/>
    </w:pPr>
  </w:style>
  <w:style w:type="character" w:styleId="IntenseEmphasis">
    <w:name w:val="Intense Emphasis"/>
    <w:basedOn w:val="DefaultParagraphFont"/>
    <w:uiPriority w:val="21"/>
    <w:qFormat/>
    <w:rsid w:val="00F74BF2"/>
    <w:rPr>
      <w:i/>
      <w:iCs/>
      <w:color w:val="0F4761" w:themeColor="accent1" w:themeShade="BF"/>
    </w:rPr>
  </w:style>
  <w:style w:type="paragraph" w:styleId="IntenseQuote">
    <w:name w:val="Intense Quote"/>
    <w:basedOn w:val="Normal"/>
    <w:next w:val="Normal"/>
    <w:link w:val="IntenseQuoteChar"/>
    <w:uiPriority w:val="30"/>
    <w:qFormat/>
    <w:rsid w:val="00F74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BF2"/>
    <w:rPr>
      <w:i/>
      <w:iCs/>
      <w:color w:val="0F4761" w:themeColor="accent1" w:themeShade="BF"/>
    </w:rPr>
  </w:style>
  <w:style w:type="character" w:styleId="IntenseReference">
    <w:name w:val="Intense Reference"/>
    <w:basedOn w:val="DefaultParagraphFont"/>
    <w:uiPriority w:val="32"/>
    <w:qFormat/>
    <w:rsid w:val="00F74B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06953">
      <w:bodyDiv w:val="1"/>
      <w:marLeft w:val="0"/>
      <w:marRight w:val="0"/>
      <w:marTop w:val="0"/>
      <w:marBottom w:val="0"/>
      <w:divBdr>
        <w:top w:val="none" w:sz="0" w:space="0" w:color="auto"/>
        <w:left w:val="none" w:sz="0" w:space="0" w:color="auto"/>
        <w:bottom w:val="none" w:sz="0" w:space="0" w:color="auto"/>
        <w:right w:val="none" w:sz="0" w:space="0" w:color="auto"/>
      </w:divBdr>
    </w:div>
    <w:div w:id="212561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1083</Words>
  <Characters>6179</Characters>
  <Application>Microsoft Office Word</Application>
  <DocSecurity>0</DocSecurity>
  <Lines>51</Lines>
  <Paragraphs>14</Paragraphs>
  <ScaleCrop>false</ScaleCrop>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2025-07-18T14:24:00Z</dcterms:created>
  <dcterms:modified xsi:type="dcterms:W3CDTF">2025-07-18T14:25:00Z</dcterms:modified>
</cp:coreProperties>
</file>