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8A03E" w14:textId="77777777" w:rsidR="00B93C8A" w:rsidRPr="00B93C8A" w:rsidRDefault="00B93C8A" w:rsidP="00B93C8A">
      <w:r w:rsidRPr="00B93C8A">
        <w:t>Briefing Document: How to Punish Poker Pros</w:t>
      </w:r>
    </w:p>
    <w:p w14:paraId="421853CC" w14:textId="77777777" w:rsidR="00B93C8A" w:rsidRPr="00B93C8A" w:rsidRDefault="00B93C8A" w:rsidP="00B93C8A">
      <w:r w:rsidRPr="00B93C8A">
        <w:t>This briefing document summarizes key strategies for poker players looking to gain an edge against professional opponents, as outlined in "How to PUNISH Poker Pros (4 Step Guide)." The guide emphasizes a nuanced approach that leverages understanding of pro tendencies, patience, and deception.</w:t>
      </w:r>
    </w:p>
    <w:p w14:paraId="3A539AD1" w14:textId="77777777" w:rsidR="00B93C8A" w:rsidRPr="00B93C8A" w:rsidRDefault="00B93C8A" w:rsidP="00B93C8A">
      <w:r w:rsidRPr="00B93C8A">
        <w:t>I. Pre-Flop Strategy Against Pros: The Polarized Three-Bet</w:t>
      </w:r>
    </w:p>
    <w:p w14:paraId="3467185F" w14:textId="77777777" w:rsidR="00B93C8A" w:rsidRPr="00B93C8A" w:rsidRDefault="00B93C8A" w:rsidP="00B93C8A">
      <w:r w:rsidRPr="00B93C8A">
        <w:t xml:space="preserve">When playing against professionals, the primary pre-flop goal is to "be doing a lot of calling" to "let fish in the pot" as "fish are going to make giant mistakes post flop where for the most part Pros are going to generally play pretty well." However, it's not feasible to never three-bet a pro. The recommended approach is a </w:t>
      </w:r>
      <w:r w:rsidRPr="00B93C8A">
        <w:rPr>
          <w:b/>
          <w:bCs/>
        </w:rPr>
        <w:t>polarized three-bet strategy</w:t>
      </w:r>
      <w:r w:rsidRPr="00B93C8A">
        <w:t>.</w:t>
      </w:r>
    </w:p>
    <w:p w14:paraId="721EC32F" w14:textId="77777777" w:rsidR="00B93C8A" w:rsidRPr="00B93C8A" w:rsidRDefault="00B93C8A" w:rsidP="00B93C8A">
      <w:r w:rsidRPr="00B93C8A">
        <w:t>This strategy involves three-betting:</w:t>
      </w:r>
    </w:p>
    <w:p w14:paraId="2132D7A4" w14:textId="77777777" w:rsidR="00B93C8A" w:rsidRPr="00B93C8A" w:rsidRDefault="00B93C8A" w:rsidP="00B93C8A">
      <w:pPr>
        <w:numPr>
          <w:ilvl w:val="0"/>
          <w:numId w:val="1"/>
        </w:numPr>
      </w:pPr>
      <w:r w:rsidRPr="00B93C8A">
        <w:rPr>
          <w:b/>
          <w:bCs/>
        </w:rPr>
        <w:t>Very best hands:</w:t>
      </w:r>
      <w:r w:rsidRPr="00B93C8A">
        <w:t xml:space="preserve"> These are hands that can "absolutely cooler their opening range." Examples given for an early position pro open include "pocket aces pocket kings ace King suited."</w:t>
      </w:r>
    </w:p>
    <w:p w14:paraId="368761E8" w14:textId="77777777" w:rsidR="00B93C8A" w:rsidRPr="00B93C8A" w:rsidRDefault="00B93C8A" w:rsidP="00B93C8A">
      <w:pPr>
        <w:numPr>
          <w:ilvl w:val="0"/>
          <w:numId w:val="1"/>
        </w:numPr>
      </w:pPr>
      <w:r w:rsidRPr="00B93C8A">
        <w:rPr>
          <w:b/>
          <w:bCs/>
        </w:rPr>
        <w:t>Very worst hands (of your continuing range):</w:t>
      </w:r>
      <w:r w:rsidRPr="00B93C8A">
        <w:t xml:space="preserve"> This does not mean "absolute garbage," but rather the worst hands you would legitimately continue with in that specific scenario. For an early position pro open, this might be "Ace 5 suited" or "worst suited Broadways it would continue here King Jack suited Queen Jack suited Jack 10 suited."</w:t>
      </w:r>
    </w:p>
    <w:p w14:paraId="02C3C505" w14:textId="77777777" w:rsidR="00B93C8A" w:rsidRPr="00B93C8A" w:rsidRDefault="00B93C8A" w:rsidP="00B93C8A">
      <w:r w:rsidRPr="00B93C8A">
        <w:rPr>
          <w:b/>
          <w:bCs/>
        </w:rPr>
        <w:t>Hands in the middle of your range should generally be called.</w:t>
      </w:r>
      <w:r w:rsidRPr="00B93C8A">
        <w:t xml:space="preserve"> For instance, against an early position pro open, "Ace King off Ace Queen suited Ace Jack suited Ace 10 suited all of these hands would just be calls."</w:t>
      </w:r>
    </w:p>
    <w:p w14:paraId="2B6A0C16" w14:textId="77777777" w:rsidR="00B93C8A" w:rsidRPr="00B93C8A" w:rsidRDefault="00B93C8A" w:rsidP="00B93C8A">
      <w:r w:rsidRPr="00B93C8A">
        <w:t>The exact range for three-betting and calling shifts based on position. As you move to later positions (e.g., button vs. cutoff open), your value range for three-betting expands (e.g., down to "pocket Jacks Ace King suited Ace King off here maybe Ace Queen suited"), and your bluffing range also widens (e.g., "King n suited" or "Ace Duce suited and A6 suited"). The "middle of our range shifts as we get to later positions," and these hands remain calls to invite "the fish into the pot."</w:t>
      </w:r>
    </w:p>
    <w:p w14:paraId="1E5E7579" w14:textId="77777777" w:rsidR="00B93C8A" w:rsidRPr="00B93C8A" w:rsidRDefault="00B93C8A" w:rsidP="00B93C8A">
      <w:r w:rsidRPr="00B93C8A">
        <w:t>II. Four Guiding Heuristics for Post-Flop Play Against Pros</w:t>
      </w:r>
    </w:p>
    <w:p w14:paraId="28CD6665" w14:textId="77777777" w:rsidR="00B93C8A" w:rsidRPr="00B93C8A" w:rsidRDefault="00B93C8A" w:rsidP="00B93C8A">
      <w:r w:rsidRPr="00B93C8A">
        <w:t>The document outlines four crucial heuristics for playing against professionals post-flop:</w:t>
      </w:r>
    </w:p>
    <w:p w14:paraId="6ADDF673" w14:textId="77777777" w:rsidR="00B93C8A" w:rsidRPr="00B93C8A" w:rsidRDefault="00B93C8A" w:rsidP="00B93C8A">
      <w:r w:rsidRPr="00B93C8A">
        <w:t>1. What Would I Do Versus This Line?</w:t>
      </w:r>
    </w:p>
    <w:p w14:paraId="604477BC" w14:textId="77777777" w:rsidR="00B93C8A" w:rsidRPr="00B93C8A" w:rsidRDefault="00B93C8A" w:rsidP="00B93C8A">
      <w:r w:rsidRPr="00B93C8A">
        <w:lastRenderedPageBreak/>
        <w:t>This is highlighted as the "most important" heuristic. Players should "simply put yourself into their shoes" and, before taking any action, ask: "what would you do if this line was taken against you?" This self-reflection "can guide you to the most profitable action quite simply time and time again."</w:t>
      </w:r>
    </w:p>
    <w:p w14:paraId="3DB25F1C" w14:textId="77777777" w:rsidR="00B93C8A" w:rsidRPr="00B93C8A" w:rsidRDefault="00B93C8A" w:rsidP="00B93C8A">
      <w:pPr>
        <w:numPr>
          <w:ilvl w:val="0"/>
          <w:numId w:val="2"/>
        </w:numPr>
      </w:pPr>
      <w:r w:rsidRPr="00B93C8A">
        <w:rPr>
          <w:b/>
          <w:bCs/>
        </w:rPr>
        <w:t>Example (King 3s on A K 3 flop):</w:t>
      </w:r>
      <w:r w:rsidRPr="00B93C8A">
        <w:t xml:space="preserve"> A pro bets 4-ways into two fish. The King 3s hand has bottom two pair. Applying the heuristic, if you were the pro with a hand like Ace Queen or Ace Jack and faced a check-raise, you'd likely call once but "be feeling a little bit squeamish" and "just be folding" on a blank turn if bombed again. Conversely, if called, the pro would "keep betting for Value" with Ace Queen/Ace Jack or continue bluffing. Therefore, check-raising with King 3s in this spot is not optimal as the pro's folding frequency isn't high enough, making a call the more logical play.</w:t>
      </w:r>
    </w:p>
    <w:p w14:paraId="7EF779A7" w14:textId="77777777" w:rsidR="00B93C8A" w:rsidRPr="00B93C8A" w:rsidRDefault="00B93C8A" w:rsidP="00B93C8A">
      <w:r w:rsidRPr="00B93C8A">
        <w:t>2. Delayed Gratification When Bluffing</w:t>
      </w:r>
    </w:p>
    <w:p w14:paraId="7702FC9E" w14:textId="77777777" w:rsidR="00B93C8A" w:rsidRPr="00B93C8A" w:rsidRDefault="00B93C8A" w:rsidP="00B93C8A">
      <w:r w:rsidRPr="00B93C8A">
        <w:t>"You don't always have to Bluff right now." The principle is that "just simply being a little bit more patient or waiting a little longer will actually increase your bold Equity."</w:t>
      </w:r>
    </w:p>
    <w:p w14:paraId="48A22A77" w14:textId="77777777" w:rsidR="00B93C8A" w:rsidRPr="00B93C8A" w:rsidRDefault="00B93C8A" w:rsidP="00B93C8A">
      <w:pPr>
        <w:numPr>
          <w:ilvl w:val="0"/>
          <w:numId w:val="3"/>
        </w:numPr>
      </w:pPr>
      <w:r w:rsidRPr="00B93C8A">
        <w:rPr>
          <w:b/>
          <w:bCs/>
        </w:rPr>
        <w:t>Example (Jack 9s on T 5 4 flop, pro checks back):</w:t>
      </w:r>
      <w:r w:rsidRPr="00B93C8A">
        <w:t xml:space="preserve"> With air on the turn (5), the natural intuition is to bluff. However, the pro's range after checking back the flop includes many showdown value hands (Ace Queen, Ace King, pocket pairs). Betting immediately risks getting called by strong hands. By checking the turn, the pro might bet with their showdown value hands or even air they decided not to bluff earlier. This opens the door for a </w:t>
      </w:r>
      <w:r w:rsidRPr="00B93C8A">
        <w:rPr>
          <w:b/>
          <w:bCs/>
        </w:rPr>
        <w:t>check-raise</w:t>
      </w:r>
      <w:r w:rsidRPr="00B93C8A">
        <w:t>, which "maximizes fold Equity" because it looks like a monster, whereas "betting yourself minimizes fold Equity." The example demonstrates a triple check with air, leading to a large check-raise on the river that gets the pro to fold a strong hand like Ace-King or Ace-Queen.</w:t>
      </w:r>
    </w:p>
    <w:p w14:paraId="1043F4D2" w14:textId="77777777" w:rsidR="00B93C8A" w:rsidRPr="00B93C8A" w:rsidRDefault="00B93C8A" w:rsidP="00B93C8A">
      <w:r w:rsidRPr="00B93C8A">
        <w:t>3. Play Your Bluffs Like They Play Value</w:t>
      </w:r>
    </w:p>
    <w:p w14:paraId="1A13CABF" w14:textId="77777777" w:rsidR="00B93C8A" w:rsidRPr="00B93C8A" w:rsidRDefault="00B93C8A" w:rsidP="00B93C8A">
      <w:r w:rsidRPr="00B93C8A">
        <w:t>This heuristic emphasizes understanding where pros over-bluff and under-bluff. The goal is to:</w:t>
      </w:r>
    </w:p>
    <w:p w14:paraId="0455CC8B" w14:textId="77777777" w:rsidR="00B93C8A" w:rsidRPr="00B93C8A" w:rsidRDefault="00B93C8A" w:rsidP="00B93C8A">
      <w:pPr>
        <w:numPr>
          <w:ilvl w:val="0"/>
          <w:numId w:val="4"/>
        </w:numPr>
      </w:pPr>
      <w:r w:rsidRPr="00B93C8A">
        <w:rPr>
          <w:b/>
          <w:bCs/>
        </w:rPr>
        <w:t>Put your value in lines that pros "massively over bluffed."</w:t>
      </w:r>
    </w:p>
    <w:p w14:paraId="6A94AB16" w14:textId="77777777" w:rsidR="00B93C8A" w:rsidRPr="00B93C8A" w:rsidRDefault="00B93C8A" w:rsidP="00B93C8A">
      <w:pPr>
        <w:numPr>
          <w:ilvl w:val="0"/>
          <w:numId w:val="4"/>
        </w:numPr>
      </w:pPr>
      <w:r w:rsidRPr="00B93C8A">
        <w:rPr>
          <w:b/>
          <w:bCs/>
        </w:rPr>
        <w:t>Put your bluffs in lines that pros "massively massively under bluffed."</w:t>
      </w:r>
    </w:p>
    <w:p w14:paraId="64746CD7" w14:textId="77777777" w:rsidR="00B93C8A" w:rsidRPr="00B93C8A" w:rsidRDefault="00B93C8A" w:rsidP="00B93C8A">
      <w:pPr>
        <w:numPr>
          <w:ilvl w:val="0"/>
          <w:numId w:val="4"/>
        </w:numPr>
      </w:pPr>
      <w:r w:rsidRPr="00B93C8A">
        <w:rPr>
          <w:b/>
          <w:bCs/>
        </w:rPr>
        <w:t>Example (87dd with gutshot on A 6 4 flop, 4-bet pot, pro checks turn):</w:t>
      </w:r>
      <w:r w:rsidRPr="00B93C8A">
        <w:t xml:space="preserve"> The player has 8-high with an open-ended straight draw on the turn. Most players would bluff here. However, think how a pro would play a value hand like Ace Queen or Ace Jack suited in this spot: they would "probably check back this turn." Therefore, by checking back with the bluff (8-high), it "looks like you have Showdown value," such </w:t>
      </w:r>
      <w:r w:rsidRPr="00B93C8A">
        <w:lastRenderedPageBreak/>
        <w:t>as an ace. When the river comes, and the pro checks, betting large (e.g., 1200) forces folds from hands like pocket Kings or Queens because it appears to be a legitimate value bet, not a bluff, due to the checked turn. The pro in the example folded Ace-Deuce suited, believing the player had no bluffs in that spot.</w:t>
      </w:r>
    </w:p>
    <w:p w14:paraId="61806BFD" w14:textId="77777777" w:rsidR="00B93C8A" w:rsidRPr="00B93C8A" w:rsidRDefault="00B93C8A" w:rsidP="00B93C8A">
      <w:r w:rsidRPr="00B93C8A">
        <w:t>4. Play Your Value Like They Play Bluffs</w:t>
      </w:r>
    </w:p>
    <w:p w14:paraId="16BBBABB" w14:textId="77777777" w:rsidR="00B93C8A" w:rsidRPr="00B93C8A" w:rsidRDefault="00B93C8A" w:rsidP="00B93C8A">
      <w:r w:rsidRPr="00B93C8A">
        <w:t>This is the "inverse to the last one."</w:t>
      </w:r>
    </w:p>
    <w:p w14:paraId="3AF7480A" w14:textId="77777777" w:rsidR="00B93C8A" w:rsidRPr="00B93C8A" w:rsidRDefault="00B93C8A" w:rsidP="00B93C8A">
      <w:pPr>
        <w:numPr>
          <w:ilvl w:val="0"/>
          <w:numId w:val="5"/>
        </w:numPr>
      </w:pPr>
      <w:r w:rsidRPr="00B93C8A">
        <w:rPr>
          <w:b/>
          <w:bCs/>
        </w:rPr>
        <w:t>Example (Pocket Jacks on 8 6 4 flop, 2 2 turn/river):</w:t>
      </w:r>
      <w:r w:rsidRPr="00B93C8A">
        <w:t xml:space="preserve"> The player (hero) has pocket Jacks and has check-called the flop and checked the turn. The pro's range is heavily weighted towards showdown value (8x, pocket 9s/10s) or air, with few strong hands (flushes/sets would have bet earlier). If the hero bets, they get called by showdown value and fold air. If the hero checks, the pro will bet thinly for value (with 9s/10s/8x) and bluff frequently with air (like King Queen of Diamonds) because it looks like the hero has "Ace King or Ace Queen" that is giving up.</w:t>
      </w:r>
    </w:p>
    <w:p w14:paraId="3B9372A3" w14:textId="77777777" w:rsidR="00B93C8A" w:rsidRPr="00B93C8A" w:rsidRDefault="00B93C8A" w:rsidP="00B93C8A">
      <w:pPr>
        <w:numPr>
          <w:ilvl w:val="0"/>
          <w:numId w:val="5"/>
        </w:numPr>
      </w:pPr>
      <w:r w:rsidRPr="00B93C8A">
        <w:t xml:space="preserve">The crucial step here is to </w:t>
      </w:r>
      <w:r w:rsidRPr="00B93C8A">
        <w:rPr>
          <w:b/>
          <w:bCs/>
        </w:rPr>
        <w:t>check-raise the river</w:t>
      </w:r>
      <w:r w:rsidRPr="00B93C8A">
        <w:t xml:space="preserve"> with Pocket Jacks. Applying heuristic #1 ("What would I do versus this line?"), if you were the pro with pocket 9s and faced a river check-raise from a player who checked call-flop, check-turn, check-river, it "doesn't make any sense." It looks like "the third blind here has a hand like Ace queen or Ace King with a heart that now decided they don't have Showdown value and is turning it into a bluff." By check-raising with value, you "look full of shit" and exploit the pro's tendency to fold to what they perceive as an audacious bluff. The player "should check raise here because we look full of shit."</w:t>
      </w:r>
    </w:p>
    <w:p w14:paraId="22A1AA3D" w14:textId="77777777" w:rsidR="00B93C8A" w:rsidRPr="00B93C8A" w:rsidRDefault="00B93C8A" w:rsidP="00B93C8A">
      <w:r w:rsidRPr="00B93C8A">
        <w:t>Conclusion</w:t>
      </w:r>
    </w:p>
    <w:p w14:paraId="2F0CA387" w14:textId="77777777" w:rsidR="00B93C8A" w:rsidRPr="00B93C8A" w:rsidRDefault="00B93C8A" w:rsidP="00B93C8A">
      <w:r w:rsidRPr="00B93C8A">
        <w:t>The guide advocates for a disciplined and strategic approach to playing against poker professionals. It emphasizes the importance of a polarized three-betting strategy pre-flop to manipulate pot dynamics and encourages players to think critically about their opponents' perceptions and tendencies post-flop. The four heuristics—understanding your opponent's perspective, practicing delayed gratification in bluffs, and strategically blurring the lines between value and bluffing actions—are designed to maximize fold equity and exploit the predictable patterns of professional play.</w:t>
      </w:r>
    </w:p>
    <w:p w14:paraId="417A7212" w14:textId="77777777" w:rsidR="00B93C8A" w:rsidRDefault="00B93C8A"/>
    <w:sectPr w:rsidR="00B93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651"/>
    <w:multiLevelType w:val="multilevel"/>
    <w:tmpl w:val="C76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776FA"/>
    <w:multiLevelType w:val="multilevel"/>
    <w:tmpl w:val="53B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C6904"/>
    <w:multiLevelType w:val="multilevel"/>
    <w:tmpl w:val="2B7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4635A"/>
    <w:multiLevelType w:val="multilevel"/>
    <w:tmpl w:val="696C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57CFC"/>
    <w:multiLevelType w:val="multilevel"/>
    <w:tmpl w:val="575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27055">
    <w:abstractNumId w:val="4"/>
  </w:num>
  <w:num w:numId="2" w16cid:durableId="1771970223">
    <w:abstractNumId w:val="1"/>
  </w:num>
  <w:num w:numId="3" w16cid:durableId="528107647">
    <w:abstractNumId w:val="3"/>
  </w:num>
  <w:num w:numId="4" w16cid:durableId="1699234418">
    <w:abstractNumId w:val="0"/>
  </w:num>
  <w:num w:numId="5" w16cid:durableId="5632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8A"/>
    <w:rsid w:val="00B60A3B"/>
    <w:rsid w:val="00B9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BC07"/>
  <w15:chartTrackingRefBased/>
  <w15:docId w15:val="{78A6F2F3-1B4D-4B78-8B5D-F3ED4557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C8A"/>
    <w:rPr>
      <w:rFonts w:eastAsiaTheme="majorEastAsia" w:cstheme="majorBidi"/>
      <w:color w:val="272727" w:themeColor="text1" w:themeTint="D8"/>
    </w:rPr>
  </w:style>
  <w:style w:type="paragraph" w:styleId="Title">
    <w:name w:val="Title"/>
    <w:basedOn w:val="Normal"/>
    <w:next w:val="Normal"/>
    <w:link w:val="TitleChar"/>
    <w:uiPriority w:val="10"/>
    <w:qFormat/>
    <w:rsid w:val="00B93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C8A"/>
    <w:pPr>
      <w:spacing w:before="160"/>
      <w:jc w:val="center"/>
    </w:pPr>
    <w:rPr>
      <w:i/>
      <w:iCs/>
      <w:color w:val="404040" w:themeColor="text1" w:themeTint="BF"/>
    </w:rPr>
  </w:style>
  <w:style w:type="character" w:customStyle="1" w:styleId="QuoteChar">
    <w:name w:val="Quote Char"/>
    <w:basedOn w:val="DefaultParagraphFont"/>
    <w:link w:val="Quote"/>
    <w:uiPriority w:val="29"/>
    <w:rsid w:val="00B93C8A"/>
    <w:rPr>
      <w:i/>
      <w:iCs/>
      <w:color w:val="404040" w:themeColor="text1" w:themeTint="BF"/>
    </w:rPr>
  </w:style>
  <w:style w:type="paragraph" w:styleId="ListParagraph">
    <w:name w:val="List Paragraph"/>
    <w:basedOn w:val="Normal"/>
    <w:uiPriority w:val="34"/>
    <w:qFormat/>
    <w:rsid w:val="00B93C8A"/>
    <w:pPr>
      <w:ind w:left="720"/>
      <w:contextualSpacing/>
    </w:pPr>
  </w:style>
  <w:style w:type="character" w:styleId="IntenseEmphasis">
    <w:name w:val="Intense Emphasis"/>
    <w:basedOn w:val="DefaultParagraphFont"/>
    <w:uiPriority w:val="21"/>
    <w:qFormat/>
    <w:rsid w:val="00B93C8A"/>
    <w:rPr>
      <w:i/>
      <w:iCs/>
      <w:color w:val="0F4761" w:themeColor="accent1" w:themeShade="BF"/>
    </w:rPr>
  </w:style>
  <w:style w:type="paragraph" w:styleId="IntenseQuote">
    <w:name w:val="Intense Quote"/>
    <w:basedOn w:val="Normal"/>
    <w:next w:val="Normal"/>
    <w:link w:val="IntenseQuoteChar"/>
    <w:uiPriority w:val="30"/>
    <w:qFormat/>
    <w:rsid w:val="00B93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C8A"/>
    <w:rPr>
      <w:i/>
      <w:iCs/>
      <w:color w:val="0F4761" w:themeColor="accent1" w:themeShade="BF"/>
    </w:rPr>
  </w:style>
  <w:style w:type="character" w:styleId="IntenseReference">
    <w:name w:val="Intense Reference"/>
    <w:basedOn w:val="DefaultParagraphFont"/>
    <w:uiPriority w:val="32"/>
    <w:qFormat/>
    <w:rsid w:val="00B93C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580724">
      <w:bodyDiv w:val="1"/>
      <w:marLeft w:val="0"/>
      <w:marRight w:val="0"/>
      <w:marTop w:val="0"/>
      <w:marBottom w:val="0"/>
      <w:divBdr>
        <w:top w:val="none" w:sz="0" w:space="0" w:color="auto"/>
        <w:left w:val="none" w:sz="0" w:space="0" w:color="auto"/>
        <w:bottom w:val="none" w:sz="0" w:space="0" w:color="auto"/>
        <w:right w:val="none" w:sz="0" w:space="0" w:color="auto"/>
      </w:divBdr>
    </w:div>
    <w:div w:id="18875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2025-07-18T17:52:00Z</dcterms:created>
  <dcterms:modified xsi:type="dcterms:W3CDTF">2025-07-18T17:53:00Z</dcterms:modified>
</cp:coreProperties>
</file>