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5C961" w14:textId="77777777" w:rsidR="00735B15" w:rsidRPr="00735B15" w:rsidRDefault="00735B15" w:rsidP="00735B15">
      <w:r w:rsidRPr="00735B15">
        <w:t>What is the main argument of "There Are No Good Players in Live Poker"?</w:t>
      </w:r>
    </w:p>
    <w:p w14:paraId="2D9B4F6D" w14:textId="77777777" w:rsidR="00735B15" w:rsidRPr="00735B15" w:rsidRDefault="00735B15" w:rsidP="00735B15">
      <w:r w:rsidRPr="00735B15">
        <w:t>The main argument is that even seemingly competent and winning live poker players, whom the author refers to as "Rags," are highly exploitable. The author demonstrates this by having these players play against a poker solver in various scenarios, revealing significant deviations from optimal (solver-recommended) play across all streets, especially in their folding tendencies and bluffing frequencies. The core belief is that the fear of being exploited leads players to miss easy opportunities to exploit their opponents, even those considered "good."</w:t>
      </w:r>
    </w:p>
    <w:p w14:paraId="3A42E37D" w14:textId="77777777" w:rsidR="00735B15" w:rsidRPr="00735B15" w:rsidRDefault="00735B15" w:rsidP="00735B15">
      <w:r w:rsidRPr="00735B15">
        <w:t>Who are the "Rags" being analyzed in the video, and how are they qualified as "good" players?</w:t>
      </w:r>
    </w:p>
    <w:p w14:paraId="331DF28D" w14:textId="77777777" w:rsidR="00735B15" w:rsidRPr="00735B15" w:rsidRDefault="00735B15" w:rsidP="00735B15">
      <w:r w:rsidRPr="00735B15">
        <w:t>The "Rags" analyzed are several live poker players and content creators, including Abby Poker, Jonathan, Jam Burton, Jo Langela (poker bable), and Marco. They are qualified as "good" players based on their self-reported winning rates (e.g., 9-10 big blinds an hour, $85-$130 an hour in various games) and significant hours played (e.g., 1,500-2,000 hours in the last year). The author emphasizes that these individuals are at least among the better players at a typical local $2/5 game, and some even play for a living.</w:t>
      </w:r>
    </w:p>
    <w:p w14:paraId="1EEED148" w14:textId="77777777" w:rsidR="00735B15" w:rsidRPr="00735B15" w:rsidRDefault="00735B15" w:rsidP="00735B15">
      <w:r w:rsidRPr="00735B15">
        <w:t>What were the common pre-flop mistakes made by the "Rags"?</w:t>
      </w:r>
    </w:p>
    <w:p w14:paraId="4ADF8AA0" w14:textId="77777777" w:rsidR="00735B15" w:rsidRPr="00735B15" w:rsidRDefault="00735B15" w:rsidP="00735B15">
      <w:r w:rsidRPr="00735B15">
        <w:t>The "Rags" made two primary pre-flop mistakes. First, they called too wide when facing a low-jack open, meaning they continued with too many hands that should have been folded. Second, their three-betting strategy was too "linear." This means they only three-bet with their strongest hands (good, better, and best) and did not incorporate enough polarized bluffs (weaker hands like suited connectors that could benefit from three-betting to balance their range). This resulted in them reaching the flop with a range that was not as optimal as it could have been.</w:t>
      </w:r>
    </w:p>
    <w:p w14:paraId="7CD6034C" w14:textId="77777777" w:rsidR="00735B15" w:rsidRPr="00735B15" w:rsidRDefault="00735B15" w:rsidP="00735B15">
      <w:r w:rsidRPr="00735B15">
        <w:t>How did the "Rags" misplay the flop, particularly regarding check-raising and folding?</w:t>
      </w:r>
    </w:p>
    <w:p w14:paraId="39497F62" w14:textId="77777777" w:rsidR="00735B15" w:rsidRPr="00735B15" w:rsidRDefault="00735B15" w:rsidP="00735B15">
      <w:r w:rsidRPr="00735B15">
        <w:t>On the flop, facing a half-pot continuation bet, the "Rags" made several mistakes. They excessively "fast-played" their strong hands (sets and straights) by raising them too frequently. Conversely, they did not check-raise enough bluffs; most of their check-raise bluffs were limited to big combo draws, neglecting other potential bluffs like naked flush draws or gut shots. Furthermore, they generally overfolded on the flop compared to the solver's equilibrium strategy, which would bet about 43% of the time in that specific scenario.</w:t>
      </w:r>
    </w:p>
    <w:p w14:paraId="53A8A758" w14:textId="77777777" w:rsidR="00735B15" w:rsidRPr="00735B15" w:rsidRDefault="00735B15" w:rsidP="00735B15">
      <w:r w:rsidRPr="00735B15">
        <w:t>What were the key errors made by the "Rags" on the turn in different scenarios?</w:t>
      </w:r>
    </w:p>
    <w:p w14:paraId="0828C585" w14:textId="77777777" w:rsidR="00735B15" w:rsidRPr="00735B15" w:rsidRDefault="00735B15" w:rsidP="00735B15">
      <w:r w:rsidRPr="00735B15">
        <w:t>The "Rags" exhibited different errors on the turn depending on the card and bet size:</w:t>
      </w:r>
    </w:p>
    <w:p w14:paraId="1F2E3E09" w14:textId="77777777" w:rsidR="00735B15" w:rsidRPr="00735B15" w:rsidRDefault="00735B15" w:rsidP="00735B15">
      <w:pPr>
        <w:numPr>
          <w:ilvl w:val="0"/>
          <w:numId w:val="1"/>
        </w:numPr>
      </w:pPr>
      <w:r w:rsidRPr="00735B15">
        <w:rPr>
          <w:b/>
          <w:bCs/>
        </w:rPr>
        <w:lastRenderedPageBreak/>
        <w:t>Blank Turn (Deuce of Hearts) facing a large overbet:</w:t>
      </w:r>
      <w:r w:rsidRPr="00735B15">
        <w:t xml:space="preserve"> They played this street relatively better than others, underfolding compared to equilibrium. However, this was partly because their range on the turn was slightly stronger due to overfolding on the flop.</w:t>
      </w:r>
    </w:p>
    <w:p w14:paraId="4C0E9405" w14:textId="77777777" w:rsidR="00735B15" w:rsidRPr="00735B15" w:rsidRDefault="00735B15" w:rsidP="00735B15">
      <w:pPr>
        <w:numPr>
          <w:ilvl w:val="0"/>
          <w:numId w:val="1"/>
        </w:numPr>
      </w:pPr>
      <w:r w:rsidRPr="00735B15">
        <w:rPr>
          <w:b/>
          <w:bCs/>
        </w:rPr>
        <w:t>Flushing Turn (Deuce of Spades) facing a small bet:</w:t>
      </w:r>
      <w:r w:rsidRPr="00735B15">
        <w:t xml:space="preserve"> They "raised off too much of their good shit," meaning they raised too many flushes. They also significantly under-bluffed, only finding bluffs with hands like Ace-Jack or Ace-Ten with the Ace of Spades, while the solver would bluff with a wider range including hands like King-Jack or King-Queen with the King of Spades, or even weaker suited connectors.</w:t>
      </w:r>
    </w:p>
    <w:p w14:paraId="665158DC" w14:textId="77777777" w:rsidR="00735B15" w:rsidRPr="00735B15" w:rsidRDefault="00735B15" w:rsidP="00735B15">
      <w:r w:rsidRPr="00735B15">
        <w:t>What common mistakes did the "Rags" make on the river?</w:t>
      </w:r>
    </w:p>
    <w:p w14:paraId="59CACFFB" w14:textId="77777777" w:rsidR="00735B15" w:rsidRPr="00735B15" w:rsidRDefault="00735B15" w:rsidP="00735B15">
      <w:r w:rsidRPr="00735B15">
        <w:t>On the river, the "Rags" consistently made two major mistakes:</w:t>
      </w:r>
    </w:p>
    <w:p w14:paraId="5499A4C7" w14:textId="77777777" w:rsidR="00735B15" w:rsidRPr="00735B15" w:rsidRDefault="00735B15" w:rsidP="00735B15">
      <w:pPr>
        <w:numPr>
          <w:ilvl w:val="0"/>
          <w:numId w:val="2"/>
        </w:numPr>
      </w:pPr>
      <w:r w:rsidRPr="00735B15">
        <w:rPr>
          <w:b/>
          <w:bCs/>
        </w:rPr>
        <w:t>Blank River facing a jam:</w:t>
      </w:r>
      <w:r w:rsidRPr="00735B15">
        <w:t xml:space="preserve"> They "massively overfolded," meaning they folded strong hands far too often. This was attributed to raising their stronger holdings (like pocket fours or threes) on earlier streets and being uncomfortable calling down with one-pair hands, which the solver would call with.</w:t>
      </w:r>
    </w:p>
    <w:p w14:paraId="255342E8" w14:textId="77777777" w:rsidR="00735B15" w:rsidRPr="00735B15" w:rsidRDefault="00735B15" w:rsidP="00735B15">
      <w:pPr>
        <w:numPr>
          <w:ilvl w:val="0"/>
          <w:numId w:val="2"/>
        </w:numPr>
      </w:pPr>
      <w:r w:rsidRPr="00735B15">
        <w:rPr>
          <w:b/>
          <w:bCs/>
        </w:rPr>
        <w:t>Flushing River facing a 2x pot overbet:</w:t>
      </w:r>
      <w:r w:rsidRPr="00735B15">
        <w:t xml:space="preserve"> They were again "massively over folding" and "massively under bluffing." Their lack of natural bluffs on the river was a consequence of raising many of their potential bluffing hands (like Ace-Spades-X hands) on the turn.</w:t>
      </w:r>
    </w:p>
    <w:p w14:paraId="063A853E" w14:textId="77777777" w:rsidR="00735B15" w:rsidRPr="00735B15" w:rsidRDefault="00735B15" w:rsidP="00735B15">
      <w:r w:rsidRPr="00735B15">
        <w:t>What does the author conclude about the exploitability of "good" live poker players?</w:t>
      </w:r>
    </w:p>
    <w:p w14:paraId="0E164F87" w14:textId="77777777" w:rsidR="00735B15" w:rsidRPr="00735B15" w:rsidRDefault="00735B15" w:rsidP="00735B15">
      <w:r w:rsidRPr="00735B15">
        <w:t>The author concludes that "everybody in those games is exploitable." Despite the "Rags" being winning players, their strategies consistently deviated from optimal play, demonstrating significant exploitable tendencies. The author advocates for a "simple strategy" of forcing opponents to raise their strong hands and call with their weak hands, asserting that aggressive strategies like large overbet bluffs on the river work even against seemingly "good" players. The core message is that the widespread fear of being exploited in today's poker landscape causes players to miss abundant and "ripe" opportunities to exploit their opponents.</w:t>
      </w:r>
    </w:p>
    <w:p w14:paraId="08F5A3C5" w14:textId="77777777" w:rsidR="00735B15" w:rsidRPr="00735B15" w:rsidRDefault="00735B15" w:rsidP="00735B15">
      <w:r w:rsidRPr="00735B15">
        <w:t>How did the solver's flop betting frequency against the "Rags" highlight their exploitability?</w:t>
      </w:r>
    </w:p>
    <w:p w14:paraId="5298791C" w14:textId="77777777" w:rsidR="00735B15" w:rsidRPr="00735B15" w:rsidRDefault="00735B15" w:rsidP="00735B15">
      <w:r w:rsidRPr="00735B15">
        <w:t>Against all five "Rags," the solver exploited their tendencies by betting 100% of its range on the 7-4-3 flop. This contrasts sharply with the "Rags'" own estimates (ranging from 20% to 70% C-bet frequency) and the equilibrium frequency (43%). The solver's 100% range betting demonstrates that these "Rags" overfolded enough on the flop to make such an aggressive and unbalanced strategy highly profitable, thus confirming their exploitability.</w:t>
      </w:r>
    </w:p>
    <w:p w14:paraId="05A0F4F0" w14:textId="77777777" w:rsidR="00735B15" w:rsidRDefault="00735B15"/>
    <w:sectPr w:rsidR="00735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275BD"/>
    <w:multiLevelType w:val="multilevel"/>
    <w:tmpl w:val="483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1046B"/>
    <w:multiLevelType w:val="multilevel"/>
    <w:tmpl w:val="4BB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961173">
    <w:abstractNumId w:val="1"/>
  </w:num>
  <w:num w:numId="2" w16cid:durableId="128276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15"/>
    <w:rsid w:val="00735B15"/>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EC71"/>
  <w15:chartTrackingRefBased/>
  <w15:docId w15:val="{7C525D1C-8373-42A0-B422-7E3DCFF4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B15"/>
    <w:rPr>
      <w:rFonts w:eastAsiaTheme="majorEastAsia" w:cstheme="majorBidi"/>
      <w:color w:val="272727" w:themeColor="text1" w:themeTint="D8"/>
    </w:rPr>
  </w:style>
  <w:style w:type="paragraph" w:styleId="Title">
    <w:name w:val="Title"/>
    <w:basedOn w:val="Normal"/>
    <w:next w:val="Normal"/>
    <w:link w:val="TitleChar"/>
    <w:uiPriority w:val="10"/>
    <w:qFormat/>
    <w:rsid w:val="00735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B15"/>
    <w:pPr>
      <w:spacing w:before="160"/>
      <w:jc w:val="center"/>
    </w:pPr>
    <w:rPr>
      <w:i/>
      <w:iCs/>
      <w:color w:val="404040" w:themeColor="text1" w:themeTint="BF"/>
    </w:rPr>
  </w:style>
  <w:style w:type="character" w:customStyle="1" w:styleId="QuoteChar">
    <w:name w:val="Quote Char"/>
    <w:basedOn w:val="DefaultParagraphFont"/>
    <w:link w:val="Quote"/>
    <w:uiPriority w:val="29"/>
    <w:rsid w:val="00735B15"/>
    <w:rPr>
      <w:i/>
      <w:iCs/>
      <w:color w:val="404040" w:themeColor="text1" w:themeTint="BF"/>
    </w:rPr>
  </w:style>
  <w:style w:type="paragraph" w:styleId="ListParagraph">
    <w:name w:val="List Paragraph"/>
    <w:basedOn w:val="Normal"/>
    <w:uiPriority w:val="34"/>
    <w:qFormat/>
    <w:rsid w:val="00735B15"/>
    <w:pPr>
      <w:ind w:left="720"/>
      <w:contextualSpacing/>
    </w:pPr>
  </w:style>
  <w:style w:type="character" w:styleId="IntenseEmphasis">
    <w:name w:val="Intense Emphasis"/>
    <w:basedOn w:val="DefaultParagraphFont"/>
    <w:uiPriority w:val="21"/>
    <w:qFormat/>
    <w:rsid w:val="00735B15"/>
    <w:rPr>
      <w:i/>
      <w:iCs/>
      <w:color w:val="0F4761" w:themeColor="accent1" w:themeShade="BF"/>
    </w:rPr>
  </w:style>
  <w:style w:type="paragraph" w:styleId="IntenseQuote">
    <w:name w:val="Intense Quote"/>
    <w:basedOn w:val="Normal"/>
    <w:next w:val="Normal"/>
    <w:link w:val="IntenseQuoteChar"/>
    <w:uiPriority w:val="30"/>
    <w:qFormat/>
    <w:rsid w:val="00735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B15"/>
    <w:rPr>
      <w:i/>
      <w:iCs/>
      <w:color w:val="0F4761" w:themeColor="accent1" w:themeShade="BF"/>
    </w:rPr>
  </w:style>
  <w:style w:type="character" w:styleId="IntenseReference">
    <w:name w:val="Intense Reference"/>
    <w:basedOn w:val="DefaultParagraphFont"/>
    <w:uiPriority w:val="32"/>
    <w:qFormat/>
    <w:rsid w:val="00735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04828">
      <w:bodyDiv w:val="1"/>
      <w:marLeft w:val="0"/>
      <w:marRight w:val="0"/>
      <w:marTop w:val="0"/>
      <w:marBottom w:val="0"/>
      <w:divBdr>
        <w:top w:val="none" w:sz="0" w:space="0" w:color="auto"/>
        <w:left w:val="none" w:sz="0" w:space="0" w:color="auto"/>
        <w:bottom w:val="none" w:sz="0" w:space="0" w:color="auto"/>
        <w:right w:val="none" w:sz="0" w:space="0" w:color="auto"/>
      </w:divBdr>
    </w:div>
    <w:div w:id="1094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2025-07-18T15:40:00Z</dcterms:created>
  <dcterms:modified xsi:type="dcterms:W3CDTF">2025-07-18T15:40:00Z</dcterms:modified>
</cp:coreProperties>
</file>