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A1A0B" w14:textId="77777777" w:rsidR="00C467A8" w:rsidRPr="00C467A8" w:rsidRDefault="00C467A8" w:rsidP="00C467A8">
      <w:pPr>
        <w:rPr>
          <w:vanish/>
        </w:rPr>
      </w:pPr>
      <w:r w:rsidRPr="00C467A8">
        <w:rPr>
          <w:vanish/>
        </w:rPr>
        <w:t>Top of Form</w:t>
      </w:r>
    </w:p>
    <w:p w14:paraId="38C61C52" w14:textId="77777777" w:rsidR="00C467A8" w:rsidRPr="00C467A8" w:rsidRDefault="00C467A8" w:rsidP="00C467A8">
      <w:r w:rsidRPr="00C467A8">
        <w:t>What is the core principle of successful poker bluffing, according to the source?</w:t>
      </w:r>
    </w:p>
    <w:p w14:paraId="2339473D" w14:textId="77777777" w:rsidR="00C467A8" w:rsidRPr="00C467A8" w:rsidRDefault="00C467A8" w:rsidP="00C467A8">
      <w:r w:rsidRPr="00C467A8">
        <w:t>The core principle is understanding when your opponent's range of possible hands is weak or capped, making them more likely to fold. The author emphasizes that true profitability comes from recognizing situations where opponents either have a weak range and are supposed to call with uncomfortable, weak hands, or have a strong range and are supposed to make big folds. The most profitable bluffs occur when opponents have a wide and weak range on the river, as they will be forced to fold many hands that might seem "pretty good" but can't withstand a large bet. Conversely, bluffing into a strong, uncapped range is often unprofitable.</w:t>
      </w:r>
    </w:p>
    <w:p w14:paraId="676EB3A4" w14:textId="77777777" w:rsidR="00C467A8" w:rsidRPr="00C467A8" w:rsidRDefault="00C467A8" w:rsidP="00C467A8">
      <w:r w:rsidRPr="00C467A8">
        <w:t>How does the concept of "capped" ranges influence bluffing strategy?</w:t>
      </w:r>
    </w:p>
    <w:p w14:paraId="1CEE9B88" w14:textId="77777777" w:rsidR="00C467A8" w:rsidRPr="00C467A8" w:rsidRDefault="00C467A8" w:rsidP="00C467A8">
      <w:r w:rsidRPr="00C467A8">
        <w:t>A "capped" range means an opponent's hand strength has a clear upper limit because they would have acted differently (e.g., raised on an earlier street) with their strongest hands. The author frequently identifies spots where villains are "relatively capped" or have a "very, very weak" range on the river. In these situations, because the opponent's strongest hands have been eliminated from their range, even seemingly weak hands are supposed to fold to a large bluff, making the bluff highly profitable. The key is to identify situations where the opponent's previous actions (like calling rather than raising on earlier streets) indicate a lack of premium hands.</w:t>
      </w:r>
    </w:p>
    <w:p w14:paraId="08D17B0A" w14:textId="77777777" w:rsidR="00C467A8" w:rsidRPr="00C467A8" w:rsidRDefault="00C467A8" w:rsidP="00C467A8">
      <w:r w:rsidRPr="00C467A8">
        <w:t>What are some common scenarios where villains tend to have weak ranges, making bluffs more profitable?</w:t>
      </w:r>
    </w:p>
    <w:p w14:paraId="6769DECF" w14:textId="77777777" w:rsidR="00C467A8" w:rsidRPr="00C467A8" w:rsidRDefault="00C467A8" w:rsidP="00C467A8">
      <w:r w:rsidRPr="00C467A8">
        <w:t>Several scenarios lead to weak villain ranges:</w:t>
      </w:r>
    </w:p>
    <w:p w14:paraId="6395A388" w14:textId="77777777" w:rsidR="00C467A8" w:rsidRPr="00C467A8" w:rsidRDefault="00C467A8" w:rsidP="00C467A8">
      <w:pPr>
        <w:numPr>
          <w:ilvl w:val="0"/>
          <w:numId w:val="1"/>
        </w:numPr>
      </w:pPr>
      <w:r w:rsidRPr="00C467A8">
        <w:rPr>
          <w:b/>
          <w:bCs/>
        </w:rPr>
        <w:t>When they check-call on a wet, dynamic board:</w:t>
      </w:r>
      <w:r w:rsidRPr="00C467A8">
        <w:t xml:space="preserve"> Often, players will raise their strongest hands (sets, two pair, straight draws) on such a flop, leaving them capped on the turn with weaker hands like top pair.</w:t>
      </w:r>
    </w:p>
    <w:p w14:paraId="7EAF8DAA" w14:textId="77777777" w:rsidR="00C467A8" w:rsidRPr="00C467A8" w:rsidRDefault="00C467A8" w:rsidP="00C467A8">
      <w:pPr>
        <w:numPr>
          <w:ilvl w:val="0"/>
          <w:numId w:val="1"/>
        </w:numPr>
      </w:pPr>
      <w:r w:rsidRPr="00C467A8">
        <w:rPr>
          <w:b/>
          <w:bCs/>
        </w:rPr>
        <w:t>When they call with "too much of their weak stuff" on earlier streets:</w:t>
      </w:r>
      <w:r w:rsidRPr="00C467A8">
        <w:t xml:space="preserve"> If an opponent calls with many marginal hands (e.g., small pairs with gutshots, weak flush draws) on the flop and turn, their range becomes very wide and weak by the river, making them susceptible to big bluffs.</w:t>
      </w:r>
    </w:p>
    <w:p w14:paraId="2FDABD3A" w14:textId="77777777" w:rsidR="00C467A8" w:rsidRPr="00C467A8" w:rsidRDefault="00C467A8" w:rsidP="00C467A8">
      <w:pPr>
        <w:numPr>
          <w:ilvl w:val="0"/>
          <w:numId w:val="1"/>
        </w:numPr>
      </w:pPr>
      <w:r w:rsidRPr="00C467A8">
        <w:rPr>
          <w:b/>
          <w:bCs/>
        </w:rPr>
        <w:t>When they are "donk-leading" on the river with strong hands:</w:t>
      </w:r>
      <w:r w:rsidRPr="00C467A8">
        <w:t xml:space="preserve"> If an opponent frequently bets out when they hit a strong hand on the river, their decision to check instead indicates a weak range, creating a prime bluffing opportunity.</w:t>
      </w:r>
    </w:p>
    <w:p w14:paraId="759A2752" w14:textId="77777777" w:rsidR="00C467A8" w:rsidRPr="00C467A8" w:rsidRDefault="00C467A8" w:rsidP="00C467A8">
      <w:pPr>
        <w:numPr>
          <w:ilvl w:val="0"/>
          <w:numId w:val="1"/>
        </w:numPr>
      </w:pPr>
      <w:r w:rsidRPr="00C467A8">
        <w:rPr>
          <w:b/>
          <w:bCs/>
        </w:rPr>
        <w:t>When they "overstab" and telegraph hand strength out of position:</w:t>
      </w:r>
      <w:r w:rsidRPr="00C467A8">
        <w:t xml:space="preserve"> Against players who bet strong hands on wet, dynamic boards, a check-back from them </w:t>
      </w:r>
      <w:r w:rsidRPr="00C467A8">
        <w:lastRenderedPageBreak/>
        <w:t>often signifies a capped, weak range, opening the door for large bluffs on later streets.</w:t>
      </w:r>
    </w:p>
    <w:p w14:paraId="35E3590B" w14:textId="77777777" w:rsidR="00C467A8" w:rsidRPr="00C467A8" w:rsidRDefault="00C467A8" w:rsidP="00C467A8">
      <w:pPr>
        <w:numPr>
          <w:ilvl w:val="0"/>
          <w:numId w:val="1"/>
        </w:numPr>
      </w:pPr>
      <w:r w:rsidRPr="00C467A8">
        <w:rPr>
          <w:b/>
          <w:bCs/>
        </w:rPr>
        <w:t>When they "split their c-bet sizes":</w:t>
      </w:r>
      <w:r w:rsidRPr="00C467A8">
        <w:t xml:space="preserve"> If an opponent uses a smaller bet size on wet, dynamic boards with weaker hands and a larger size with strong hands, their smaller bet often indicates a capped range, making them vulnerable to check-raises and subsequent large bluffs.</w:t>
      </w:r>
    </w:p>
    <w:p w14:paraId="6DDBD655" w14:textId="77777777" w:rsidR="00C467A8" w:rsidRPr="00C467A8" w:rsidRDefault="00C467A8" w:rsidP="00C467A8">
      <w:r w:rsidRPr="00C467A8">
        <w:t>When should you avoid or be cautious about bluffing, according to the source?</w:t>
      </w:r>
    </w:p>
    <w:p w14:paraId="25BA64D4" w14:textId="77777777" w:rsidR="00C467A8" w:rsidRPr="00C467A8" w:rsidRDefault="00C467A8" w:rsidP="00C467A8">
      <w:r w:rsidRPr="00C467A8">
        <w:t>Bluffing is less profitable or should be approached with caution in these situations:</w:t>
      </w:r>
    </w:p>
    <w:p w14:paraId="7ABAECDB" w14:textId="77777777" w:rsidR="00C467A8" w:rsidRPr="00C467A8" w:rsidRDefault="00C467A8" w:rsidP="00C467A8">
      <w:pPr>
        <w:numPr>
          <w:ilvl w:val="0"/>
          <w:numId w:val="2"/>
        </w:numPr>
      </w:pPr>
      <w:r w:rsidRPr="00C467A8">
        <w:rPr>
          <w:b/>
          <w:bCs/>
        </w:rPr>
        <w:t>When the villain is "trappy":</w:t>
      </w:r>
      <w:r w:rsidRPr="00C467A8">
        <w:t xml:space="preserve"> Trappy players slow-play strong hands (sets, flushes) on earlier streets, meaning they arrive at the river with a much stronger range than typically expected, making large bluffs highly unprofitable.</w:t>
      </w:r>
    </w:p>
    <w:p w14:paraId="701D9793" w14:textId="77777777" w:rsidR="00C467A8" w:rsidRPr="00C467A8" w:rsidRDefault="00C467A8" w:rsidP="00C467A8">
      <w:pPr>
        <w:numPr>
          <w:ilvl w:val="0"/>
          <w:numId w:val="2"/>
        </w:numPr>
      </w:pPr>
      <w:r w:rsidRPr="00C467A8">
        <w:rPr>
          <w:b/>
          <w:bCs/>
        </w:rPr>
        <w:t>On "dry and static" boards:</w:t>
      </w:r>
      <w:r w:rsidRPr="00C467A8">
        <w:t xml:space="preserve"> These boards offer fewer scare cards and fewer ways for an opponent to improve, making them less likely to fold strong-but-not-nutted hands. Villains may also trap more often on these boards.</w:t>
      </w:r>
    </w:p>
    <w:p w14:paraId="3A4CD2B8" w14:textId="77777777" w:rsidR="00C467A8" w:rsidRPr="00C467A8" w:rsidRDefault="00C467A8" w:rsidP="00C467A8">
      <w:pPr>
        <w:numPr>
          <w:ilvl w:val="0"/>
          <w:numId w:val="2"/>
        </w:numPr>
      </w:pPr>
      <w:r w:rsidRPr="00C467A8">
        <w:rPr>
          <w:b/>
          <w:bCs/>
        </w:rPr>
        <w:t>When your opponent protects their check-back range:</w:t>
      </w:r>
      <w:r w:rsidRPr="00C467A8">
        <w:t xml:space="preserve"> If an opponent checks back strong top-pair hands on the flop (especially in three-bet pots), they are likely to call down big bets on the turn and river, making bluffs unprofitable.</w:t>
      </w:r>
    </w:p>
    <w:p w14:paraId="303CC179" w14:textId="77777777" w:rsidR="00C467A8" w:rsidRPr="00C467A8" w:rsidRDefault="00C467A8" w:rsidP="00C467A8">
      <w:pPr>
        <w:numPr>
          <w:ilvl w:val="0"/>
          <w:numId w:val="2"/>
        </w:numPr>
      </w:pPr>
      <w:r w:rsidRPr="00C467A8">
        <w:rPr>
          <w:b/>
          <w:bCs/>
        </w:rPr>
        <w:t>When an overcard to bottom pair comes on the turn after a paired flop:</w:t>
      </w:r>
      <w:r w:rsidRPr="00C467A8">
        <w:t xml:space="preserve"> A big bet here might fold out many weak-to-medium strength hands, but the hands that continue will be very strong (slow-played trips, boats, or strong pairs), making the river bluff difficult.</w:t>
      </w:r>
    </w:p>
    <w:p w14:paraId="25D716A0" w14:textId="77777777" w:rsidR="00C467A8" w:rsidRPr="00C467A8" w:rsidRDefault="00C467A8" w:rsidP="00C467A8">
      <w:pPr>
        <w:numPr>
          <w:ilvl w:val="0"/>
          <w:numId w:val="2"/>
        </w:numPr>
      </w:pPr>
      <w:r w:rsidRPr="00C467A8">
        <w:rPr>
          <w:b/>
          <w:bCs/>
        </w:rPr>
        <w:t>Against a strong player who "does not split their sizes":</w:t>
      </w:r>
      <w:r w:rsidRPr="00C467A8">
        <w:t xml:space="preserve"> Without information that their range is weak based on bet sizing, check-raising or bluffing large becomes riskier as their range is uncapped.</w:t>
      </w:r>
    </w:p>
    <w:p w14:paraId="478BBF88" w14:textId="77777777" w:rsidR="00C467A8" w:rsidRPr="00C467A8" w:rsidRDefault="00C467A8" w:rsidP="00C467A8">
      <w:r w:rsidRPr="00C467A8">
        <w:t>How can you adapt your bluffing strategy against "trappy" players?</w:t>
      </w:r>
    </w:p>
    <w:p w14:paraId="573FA237" w14:textId="77777777" w:rsidR="00C467A8" w:rsidRPr="00C467A8" w:rsidRDefault="00C467A8" w:rsidP="00C467A8">
      <w:r w:rsidRPr="00C467A8">
        <w:t xml:space="preserve">Against trappy players, who often arrive at turns and rivers with strong ranges due to slow-playing, a common exploit is to </w:t>
      </w:r>
      <w:r w:rsidRPr="00C467A8">
        <w:rPr>
          <w:b/>
          <w:bCs/>
        </w:rPr>
        <w:t>check back on "nut-changing" turns</w:t>
      </w:r>
      <w:r w:rsidRPr="00C467A8">
        <w:t>. If the turn goes check-check, fear often drives even trappy players to bet their strong hands on the river to get paid. If they then check the river, you can somewhat cap their range and identify a more profitable bluffing opportunity, as their range is likely weaker (e.g., top pair or weaker).</w:t>
      </w:r>
    </w:p>
    <w:p w14:paraId="3F3F01B4" w14:textId="77777777" w:rsidR="00C467A8" w:rsidRPr="00C467A8" w:rsidRDefault="00C467A8" w:rsidP="00C467A8">
      <w:r w:rsidRPr="00C467A8">
        <w:t>What is the significance of bet sizing in bluffing effectively?</w:t>
      </w:r>
    </w:p>
    <w:p w14:paraId="6F313B8B" w14:textId="77777777" w:rsidR="00C467A8" w:rsidRPr="00C467A8" w:rsidRDefault="00C467A8" w:rsidP="00C467A8">
      <w:r w:rsidRPr="00C467A8">
        <w:t>Bet sizing is crucial for controlling the opponent's range.</w:t>
      </w:r>
    </w:p>
    <w:p w14:paraId="4EC62594" w14:textId="77777777" w:rsidR="00C467A8" w:rsidRPr="00C467A8" w:rsidRDefault="00C467A8" w:rsidP="00C467A8">
      <w:pPr>
        <w:numPr>
          <w:ilvl w:val="0"/>
          <w:numId w:val="3"/>
        </w:numPr>
      </w:pPr>
      <w:r w:rsidRPr="00C467A8">
        <w:rPr>
          <w:b/>
          <w:bCs/>
        </w:rPr>
        <w:lastRenderedPageBreak/>
        <w:t>Large sizes:</w:t>
      </w:r>
      <w:r w:rsidRPr="00C467A8">
        <w:t xml:space="preserve"> Often used on the river when the villain's range is weak and capped, forcing folds from uncomfortable hands. This is the "empty the clip" or "big boy bluff" size.</w:t>
      </w:r>
    </w:p>
    <w:p w14:paraId="229C6FC4" w14:textId="77777777" w:rsidR="00C467A8" w:rsidRPr="00C467A8" w:rsidRDefault="00C467A8" w:rsidP="00C467A8">
      <w:pPr>
        <w:numPr>
          <w:ilvl w:val="0"/>
          <w:numId w:val="3"/>
        </w:numPr>
      </w:pPr>
      <w:r w:rsidRPr="00C467A8">
        <w:rPr>
          <w:b/>
          <w:bCs/>
        </w:rPr>
        <w:t>Small sizes:</w:t>
      </w:r>
      <w:r w:rsidRPr="00C467A8">
        <w:t xml:space="preserve"> Can be used on turns to "funnel" an opponent to the river with a wide and weak range. If a large bet folds out too many weak hands on the turn, the remaining range might be too strong for a profitable river bluff. Small sizing on turns can also be used to give villains a chance to cap themselves when they do have flushes.</w:t>
      </w:r>
    </w:p>
    <w:p w14:paraId="6678733D" w14:textId="77777777" w:rsidR="00C467A8" w:rsidRPr="00C467A8" w:rsidRDefault="00C467A8" w:rsidP="00C467A8">
      <w:r w:rsidRPr="00C467A8">
        <w:t>How does "fold equity" relate to bluffing strategy?</w:t>
      </w:r>
    </w:p>
    <w:p w14:paraId="35E9DE7A" w14:textId="77777777" w:rsidR="00C467A8" w:rsidRPr="00C467A8" w:rsidRDefault="00C467A8" w:rsidP="00C467A8">
      <w:r w:rsidRPr="00C467A8">
        <w:t>Fold equity is the probability that an opponent will fold to your bet. The source emphasizes that maximizing fold equity is key to profitable bluffing.</w:t>
      </w:r>
    </w:p>
    <w:p w14:paraId="6808B6B3" w14:textId="77777777" w:rsidR="00C467A8" w:rsidRPr="00C467A8" w:rsidRDefault="00C467A8" w:rsidP="00C467A8">
      <w:pPr>
        <w:numPr>
          <w:ilvl w:val="0"/>
          <w:numId w:val="4"/>
        </w:numPr>
      </w:pPr>
      <w:r w:rsidRPr="00C467A8">
        <w:t xml:space="preserve">Against a stronger opponent who protects their check-back range, going for a </w:t>
      </w:r>
      <w:r w:rsidRPr="00C467A8">
        <w:rPr>
          <w:b/>
          <w:bCs/>
        </w:rPr>
        <w:t>small check-raise</w:t>
      </w:r>
      <w:r w:rsidRPr="00C467A8">
        <w:t xml:space="preserve"> on the turn (after a flop check) can increase fold equity by making your hand look incredibly strong (e.g., slow-played kings or ace-king).</w:t>
      </w:r>
    </w:p>
    <w:p w14:paraId="3155DCB3" w14:textId="77777777" w:rsidR="00C467A8" w:rsidRPr="00C467A8" w:rsidRDefault="00C467A8" w:rsidP="00C467A8">
      <w:pPr>
        <w:numPr>
          <w:ilvl w:val="0"/>
          <w:numId w:val="4"/>
        </w:numPr>
      </w:pPr>
      <w:r w:rsidRPr="00C467A8">
        <w:t>When your opponent's range is weak, your fold equity is naturally high, allowing for large bets.</w:t>
      </w:r>
    </w:p>
    <w:p w14:paraId="4600998A" w14:textId="77777777" w:rsidR="00C467A8" w:rsidRPr="00C467A8" w:rsidRDefault="00C467A8" w:rsidP="00C467A8">
      <w:pPr>
        <w:numPr>
          <w:ilvl w:val="0"/>
          <w:numId w:val="4"/>
        </w:numPr>
      </w:pPr>
      <w:r w:rsidRPr="00C467A8">
        <w:t>Conversely, the less fold equity you have (i.e., the stronger your opponent's range), the more "actual equity" (raw hand strength) your bluffing hand needs to have to be profitable.</w:t>
      </w:r>
    </w:p>
    <w:p w14:paraId="200F2D29" w14:textId="77777777" w:rsidR="00C467A8" w:rsidRPr="00C467A8" w:rsidRDefault="00C467A8" w:rsidP="00C467A8">
      <w:r w:rsidRPr="00C467A8">
        <w:t>What is the "Matrix" analogy used by the author, and what does it convey about mastering bluffing?</w:t>
      </w:r>
    </w:p>
    <w:p w14:paraId="01443233" w14:textId="77777777" w:rsidR="00C467A8" w:rsidRPr="00C467A8" w:rsidRDefault="00C467A8" w:rsidP="00C467A8">
      <w:r w:rsidRPr="00C467A8">
        <w:t>The author likens mastering bluffing to Neo's journey in The Matrix, where Morpheus tells him, "When you're ready, you won't have to [dodge bullets]." This analogy conveys that once a player can consistently and accurately "delineate where your opponent has a weak range getting to the river and where your opponent has a strong range getting to the river," they will no longer have to guess or struggle with bluffs. Instead, 80-95% of their bluffs will succeed because they are only executed in situations where the opponent's range is weak, making the bluffs almost effortless and highly profitable.</w:t>
      </w:r>
    </w:p>
    <w:p w14:paraId="304679C3" w14:textId="77777777" w:rsidR="00C467A8" w:rsidRPr="00C467A8" w:rsidRDefault="00C467A8" w:rsidP="00C467A8">
      <w:pPr>
        <w:rPr>
          <w:vanish/>
        </w:rPr>
      </w:pPr>
      <w:r w:rsidRPr="00C467A8">
        <w:rPr>
          <w:vanish/>
        </w:rPr>
        <w:t>Bottom of Form</w:t>
      </w:r>
    </w:p>
    <w:p w14:paraId="29335CF5" w14:textId="77777777" w:rsidR="00C467A8" w:rsidRDefault="00C467A8"/>
    <w:sectPr w:rsidR="00C46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3D8"/>
    <w:multiLevelType w:val="multilevel"/>
    <w:tmpl w:val="3600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12B01"/>
    <w:multiLevelType w:val="multilevel"/>
    <w:tmpl w:val="222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E01A2"/>
    <w:multiLevelType w:val="multilevel"/>
    <w:tmpl w:val="9B8E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36944"/>
    <w:multiLevelType w:val="multilevel"/>
    <w:tmpl w:val="4F6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7876">
    <w:abstractNumId w:val="0"/>
  </w:num>
  <w:num w:numId="2" w16cid:durableId="1644893397">
    <w:abstractNumId w:val="2"/>
  </w:num>
  <w:num w:numId="3" w16cid:durableId="1861819068">
    <w:abstractNumId w:val="3"/>
  </w:num>
  <w:num w:numId="4" w16cid:durableId="143709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8"/>
    <w:rsid w:val="0009298E"/>
    <w:rsid w:val="00C467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84E7"/>
  <w15:chartTrackingRefBased/>
  <w15:docId w15:val="{BA5DA739-5A45-4189-8F16-F24E28CE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7A8"/>
    <w:rPr>
      <w:rFonts w:eastAsiaTheme="majorEastAsia" w:cstheme="majorBidi"/>
      <w:color w:val="272727" w:themeColor="text1" w:themeTint="D8"/>
    </w:rPr>
  </w:style>
  <w:style w:type="paragraph" w:styleId="Title">
    <w:name w:val="Title"/>
    <w:basedOn w:val="Normal"/>
    <w:next w:val="Normal"/>
    <w:link w:val="TitleChar"/>
    <w:uiPriority w:val="10"/>
    <w:qFormat/>
    <w:rsid w:val="00C46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7A8"/>
    <w:pPr>
      <w:spacing w:before="160"/>
      <w:jc w:val="center"/>
    </w:pPr>
    <w:rPr>
      <w:i/>
      <w:iCs/>
      <w:color w:val="404040" w:themeColor="text1" w:themeTint="BF"/>
    </w:rPr>
  </w:style>
  <w:style w:type="character" w:customStyle="1" w:styleId="QuoteChar">
    <w:name w:val="Quote Char"/>
    <w:basedOn w:val="DefaultParagraphFont"/>
    <w:link w:val="Quote"/>
    <w:uiPriority w:val="29"/>
    <w:rsid w:val="00C467A8"/>
    <w:rPr>
      <w:i/>
      <w:iCs/>
      <w:color w:val="404040" w:themeColor="text1" w:themeTint="BF"/>
    </w:rPr>
  </w:style>
  <w:style w:type="paragraph" w:styleId="ListParagraph">
    <w:name w:val="List Paragraph"/>
    <w:basedOn w:val="Normal"/>
    <w:uiPriority w:val="34"/>
    <w:qFormat/>
    <w:rsid w:val="00C467A8"/>
    <w:pPr>
      <w:ind w:left="720"/>
      <w:contextualSpacing/>
    </w:pPr>
  </w:style>
  <w:style w:type="character" w:styleId="IntenseEmphasis">
    <w:name w:val="Intense Emphasis"/>
    <w:basedOn w:val="DefaultParagraphFont"/>
    <w:uiPriority w:val="21"/>
    <w:qFormat/>
    <w:rsid w:val="00C467A8"/>
    <w:rPr>
      <w:i/>
      <w:iCs/>
      <w:color w:val="0F4761" w:themeColor="accent1" w:themeShade="BF"/>
    </w:rPr>
  </w:style>
  <w:style w:type="paragraph" w:styleId="IntenseQuote">
    <w:name w:val="Intense Quote"/>
    <w:basedOn w:val="Normal"/>
    <w:next w:val="Normal"/>
    <w:link w:val="IntenseQuoteChar"/>
    <w:uiPriority w:val="30"/>
    <w:qFormat/>
    <w:rsid w:val="00C46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7A8"/>
    <w:rPr>
      <w:i/>
      <w:iCs/>
      <w:color w:val="0F4761" w:themeColor="accent1" w:themeShade="BF"/>
    </w:rPr>
  </w:style>
  <w:style w:type="character" w:styleId="IntenseReference">
    <w:name w:val="Intense Reference"/>
    <w:basedOn w:val="DefaultParagraphFont"/>
    <w:uiPriority w:val="32"/>
    <w:qFormat/>
    <w:rsid w:val="00C467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888284">
      <w:bodyDiv w:val="1"/>
      <w:marLeft w:val="0"/>
      <w:marRight w:val="0"/>
      <w:marTop w:val="0"/>
      <w:marBottom w:val="0"/>
      <w:divBdr>
        <w:top w:val="none" w:sz="0" w:space="0" w:color="auto"/>
        <w:left w:val="none" w:sz="0" w:space="0" w:color="auto"/>
        <w:bottom w:val="none" w:sz="0" w:space="0" w:color="auto"/>
        <w:right w:val="none" w:sz="0" w:space="0" w:color="auto"/>
      </w:divBdr>
      <w:divsChild>
        <w:div w:id="1388725283">
          <w:marLeft w:val="0"/>
          <w:marRight w:val="0"/>
          <w:marTop w:val="0"/>
          <w:marBottom w:val="0"/>
          <w:divBdr>
            <w:top w:val="none" w:sz="0" w:space="0" w:color="auto"/>
            <w:left w:val="none" w:sz="0" w:space="0" w:color="auto"/>
            <w:bottom w:val="none" w:sz="0" w:space="0" w:color="auto"/>
            <w:right w:val="none" w:sz="0" w:space="0" w:color="auto"/>
          </w:divBdr>
          <w:divsChild>
            <w:div w:id="1427311686">
              <w:marLeft w:val="0"/>
              <w:marRight w:val="0"/>
              <w:marTop w:val="0"/>
              <w:marBottom w:val="0"/>
              <w:divBdr>
                <w:top w:val="none" w:sz="0" w:space="0" w:color="auto"/>
                <w:left w:val="none" w:sz="0" w:space="0" w:color="auto"/>
                <w:bottom w:val="none" w:sz="0" w:space="0" w:color="auto"/>
                <w:right w:val="none" w:sz="0" w:space="0" w:color="auto"/>
              </w:divBdr>
              <w:divsChild>
                <w:div w:id="1648582001">
                  <w:marLeft w:val="0"/>
                  <w:marRight w:val="0"/>
                  <w:marTop w:val="0"/>
                  <w:marBottom w:val="0"/>
                  <w:divBdr>
                    <w:top w:val="single" w:sz="4" w:space="0" w:color="DDE1EB"/>
                    <w:left w:val="none" w:sz="0" w:space="0" w:color="auto"/>
                    <w:bottom w:val="none" w:sz="0" w:space="0" w:color="auto"/>
                    <w:right w:val="none" w:sz="0" w:space="0" w:color="auto"/>
                  </w:divBdr>
                  <w:divsChild>
                    <w:div w:id="816653517">
                      <w:marLeft w:val="0"/>
                      <w:marRight w:val="0"/>
                      <w:marTop w:val="0"/>
                      <w:marBottom w:val="0"/>
                      <w:divBdr>
                        <w:top w:val="single" w:sz="4" w:space="0" w:color="DDE1EB"/>
                        <w:left w:val="single" w:sz="6" w:space="0" w:color="CCCCCC"/>
                        <w:bottom w:val="single" w:sz="6" w:space="0" w:color="CCCCCC"/>
                        <w:right w:val="single" w:sz="6" w:space="0" w:color="CCCCCC"/>
                      </w:divBdr>
                      <w:divsChild>
                        <w:div w:id="175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82005">
      <w:bodyDiv w:val="1"/>
      <w:marLeft w:val="0"/>
      <w:marRight w:val="0"/>
      <w:marTop w:val="0"/>
      <w:marBottom w:val="0"/>
      <w:divBdr>
        <w:top w:val="none" w:sz="0" w:space="0" w:color="auto"/>
        <w:left w:val="none" w:sz="0" w:space="0" w:color="auto"/>
        <w:bottom w:val="none" w:sz="0" w:space="0" w:color="auto"/>
        <w:right w:val="none" w:sz="0" w:space="0" w:color="auto"/>
      </w:divBdr>
      <w:divsChild>
        <w:div w:id="1227766606">
          <w:marLeft w:val="0"/>
          <w:marRight w:val="0"/>
          <w:marTop w:val="0"/>
          <w:marBottom w:val="0"/>
          <w:divBdr>
            <w:top w:val="none" w:sz="0" w:space="0" w:color="auto"/>
            <w:left w:val="none" w:sz="0" w:space="0" w:color="auto"/>
            <w:bottom w:val="none" w:sz="0" w:space="0" w:color="auto"/>
            <w:right w:val="none" w:sz="0" w:space="0" w:color="auto"/>
          </w:divBdr>
          <w:divsChild>
            <w:div w:id="452138738">
              <w:marLeft w:val="0"/>
              <w:marRight w:val="0"/>
              <w:marTop w:val="0"/>
              <w:marBottom w:val="0"/>
              <w:divBdr>
                <w:top w:val="none" w:sz="0" w:space="0" w:color="auto"/>
                <w:left w:val="none" w:sz="0" w:space="0" w:color="auto"/>
                <w:bottom w:val="none" w:sz="0" w:space="0" w:color="auto"/>
                <w:right w:val="none" w:sz="0" w:space="0" w:color="auto"/>
              </w:divBdr>
              <w:divsChild>
                <w:div w:id="574974140">
                  <w:marLeft w:val="0"/>
                  <w:marRight w:val="0"/>
                  <w:marTop w:val="0"/>
                  <w:marBottom w:val="0"/>
                  <w:divBdr>
                    <w:top w:val="single" w:sz="4" w:space="0" w:color="DDE1EB"/>
                    <w:left w:val="none" w:sz="0" w:space="0" w:color="auto"/>
                    <w:bottom w:val="none" w:sz="0" w:space="0" w:color="auto"/>
                    <w:right w:val="none" w:sz="0" w:space="0" w:color="auto"/>
                  </w:divBdr>
                  <w:divsChild>
                    <w:div w:id="1422219194">
                      <w:marLeft w:val="0"/>
                      <w:marRight w:val="0"/>
                      <w:marTop w:val="0"/>
                      <w:marBottom w:val="0"/>
                      <w:divBdr>
                        <w:top w:val="single" w:sz="4" w:space="0" w:color="DDE1EB"/>
                        <w:left w:val="single" w:sz="6" w:space="0" w:color="CCCCCC"/>
                        <w:bottom w:val="single" w:sz="6" w:space="0" w:color="CCCCCC"/>
                        <w:right w:val="single" w:sz="6" w:space="0" w:color="CCCCCC"/>
                      </w:divBdr>
                      <w:divsChild>
                        <w:div w:id="5820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2025-07-17T17:45:00Z</dcterms:created>
  <dcterms:modified xsi:type="dcterms:W3CDTF">2025-07-17T17:46:00Z</dcterms:modified>
</cp:coreProperties>
</file>