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9E371" w14:textId="77777777" w:rsidR="00726ECB" w:rsidRPr="00726ECB" w:rsidRDefault="00726ECB" w:rsidP="00726ECB">
      <w:r w:rsidRPr="00726ECB">
        <w:t>Poker Strategy: Mastering the All-In and Bet Sizing</w:t>
      </w:r>
    </w:p>
    <w:p w14:paraId="19373A93" w14:textId="77777777" w:rsidR="00726ECB" w:rsidRPr="00726ECB" w:rsidRDefault="00726ECB" w:rsidP="00726ECB">
      <w:r w:rsidRPr="00726ECB">
        <w:t>Quiz</w:t>
      </w:r>
    </w:p>
    <w:p w14:paraId="76CEC8AE" w14:textId="77777777" w:rsidR="00726ECB" w:rsidRPr="00726ECB" w:rsidRDefault="00726ECB" w:rsidP="00726ECB">
      <w:pPr>
        <w:numPr>
          <w:ilvl w:val="0"/>
          <w:numId w:val="1"/>
        </w:numPr>
      </w:pPr>
      <w:r w:rsidRPr="00726ECB">
        <w:rPr>
          <w:b/>
          <w:bCs/>
        </w:rPr>
        <w:t>What is the central premise of the poker strategy discussed in the source material?</w:t>
      </w:r>
      <w:r w:rsidRPr="00726ECB">
        <w:t xml:space="preserve"> The core idea is to aggressively utilize the "all-in" bet, both for value and as a bluff, by adjusting bet sizing based on the opponent's perceived range on the river. The speaker suggests that live players are often unbalanced, allowing for exploitative strategies rather than strict equilibrium play.</w:t>
      </w:r>
    </w:p>
    <w:p w14:paraId="75F5ACA6" w14:textId="77777777" w:rsidR="00726ECB" w:rsidRPr="00726ECB" w:rsidRDefault="00726ECB" w:rsidP="00726ECB">
      <w:pPr>
        <w:numPr>
          <w:ilvl w:val="0"/>
          <w:numId w:val="1"/>
        </w:numPr>
      </w:pPr>
      <w:r w:rsidRPr="00726ECB">
        <w:rPr>
          <w:b/>
          <w:bCs/>
        </w:rPr>
        <w:t>According to the speaker, what is a key difference between playing against humans in live poker and playing in a theoretically balanced way (e.g., using a solver)?</w:t>
      </w:r>
      <w:r w:rsidRPr="00726ECB">
        <w:t xml:space="preserve"> When playing against a human, the speaker emphasizes that one should "almost never be balanced." This means deviating from equilibrium strategies to exploit common human tendencies, such as not folding strong hands often enough or calling too frequently with weaker holdings.</w:t>
      </w:r>
    </w:p>
    <w:p w14:paraId="6CED5CCE" w14:textId="77777777" w:rsidR="00726ECB" w:rsidRPr="00726ECB" w:rsidRDefault="00726ECB" w:rsidP="00726ECB">
      <w:pPr>
        <w:numPr>
          <w:ilvl w:val="0"/>
          <w:numId w:val="1"/>
        </w:numPr>
      </w:pPr>
      <w:r w:rsidRPr="00726ECB">
        <w:rPr>
          <w:b/>
          <w:bCs/>
        </w:rPr>
        <w:t>In the first hand example (where the villain isolated pre-flop), how did the speaker characterize the opponent's range on the river? What was the recommended betting strategy for value and bluffs in this scenario?</w:t>
      </w:r>
      <w:r w:rsidRPr="00726ECB">
        <w:t xml:space="preserve"> In the first hand, the opponent's range on the river was characterized as "mostly strong stuff and missed draws," with a lot of top pair and overpairs. The recommended strategy was to go "very very big" (all-in) for value and "very very small" as a bluff.</w:t>
      </w:r>
    </w:p>
    <w:p w14:paraId="690E3874" w14:textId="77777777" w:rsidR="00726ECB" w:rsidRPr="00726ECB" w:rsidRDefault="00726ECB" w:rsidP="00726ECB">
      <w:pPr>
        <w:numPr>
          <w:ilvl w:val="0"/>
          <w:numId w:val="1"/>
        </w:numPr>
      </w:pPr>
      <w:r w:rsidRPr="00726ECB">
        <w:rPr>
          <w:b/>
          <w:bCs/>
        </w:rPr>
        <w:t>Why did the speaker suggest going small with bluffs in the first hand example?</w:t>
      </w:r>
      <w:r w:rsidRPr="00726ECB">
        <w:t xml:space="preserve"> Going small with bluffs in the first hand was recommended because the opponent's range was strong, and a small bet could induce folds from their missed draws (like Ace King with a diamond) while minimizing losses if they called with their strong hands.</w:t>
      </w:r>
    </w:p>
    <w:p w14:paraId="6198B073" w14:textId="77777777" w:rsidR="00726ECB" w:rsidRPr="00726ECB" w:rsidRDefault="00726ECB" w:rsidP="00726ECB">
      <w:pPr>
        <w:numPr>
          <w:ilvl w:val="0"/>
          <w:numId w:val="1"/>
        </w:numPr>
      </w:pPr>
      <w:r w:rsidRPr="00726ECB">
        <w:rPr>
          <w:b/>
          <w:bCs/>
        </w:rPr>
        <w:t>In the second hand example (where the villain over-limped pre-flop), how did the speaker characterize the opponent's range on the river? What was the recommended betting strategy for value and bluffs?</w:t>
      </w:r>
      <w:r w:rsidRPr="00726ECB">
        <w:t xml:space="preserve"> In the second hand, the opponent's range on the river was characterized as "mostly weak stuff and missed draws," lacking overpairs and having more 10x and 8x hands. The recommended strategy was to go "small with our value and big with our Bluffs."</w:t>
      </w:r>
    </w:p>
    <w:p w14:paraId="39B624B6" w14:textId="77777777" w:rsidR="00726ECB" w:rsidRPr="00726ECB" w:rsidRDefault="00726ECB" w:rsidP="00726ECB">
      <w:pPr>
        <w:numPr>
          <w:ilvl w:val="0"/>
          <w:numId w:val="1"/>
        </w:numPr>
      </w:pPr>
      <w:r w:rsidRPr="00726ECB">
        <w:rPr>
          <w:b/>
          <w:bCs/>
        </w:rPr>
        <w:t>Explain the reasoning behind going big with bluffs in the second hand example.</w:t>
      </w:r>
      <w:r w:rsidRPr="00726ECB">
        <w:t xml:space="preserve"> Going big with bluffs in the second hand was justified because the opponent's range was significantly weaker, making them more susceptible to folding a wide array of weak holdings and missed draws when faced with a large bet.</w:t>
      </w:r>
    </w:p>
    <w:p w14:paraId="1BAB3A67" w14:textId="77777777" w:rsidR="00726ECB" w:rsidRPr="00726ECB" w:rsidRDefault="00726ECB" w:rsidP="00726ECB">
      <w:pPr>
        <w:numPr>
          <w:ilvl w:val="0"/>
          <w:numId w:val="1"/>
        </w:numPr>
      </w:pPr>
      <w:r w:rsidRPr="00726ECB">
        <w:rPr>
          <w:b/>
          <w:bCs/>
        </w:rPr>
        <w:lastRenderedPageBreak/>
        <w:t>When the river brings an Ace (the "wrinkle" scenario), how does the speaker categorize the opponent's range?</w:t>
      </w:r>
      <w:r w:rsidRPr="00726ECB">
        <w:t xml:space="preserve"> When the river brings an Ace, the opponent's range is categorized as a "combo" of strong stuff (two pair, top pair top kicker), weak stuff (10x, downgraded overpairs like Queens and Jacks), and some missed draws.</w:t>
      </w:r>
    </w:p>
    <w:p w14:paraId="12EC448F" w14:textId="77777777" w:rsidR="00726ECB" w:rsidRPr="00726ECB" w:rsidRDefault="00726ECB" w:rsidP="00726ECB">
      <w:pPr>
        <w:numPr>
          <w:ilvl w:val="0"/>
          <w:numId w:val="1"/>
        </w:numPr>
      </w:pPr>
      <w:r w:rsidRPr="00726ECB">
        <w:rPr>
          <w:b/>
          <w:bCs/>
        </w:rPr>
        <w:t>In the "wrinkle" scenario (Ace on the river), what is the recommended betting strategy for value hands (e.g., "super nuts" or "thin value")?</w:t>
      </w:r>
      <w:r w:rsidRPr="00726ECB">
        <w:t xml:space="preserve"> For value hands in the "wrinkle" scenario, the recommended strategy is to go "either very big or very small." Going big targets the very strong hands that won't fold, while going very small gets calls from weaker holdings when you have the "super nuts" or are betting thinly.</w:t>
      </w:r>
    </w:p>
    <w:p w14:paraId="0D0ECBD6" w14:textId="77777777" w:rsidR="00726ECB" w:rsidRPr="00726ECB" w:rsidRDefault="00726ECB" w:rsidP="00726ECB">
      <w:pPr>
        <w:numPr>
          <w:ilvl w:val="0"/>
          <w:numId w:val="1"/>
        </w:numPr>
      </w:pPr>
      <w:r w:rsidRPr="00726ECB">
        <w:rPr>
          <w:b/>
          <w:bCs/>
        </w:rPr>
        <w:t>In the "wrinkle" scenario, what is the recommended betting strategy for bluffs? Why?</w:t>
      </w:r>
      <w:r w:rsidRPr="00726ECB">
        <w:t xml:space="preserve"> For bluffs in the "wrinkle" scenario, the recommended strategy is to use the "middling size" (e.g., 2/3 pot). This size is effective because it's large enough to fold out weak stuff and missed draws, but not so large that it loses too much money against the very top of the opponent's range.</w:t>
      </w:r>
    </w:p>
    <w:p w14:paraId="0BAE98D4" w14:textId="77777777" w:rsidR="00726ECB" w:rsidRPr="00726ECB" w:rsidRDefault="00726ECB" w:rsidP="00726ECB">
      <w:pPr>
        <w:numPr>
          <w:ilvl w:val="0"/>
          <w:numId w:val="1"/>
        </w:numPr>
      </w:pPr>
      <w:r w:rsidRPr="00726ECB">
        <w:rPr>
          <w:b/>
          <w:bCs/>
        </w:rPr>
        <w:t>The speaker mentions using a "solver" for poker analysis. What is a "node lock," and how did the speaker use it to demonstrate human tendencies?</w:t>
      </w:r>
      <w:r w:rsidRPr="00726ECB">
        <w:t xml:space="preserve"> A "node lock" is a feature in a poker solver that allows a user to force a specific action or response from a player at a particular decision point, deviating from the solver's equilibrium strategy. The speaker used node locking to show how human players might call with hands like pocket Jacks or Ace Ten suited more often than a solver would recommend, demonstrating their tendency not to fold strong hands.</w:t>
      </w:r>
    </w:p>
    <w:p w14:paraId="4429A673" w14:textId="77777777" w:rsidR="00726ECB" w:rsidRPr="00726ECB" w:rsidRDefault="00726ECB" w:rsidP="00726ECB">
      <w:r w:rsidRPr="00726ECB">
        <w:t>Essay Format Questions</w:t>
      </w:r>
    </w:p>
    <w:p w14:paraId="0CE374C7" w14:textId="77777777" w:rsidR="00726ECB" w:rsidRPr="00726ECB" w:rsidRDefault="00726ECB" w:rsidP="00726ECB">
      <w:pPr>
        <w:numPr>
          <w:ilvl w:val="0"/>
          <w:numId w:val="2"/>
        </w:numPr>
      </w:pPr>
      <w:r w:rsidRPr="00726ECB">
        <w:t>Analyze the speaker's core philosophy of "never being balanced" in live poker. Discuss the implications of this approach for exploiting human opponents and compare it to a theoretically balanced strategy.</w:t>
      </w:r>
    </w:p>
    <w:p w14:paraId="0D03B875" w14:textId="77777777" w:rsidR="00726ECB" w:rsidRPr="00726ECB" w:rsidRDefault="00726ECB" w:rsidP="00726ECB">
      <w:pPr>
        <w:numPr>
          <w:ilvl w:val="0"/>
          <w:numId w:val="2"/>
        </w:numPr>
      </w:pPr>
      <w:r w:rsidRPr="00726ECB">
        <w:t>The speaker categorizes opponent ranges on the river into three main types: "mostly strong stuff and missed draws," "mostly weak stuff and missed draws," and "some strong stuff, some weak stuff, and some missed draws." Choose two of these categories and elaborate on how the recommended bet sizing for both value and bluffs differs, providing specific examples from the source material to support your explanation.</w:t>
      </w:r>
    </w:p>
    <w:p w14:paraId="62C822E3" w14:textId="77777777" w:rsidR="00726ECB" w:rsidRPr="00726ECB" w:rsidRDefault="00726ECB" w:rsidP="00726ECB">
      <w:pPr>
        <w:numPr>
          <w:ilvl w:val="0"/>
          <w:numId w:val="2"/>
        </w:numPr>
      </w:pPr>
      <w:r w:rsidRPr="00726ECB">
        <w:t>Discuss the concept of "capped" versus "uncapped" ranges as presented in the source. How does the speaker use this distinction to inform bet sizing decisions on earlier streets (flop and turn), and how does it influence the perceived range on the river?</w:t>
      </w:r>
    </w:p>
    <w:p w14:paraId="32EF5C1F" w14:textId="77777777" w:rsidR="00726ECB" w:rsidRPr="00726ECB" w:rsidRDefault="00726ECB" w:rsidP="00726ECB">
      <w:pPr>
        <w:numPr>
          <w:ilvl w:val="0"/>
          <w:numId w:val="2"/>
        </w:numPr>
      </w:pPr>
      <w:r w:rsidRPr="00726ECB">
        <w:lastRenderedPageBreak/>
        <w:t>The speaker provides a "shortcut" for poker analysis without a solver, based on asking "what is their range on the river." Evaluate the strengths and weaknesses of this simplified approach. What are its potential benefits for a live player, and what might be some limitations compared to using a solver?</w:t>
      </w:r>
    </w:p>
    <w:p w14:paraId="23ADDC31" w14:textId="77777777" w:rsidR="00726ECB" w:rsidRPr="00726ECB" w:rsidRDefault="00726ECB" w:rsidP="00726ECB">
      <w:pPr>
        <w:numPr>
          <w:ilvl w:val="0"/>
          <w:numId w:val="2"/>
        </w:numPr>
      </w:pPr>
      <w:r w:rsidRPr="00726ECB">
        <w:t>Beyond the specific hand examples, what broader principles of poker psychology and human decision-making does the speaker highlight to justify his aggressive betting strategy and his deviations from equilibrium play?</w:t>
      </w:r>
    </w:p>
    <w:p w14:paraId="5FE50FDA" w14:textId="77777777" w:rsidR="00726ECB" w:rsidRPr="00726ECB" w:rsidRDefault="00726ECB" w:rsidP="00726ECB">
      <w:r w:rsidRPr="00726ECB">
        <w:t>Glossary of Key Terms</w:t>
      </w:r>
    </w:p>
    <w:p w14:paraId="719E060B" w14:textId="77777777" w:rsidR="00726ECB" w:rsidRPr="00726ECB" w:rsidRDefault="00726ECB" w:rsidP="00726ECB">
      <w:pPr>
        <w:numPr>
          <w:ilvl w:val="0"/>
          <w:numId w:val="3"/>
        </w:numPr>
      </w:pPr>
      <w:r w:rsidRPr="00726ECB">
        <w:rPr>
          <w:b/>
          <w:bCs/>
        </w:rPr>
        <w:t>All-in Hound:</w:t>
      </w:r>
      <w:r w:rsidRPr="00726ECB">
        <w:t xml:space="preserve"> A new poker term coined by the speaker, referring to a player who frequently goes all-in, both for value and as a bluff, as a core part of their strategy.</w:t>
      </w:r>
    </w:p>
    <w:p w14:paraId="565ACAC2" w14:textId="77777777" w:rsidR="00726ECB" w:rsidRPr="00726ECB" w:rsidRDefault="00726ECB" w:rsidP="00726ECB">
      <w:pPr>
        <w:numPr>
          <w:ilvl w:val="0"/>
          <w:numId w:val="3"/>
        </w:numPr>
      </w:pPr>
      <w:r w:rsidRPr="00726ECB">
        <w:rPr>
          <w:b/>
          <w:bCs/>
        </w:rPr>
        <w:t>Balanced:</w:t>
      </w:r>
      <w:r w:rsidRPr="00726ECB">
        <w:t xml:space="preserve"> In poker, a strategy is balanced if it makes it difficult for opponents to exploit by having both value hands and bluffs in a similar line of play, making it hard to distinguish between them. The speaker argues against being balanced in live poker.</w:t>
      </w:r>
    </w:p>
    <w:p w14:paraId="74214A91" w14:textId="77777777" w:rsidR="00726ECB" w:rsidRPr="00726ECB" w:rsidRDefault="00726ECB" w:rsidP="00726ECB">
      <w:pPr>
        <w:numPr>
          <w:ilvl w:val="0"/>
          <w:numId w:val="3"/>
        </w:numPr>
      </w:pPr>
      <w:r w:rsidRPr="00726ECB">
        <w:rPr>
          <w:b/>
          <w:bCs/>
        </w:rPr>
        <w:t>Bet Sizing:</w:t>
      </w:r>
      <w:r w:rsidRPr="00726ECB">
        <w:t xml:space="preserve"> The amount of chips a player wagers in relation to the pot size or their stack. The source emphasizes adjusting bet sizing based on opponent's range.</w:t>
      </w:r>
    </w:p>
    <w:p w14:paraId="3C369191" w14:textId="77777777" w:rsidR="00726ECB" w:rsidRPr="00726ECB" w:rsidRDefault="00726ECB" w:rsidP="00726ECB">
      <w:pPr>
        <w:numPr>
          <w:ilvl w:val="0"/>
          <w:numId w:val="3"/>
        </w:numPr>
      </w:pPr>
      <w:r w:rsidRPr="00726ECB">
        <w:rPr>
          <w:b/>
          <w:bCs/>
        </w:rPr>
        <w:t>Bluff:</w:t>
      </w:r>
      <w:r w:rsidRPr="00726ECB">
        <w:t xml:space="preserve"> A bet made with a weak hand or no hand, intended to induce opponents with stronger hands to fold.</w:t>
      </w:r>
    </w:p>
    <w:p w14:paraId="147B28F1" w14:textId="77777777" w:rsidR="00726ECB" w:rsidRPr="00726ECB" w:rsidRDefault="00726ECB" w:rsidP="00726ECB">
      <w:pPr>
        <w:numPr>
          <w:ilvl w:val="0"/>
          <w:numId w:val="3"/>
        </w:numPr>
      </w:pPr>
      <w:r w:rsidRPr="00726ECB">
        <w:rPr>
          <w:b/>
          <w:bCs/>
        </w:rPr>
        <w:t>Capped Range:</w:t>
      </w:r>
      <w:r w:rsidRPr="00726ECB">
        <w:t xml:space="preserve"> A range of hands an opponent is perceived to hold, which is limited in strength. For example, if a player checks multiple streets, their range might be "capped" as they are unlikely to have the strongest hands (which they would likely have bet).</w:t>
      </w:r>
    </w:p>
    <w:p w14:paraId="53DE610B" w14:textId="77777777" w:rsidR="00726ECB" w:rsidRPr="00726ECB" w:rsidRDefault="00726ECB" w:rsidP="00726ECB">
      <w:pPr>
        <w:numPr>
          <w:ilvl w:val="0"/>
          <w:numId w:val="3"/>
        </w:numPr>
      </w:pPr>
      <w:r w:rsidRPr="00726ECB">
        <w:rPr>
          <w:b/>
          <w:bCs/>
        </w:rPr>
        <w:t>Equilibrium (in poker):</w:t>
      </w:r>
      <w:r w:rsidRPr="00726ECB">
        <w:t xml:space="preserve"> A state in Game Theory Optimal (GTO) poker where neither player can improve their expected value by unilaterally changing their strategy, assuming the other player's strategy remains fixed. The speaker often contrasts this with exploitative play against human tendencies.</w:t>
      </w:r>
    </w:p>
    <w:p w14:paraId="153DC561" w14:textId="77777777" w:rsidR="00726ECB" w:rsidRPr="00726ECB" w:rsidRDefault="00726ECB" w:rsidP="00726ECB">
      <w:pPr>
        <w:numPr>
          <w:ilvl w:val="0"/>
          <w:numId w:val="3"/>
        </w:numPr>
      </w:pPr>
      <w:r w:rsidRPr="00726ECB">
        <w:rPr>
          <w:b/>
          <w:bCs/>
        </w:rPr>
        <w:t>Exploitative Play:</w:t>
      </w:r>
      <w:r w:rsidRPr="00726ECB">
        <w:t xml:space="preserve"> A poker strategy that deviates from GTO to take advantage of specific weaknesses or tendencies observed in an opponent's play. The speaker's approach is highly exploitative.</w:t>
      </w:r>
    </w:p>
    <w:p w14:paraId="7DC9E0AB" w14:textId="77777777" w:rsidR="00726ECB" w:rsidRPr="00726ECB" w:rsidRDefault="00726ECB" w:rsidP="00726ECB">
      <w:pPr>
        <w:numPr>
          <w:ilvl w:val="0"/>
          <w:numId w:val="3"/>
        </w:numPr>
      </w:pPr>
      <w:r w:rsidRPr="00726ECB">
        <w:rPr>
          <w:b/>
          <w:bCs/>
        </w:rPr>
        <w:t>ISO (Isolate):</w:t>
      </w:r>
      <w:r w:rsidRPr="00726ECB">
        <w:t xml:space="preserve"> To raise pre-flop over a limper (or limpers) to narrow the field and play heads-up or against a small number of opponents.</w:t>
      </w:r>
    </w:p>
    <w:p w14:paraId="44BCF66F" w14:textId="77777777" w:rsidR="00726ECB" w:rsidRPr="00726ECB" w:rsidRDefault="00726ECB" w:rsidP="00726ECB">
      <w:pPr>
        <w:numPr>
          <w:ilvl w:val="0"/>
          <w:numId w:val="3"/>
        </w:numPr>
      </w:pPr>
      <w:r w:rsidRPr="00726ECB">
        <w:rPr>
          <w:b/>
          <w:bCs/>
        </w:rPr>
        <w:t>Jam:</w:t>
      </w:r>
      <w:r w:rsidRPr="00726ECB">
        <w:t xml:space="preserve"> To go all-in, putting all remaining chips into the pot.</w:t>
      </w:r>
    </w:p>
    <w:p w14:paraId="2046D2F9" w14:textId="77777777" w:rsidR="00726ECB" w:rsidRPr="00726ECB" w:rsidRDefault="00726ECB" w:rsidP="00726ECB">
      <w:pPr>
        <w:numPr>
          <w:ilvl w:val="0"/>
          <w:numId w:val="3"/>
        </w:numPr>
      </w:pPr>
      <w:r w:rsidRPr="00726ECB">
        <w:rPr>
          <w:b/>
          <w:bCs/>
        </w:rPr>
        <w:lastRenderedPageBreak/>
        <w:t>Limp:</w:t>
      </w:r>
      <w:r w:rsidRPr="00726ECB">
        <w:t xml:space="preserve"> To call the big blind pre-flop instead of raising or folding.</w:t>
      </w:r>
    </w:p>
    <w:p w14:paraId="58185B58" w14:textId="77777777" w:rsidR="00726ECB" w:rsidRPr="00726ECB" w:rsidRDefault="00726ECB" w:rsidP="00726ECB">
      <w:pPr>
        <w:numPr>
          <w:ilvl w:val="0"/>
          <w:numId w:val="3"/>
        </w:numPr>
      </w:pPr>
      <w:r w:rsidRPr="00726ECB">
        <w:rPr>
          <w:b/>
          <w:bCs/>
        </w:rPr>
        <w:t>Missed Draws (MISD draws):</w:t>
      </w:r>
      <w:r w:rsidRPr="00726ECB">
        <w:t xml:space="preserve"> Hands that had potential to improve to a strong hand (like a flush draw or straight draw) but did not hit on a later street, making them weak at showdown.</w:t>
      </w:r>
    </w:p>
    <w:p w14:paraId="39752459" w14:textId="77777777" w:rsidR="00726ECB" w:rsidRPr="00726ECB" w:rsidRDefault="00726ECB" w:rsidP="00726ECB">
      <w:pPr>
        <w:numPr>
          <w:ilvl w:val="0"/>
          <w:numId w:val="3"/>
        </w:numPr>
      </w:pPr>
      <w:r w:rsidRPr="00726ECB">
        <w:rPr>
          <w:b/>
          <w:bCs/>
        </w:rPr>
        <w:t>Node Locking:</w:t>
      </w:r>
      <w:r w:rsidRPr="00726ECB">
        <w:t xml:space="preserve"> A feature in poker solver software that allows a user to force a specific action or frequency for a player in a given scenario, overriding the solver's default GTO solution. Used to simulate human tendencies.</w:t>
      </w:r>
    </w:p>
    <w:p w14:paraId="5E003AF4" w14:textId="77777777" w:rsidR="00726ECB" w:rsidRPr="00726ECB" w:rsidRDefault="00726ECB" w:rsidP="00726ECB">
      <w:pPr>
        <w:numPr>
          <w:ilvl w:val="0"/>
          <w:numId w:val="3"/>
        </w:numPr>
      </w:pPr>
      <w:r w:rsidRPr="00726ECB">
        <w:rPr>
          <w:b/>
          <w:bCs/>
        </w:rPr>
        <w:t>Overbet Jam:</w:t>
      </w:r>
      <w:r w:rsidRPr="00726ECB">
        <w:t xml:space="preserve"> To go all-in with a bet size significantly larger than the pot.</w:t>
      </w:r>
    </w:p>
    <w:p w14:paraId="49E28D90" w14:textId="77777777" w:rsidR="00726ECB" w:rsidRPr="00726ECB" w:rsidRDefault="00726ECB" w:rsidP="00726ECB">
      <w:pPr>
        <w:numPr>
          <w:ilvl w:val="0"/>
          <w:numId w:val="3"/>
        </w:numPr>
      </w:pPr>
      <w:r w:rsidRPr="00726ECB">
        <w:rPr>
          <w:b/>
          <w:bCs/>
        </w:rPr>
        <w:t>Overpair:</w:t>
      </w:r>
      <w:r w:rsidRPr="00726ECB">
        <w:t xml:space="preserve"> A pair in a player's hand that is higher than any card on the board (e.g., holding Pocket Kings on a board of 10-8-3).</w:t>
      </w:r>
    </w:p>
    <w:p w14:paraId="135DAEDF" w14:textId="77777777" w:rsidR="00726ECB" w:rsidRPr="00726ECB" w:rsidRDefault="00726ECB" w:rsidP="00726ECB">
      <w:pPr>
        <w:numPr>
          <w:ilvl w:val="0"/>
          <w:numId w:val="3"/>
        </w:numPr>
      </w:pPr>
      <w:r w:rsidRPr="00726ECB">
        <w:rPr>
          <w:b/>
          <w:bCs/>
        </w:rPr>
        <w:t>Pre-flop:</w:t>
      </w:r>
      <w:r w:rsidRPr="00726ECB">
        <w:t xml:space="preserve"> The round of betting before any community cards are dealt.</w:t>
      </w:r>
    </w:p>
    <w:p w14:paraId="0C0A6786" w14:textId="77777777" w:rsidR="00726ECB" w:rsidRPr="00726ECB" w:rsidRDefault="00726ECB" w:rsidP="00726ECB">
      <w:pPr>
        <w:numPr>
          <w:ilvl w:val="0"/>
          <w:numId w:val="3"/>
        </w:numPr>
      </w:pPr>
      <w:r w:rsidRPr="00726ECB">
        <w:rPr>
          <w:b/>
          <w:bCs/>
        </w:rPr>
        <w:t>Range (of Hands):</w:t>
      </w:r>
      <w:r w:rsidRPr="00726ECB">
        <w:t xml:space="preserve"> The set of all possible hands a player could hold in a given situation, based on their actions and the board. The source heavily emphasizes analyzing and categorizing opponent's ranges.</w:t>
      </w:r>
    </w:p>
    <w:p w14:paraId="0632303D" w14:textId="77777777" w:rsidR="00726ECB" w:rsidRPr="00726ECB" w:rsidRDefault="00726ECB" w:rsidP="00726ECB">
      <w:pPr>
        <w:numPr>
          <w:ilvl w:val="0"/>
          <w:numId w:val="3"/>
        </w:numPr>
      </w:pPr>
      <w:r w:rsidRPr="00726ECB">
        <w:rPr>
          <w:b/>
          <w:bCs/>
        </w:rPr>
        <w:t>River:</w:t>
      </w:r>
      <w:r w:rsidRPr="00726ECB">
        <w:t xml:space="preserve"> The fifth and final community card dealt in Texas Hold'em, followed by the final round of betting.</w:t>
      </w:r>
    </w:p>
    <w:p w14:paraId="4E713C3F" w14:textId="77777777" w:rsidR="00726ECB" w:rsidRPr="00726ECB" w:rsidRDefault="00726ECB" w:rsidP="00726ECB">
      <w:pPr>
        <w:numPr>
          <w:ilvl w:val="0"/>
          <w:numId w:val="3"/>
        </w:numPr>
      </w:pPr>
      <w:r w:rsidRPr="00726ECB">
        <w:rPr>
          <w:b/>
          <w:bCs/>
        </w:rPr>
        <w:t>Se-bet (Continuation Bet):</w:t>
      </w:r>
      <w:r w:rsidRPr="00726ECB">
        <w:t xml:space="preserve"> A bet made on the flop (or later streets) by the player who made the last aggressive action (usually a raise) pre-flop.</w:t>
      </w:r>
    </w:p>
    <w:p w14:paraId="69211D8B" w14:textId="77777777" w:rsidR="00726ECB" w:rsidRPr="00726ECB" w:rsidRDefault="00726ECB" w:rsidP="00726ECB">
      <w:pPr>
        <w:numPr>
          <w:ilvl w:val="0"/>
          <w:numId w:val="3"/>
        </w:numPr>
      </w:pPr>
      <w:r w:rsidRPr="00726ECB">
        <w:rPr>
          <w:b/>
          <w:bCs/>
        </w:rPr>
        <w:t>Solver:</w:t>
      </w:r>
      <w:r w:rsidRPr="00726ECB">
        <w:t xml:space="preserve"> Poker software that calculates Game Theory Optimal (GTO) strategies for various poker scenarios, often used by "nerds" (as per the speaker) for deep analysis.</w:t>
      </w:r>
    </w:p>
    <w:p w14:paraId="36774379" w14:textId="77777777" w:rsidR="00726ECB" w:rsidRPr="00726ECB" w:rsidRDefault="00726ECB" w:rsidP="00726ECB">
      <w:pPr>
        <w:numPr>
          <w:ilvl w:val="0"/>
          <w:numId w:val="3"/>
        </w:numPr>
      </w:pPr>
      <w:r w:rsidRPr="00726ECB">
        <w:rPr>
          <w:b/>
          <w:bCs/>
        </w:rPr>
        <w:t>Three-bet (3-bet):</w:t>
      </w:r>
      <w:r w:rsidRPr="00726ECB">
        <w:t xml:space="preserve"> The third bet in a betting round. Pre-flop, it typically refers to a re-raise after an open-raise.</w:t>
      </w:r>
    </w:p>
    <w:p w14:paraId="18645AF7" w14:textId="77777777" w:rsidR="00726ECB" w:rsidRPr="00726ECB" w:rsidRDefault="00726ECB" w:rsidP="00726ECB">
      <w:pPr>
        <w:numPr>
          <w:ilvl w:val="0"/>
          <w:numId w:val="3"/>
        </w:numPr>
      </w:pPr>
      <w:r w:rsidRPr="00726ECB">
        <w:rPr>
          <w:b/>
          <w:bCs/>
        </w:rPr>
        <w:t>Top Pair Top Kicker (TPTK):</w:t>
      </w:r>
      <w:r w:rsidRPr="00726ECB">
        <w:t xml:space="preserve"> Having the highest pair on the board with the highest possible accompanying card (kicker).</w:t>
      </w:r>
    </w:p>
    <w:p w14:paraId="5D027FAF" w14:textId="77777777" w:rsidR="00726ECB" w:rsidRPr="00726ECB" w:rsidRDefault="00726ECB" w:rsidP="00726ECB">
      <w:pPr>
        <w:numPr>
          <w:ilvl w:val="0"/>
          <w:numId w:val="3"/>
        </w:numPr>
      </w:pPr>
      <w:r w:rsidRPr="00726ECB">
        <w:rPr>
          <w:b/>
          <w:bCs/>
        </w:rPr>
        <w:t>Two Pair:</w:t>
      </w:r>
      <w:r w:rsidRPr="00726ECB">
        <w:t xml:space="preserve"> A hand containing two different pairs (e.g., 10-8 on a 10-8-3 board).</w:t>
      </w:r>
    </w:p>
    <w:p w14:paraId="43E94121" w14:textId="77777777" w:rsidR="00726ECB" w:rsidRPr="00726ECB" w:rsidRDefault="00726ECB" w:rsidP="00726ECB">
      <w:pPr>
        <w:numPr>
          <w:ilvl w:val="0"/>
          <w:numId w:val="3"/>
        </w:numPr>
      </w:pPr>
      <w:r w:rsidRPr="00726ECB">
        <w:rPr>
          <w:b/>
          <w:bCs/>
        </w:rPr>
        <w:t>Uncapped Range:</w:t>
      </w:r>
      <w:r w:rsidRPr="00726ECB">
        <w:t xml:space="preserve"> A range of hands an opponent is perceived to hold that still contains the strongest possible hands. For example, if a player calls passively with flush draws, their range on the turn when the flush completes would be "uncapped" because they could have a nut flush.</w:t>
      </w:r>
    </w:p>
    <w:p w14:paraId="66745FAF" w14:textId="77777777" w:rsidR="00726ECB" w:rsidRPr="00726ECB" w:rsidRDefault="00726ECB" w:rsidP="00726ECB">
      <w:pPr>
        <w:numPr>
          <w:ilvl w:val="0"/>
          <w:numId w:val="3"/>
        </w:numPr>
      </w:pPr>
      <w:r w:rsidRPr="00726ECB">
        <w:rPr>
          <w:b/>
          <w:bCs/>
        </w:rPr>
        <w:lastRenderedPageBreak/>
        <w:t>Value Bet:</w:t>
      </w:r>
      <w:r w:rsidRPr="00726ECB">
        <w:t xml:space="preserve"> A bet made with a strong hand, intended to get an opponent to call with a worse hand.</w:t>
      </w:r>
    </w:p>
    <w:p w14:paraId="1987AE78" w14:textId="77777777" w:rsidR="00726ECB" w:rsidRPr="00726ECB" w:rsidRDefault="00726ECB" w:rsidP="00726ECB">
      <w:pPr>
        <w:numPr>
          <w:ilvl w:val="0"/>
          <w:numId w:val="3"/>
        </w:numPr>
      </w:pPr>
      <w:r w:rsidRPr="00726ECB">
        <w:rPr>
          <w:b/>
          <w:bCs/>
        </w:rPr>
        <w:t>Win Rate:</w:t>
      </w:r>
      <w:r w:rsidRPr="00726ECB">
        <w:t xml:space="preserve"> A measure of a poker player's profitability, often expressed as big blinds won per 100 hands.</w:t>
      </w:r>
    </w:p>
    <w:p w14:paraId="053CE8AC" w14:textId="77777777" w:rsidR="00726ECB" w:rsidRPr="00726ECB" w:rsidRDefault="00726ECB" w:rsidP="00726ECB">
      <w:pPr>
        <w:numPr>
          <w:ilvl w:val="0"/>
          <w:numId w:val="3"/>
        </w:numPr>
      </w:pPr>
      <w:r w:rsidRPr="00726ECB">
        <w:rPr>
          <w:b/>
          <w:bCs/>
        </w:rPr>
        <w:t>Wet Dynamic Board:</w:t>
      </w:r>
      <w:r w:rsidRPr="00726ECB">
        <w:t xml:space="preserve"> A poker board that has many potential draws (flush, straight) and can change significantly on later streets.</w:t>
      </w:r>
    </w:p>
    <w:p w14:paraId="3A4A06A0" w14:textId="77777777" w:rsidR="00726ECB" w:rsidRDefault="00726ECB"/>
    <w:sectPr w:rsidR="00726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27D60"/>
    <w:multiLevelType w:val="multilevel"/>
    <w:tmpl w:val="4518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E4DD5"/>
    <w:multiLevelType w:val="multilevel"/>
    <w:tmpl w:val="3B64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67AEB"/>
    <w:multiLevelType w:val="multilevel"/>
    <w:tmpl w:val="DF38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71620">
    <w:abstractNumId w:val="2"/>
  </w:num>
  <w:num w:numId="2" w16cid:durableId="96171198">
    <w:abstractNumId w:val="0"/>
  </w:num>
  <w:num w:numId="3" w16cid:durableId="1876236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CB"/>
    <w:rsid w:val="00726ECB"/>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4980"/>
  <w15:chartTrackingRefBased/>
  <w15:docId w15:val="{2F4A755B-5C37-47C4-938E-B2EC1D4F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ECB"/>
    <w:rPr>
      <w:rFonts w:eastAsiaTheme="majorEastAsia" w:cstheme="majorBidi"/>
      <w:color w:val="272727" w:themeColor="text1" w:themeTint="D8"/>
    </w:rPr>
  </w:style>
  <w:style w:type="paragraph" w:styleId="Title">
    <w:name w:val="Title"/>
    <w:basedOn w:val="Normal"/>
    <w:next w:val="Normal"/>
    <w:link w:val="TitleChar"/>
    <w:uiPriority w:val="10"/>
    <w:qFormat/>
    <w:rsid w:val="0072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ECB"/>
    <w:pPr>
      <w:spacing w:before="160"/>
      <w:jc w:val="center"/>
    </w:pPr>
    <w:rPr>
      <w:i/>
      <w:iCs/>
      <w:color w:val="404040" w:themeColor="text1" w:themeTint="BF"/>
    </w:rPr>
  </w:style>
  <w:style w:type="character" w:customStyle="1" w:styleId="QuoteChar">
    <w:name w:val="Quote Char"/>
    <w:basedOn w:val="DefaultParagraphFont"/>
    <w:link w:val="Quote"/>
    <w:uiPriority w:val="29"/>
    <w:rsid w:val="00726ECB"/>
    <w:rPr>
      <w:i/>
      <w:iCs/>
      <w:color w:val="404040" w:themeColor="text1" w:themeTint="BF"/>
    </w:rPr>
  </w:style>
  <w:style w:type="paragraph" w:styleId="ListParagraph">
    <w:name w:val="List Paragraph"/>
    <w:basedOn w:val="Normal"/>
    <w:uiPriority w:val="34"/>
    <w:qFormat/>
    <w:rsid w:val="00726ECB"/>
    <w:pPr>
      <w:ind w:left="720"/>
      <w:contextualSpacing/>
    </w:pPr>
  </w:style>
  <w:style w:type="character" w:styleId="IntenseEmphasis">
    <w:name w:val="Intense Emphasis"/>
    <w:basedOn w:val="DefaultParagraphFont"/>
    <w:uiPriority w:val="21"/>
    <w:qFormat/>
    <w:rsid w:val="00726ECB"/>
    <w:rPr>
      <w:i/>
      <w:iCs/>
      <w:color w:val="0F4761" w:themeColor="accent1" w:themeShade="BF"/>
    </w:rPr>
  </w:style>
  <w:style w:type="paragraph" w:styleId="IntenseQuote">
    <w:name w:val="Intense Quote"/>
    <w:basedOn w:val="Normal"/>
    <w:next w:val="Normal"/>
    <w:link w:val="IntenseQuoteChar"/>
    <w:uiPriority w:val="30"/>
    <w:qFormat/>
    <w:rsid w:val="0072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ECB"/>
    <w:rPr>
      <w:i/>
      <w:iCs/>
      <w:color w:val="0F4761" w:themeColor="accent1" w:themeShade="BF"/>
    </w:rPr>
  </w:style>
  <w:style w:type="character" w:styleId="IntenseReference">
    <w:name w:val="Intense Reference"/>
    <w:basedOn w:val="DefaultParagraphFont"/>
    <w:uiPriority w:val="32"/>
    <w:qFormat/>
    <w:rsid w:val="00726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43445">
      <w:bodyDiv w:val="1"/>
      <w:marLeft w:val="0"/>
      <w:marRight w:val="0"/>
      <w:marTop w:val="0"/>
      <w:marBottom w:val="0"/>
      <w:divBdr>
        <w:top w:val="none" w:sz="0" w:space="0" w:color="auto"/>
        <w:left w:val="none" w:sz="0" w:space="0" w:color="auto"/>
        <w:bottom w:val="none" w:sz="0" w:space="0" w:color="auto"/>
        <w:right w:val="none" w:sz="0" w:space="0" w:color="auto"/>
      </w:divBdr>
    </w:div>
    <w:div w:id="20720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2025-07-18T14:06:00Z</dcterms:created>
  <dcterms:modified xsi:type="dcterms:W3CDTF">2025-07-18T14:08:00Z</dcterms:modified>
</cp:coreProperties>
</file>