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B225E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D9558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56D01D99" w:rsidR="00DF10AD" w:rsidRPr="00DF10AD" w:rsidRDefault="0090663C" w:rsidP="0090663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277A04">
                                  <w:rPr>
                                    <w:rFonts w:cs="Times New Roman"/>
                                  </w:rPr>
                                  <w:t>To plot unit step function and square wave function.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56D01D99" w:rsidR="00DF10AD" w:rsidRPr="00DF10AD" w:rsidRDefault="0090663C" w:rsidP="009066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277A04">
                            <w:rPr>
                              <w:rFonts w:cs="Times New Roman"/>
                            </w:rPr>
                            <w:t>To plot unit step function and square wave function.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3A6331F" w:rsidR="00DF10AD" w:rsidRPr="00DF10AD" w:rsidRDefault="00B225E4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9D60DC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5C825AF5" w:rsidR="00DF10AD" w:rsidRPr="00DF10AD" w:rsidRDefault="00D33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APPLIED MATHEMATICS</w:t>
                                    </w:r>
                                    <w:r w:rsidR="002439B0" w:rsidRPr="002439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23A6331F" w:rsidR="00DF10AD" w:rsidRPr="00DF10AD" w:rsidRDefault="00D9558A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9D60DC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5C825AF5" w:rsidR="00DF10AD" w:rsidRPr="00DF10AD" w:rsidRDefault="00D33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APPLIED MATHEMATICS</w:t>
                              </w:r>
                              <w:r w:rsidR="002439B0" w:rsidRPr="002439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4323B664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9D60DC">
        <w:rPr>
          <w:b/>
          <w:bCs/>
          <w:sz w:val="36"/>
          <w:szCs w:val="36"/>
        </w:rPr>
        <w:t>8</w:t>
      </w:r>
    </w:p>
    <w:p w14:paraId="7DAE4C11" w14:textId="77777777" w:rsidR="00DF10AD" w:rsidRPr="00DF10AD" w:rsidRDefault="00DF10AD" w:rsidP="00DF10AD"/>
    <w:p w14:paraId="762B05B6" w14:textId="25E8FAEF" w:rsidR="007A40C1" w:rsidRDefault="00DF10AD" w:rsidP="007A40C1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147B32F2" w14:textId="32ACA591" w:rsidR="00046B56" w:rsidRDefault="00216147" w:rsidP="009D46FE">
      <w:pPr>
        <w:rPr>
          <w:rFonts w:cs="Times New Roman"/>
        </w:rPr>
      </w:pPr>
      <w:r w:rsidRPr="00277A04">
        <w:rPr>
          <w:rFonts w:cs="Times New Roman"/>
        </w:rPr>
        <w:t>To plot unit step function and square wave function.</w:t>
      </w:r>
    </w:p>
    <w:p w14:paraId="24588272" w14:textId="77777777" w:rsidR="00216147" w:rsidRDefault="00216147" w:rsidP="009D46FE">
      <w:pPr>
        <w:rPr>
          <w:rFonts w:cs="Times New Roman"/>
        </w:rPr>
      </w:pPr>
    </w:p>
    <w:p w14:paraId="130C5019" w14:textId="5D40A808" w:rsidR="00F04B14" w:rsidRDefault="00963C5C" w:rsidP="009D46FE">
      <w:pPr>
        <w:rPr>
          <w:rStyle w:val="Heading2Char"/>
          <w:b/>
          <w:bCs/>
        </w:rPr>
      </w:pPr>
      <w:r>
        <w:rPr>
          <w:rFonts w:cs="Times New Roman"/>
        </w:rPr>
        <w:br/>
      </w:r>
      <w:r w:rsidRPr="00963C5C">
        <w:rPr>
          <w:rStyle w:val="Heading2Char"/>
          <w:b/>
          <w:bCs/>
        </w:rPr>
        <w:t>Source Code:</w:t>
      </w:r>
    </w:p>
    <w:p w14:paraId="59D54D8B" w14:textId="77777777" w:rsidR="00653B3D" w:rsidRDefault="00653B3D" w:rsidP="00653B3D">
      <w:pPr>
        <w:pStyle w:val="HTMLPreformatted"/>
        <w:rPr>
          <w:rFonts w:ascii="Monospaced" w:hAnsi="Monospaced"/>
          <w:color w:val="32B9B9"/>
          <w:sz w:val="18"/>
          <w:szCs w:val="18"/>
        </w:rPr>
      </w:pPr>
    </w:p>
    <w:p w14:paraId="0AA6B014" w14:textId="31A31E7C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r w:rsidRPr="00653B3D">
        <w:rPr>
          <w:rFonts w:ascii="Monospaced" w:hAnsi="Monospaced"/>
          <w:color w:val="000000" w:themeColor="text1"/>
          <w:sz w:val="28"/>
          <w:szCs w:val="28"/>
        </w:rPr>
        <w:t>clc</w:t>
      </w:r>
      <w:proofErr w:type="spellEnd"/>
      <w:r w:rsidRPr="00653B3D">
        <w:rPr>
          <w:rFonts w:ascii="Monospaced" w:hAnsi="Monospaced"/>
          <w:color w:val="000000" w:themeColor="text1"/>
          <w:sz w:val="28"/>
          <w:szCs w:val="28"/>
        </w:rPr>
        <w:t>;</w:t>
      </w:r>
    </w:p>
    <w:p w14:paraId="37BDAD4F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02AE7277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proofErr w:type="gramStart"/>
      <w:r w:rsidRPr="00653B3D">
        <w:rPr>
          <w:rFonts w:ascii="Monospaced" w:hAnsi="Monospaced"/>
          <w:color w:val="000000" w:themeColor="text1"/>
          <w:sz w:val="28"/>
          <w:szCs w:val="28"/>
        </w:rPr>
        <w:t>printf</w:t>
      </w:r>
      <w:proofErr w:type="spellEnd"/>
      <w:r w:rsidRPr="00653B3D">
        <w:rPr>
          <w:rFonts w:ascii="Monospaced" w:hAnsi="Monospaced"/>
          <w:color w:val="000000" w:themeColor="text1"/>
          <w:sz w:val="28"/>
          <w:szCs w:val="28"/>
        </w:rPr>
        <w:t>(</w:t>
      </w:r>
      <w:proofErr w:type="gramEnd"/>
      <w:r w:rsidRPr="00653B3D">
        <w:rPr>
          <w:rFonts w:ascii="Monospaced" w:hAnsi="Monospaced"/>
          <w:color w:val="000000" w:themeColor="text1"/>
          <w:sz w:val="28"/>
          <w:szCs w:val="28"/>
        </w:rPr>
        <w:t xml:space="preserve">'\n\n Name - </w:t>
      </w:r>
      <w:proofErr w:type="spellStart"/>
      <w:r w:rsidRPr="00653B3D">
        <w:rPr>
          <w:rFonts w:ascii="Monospaced" w:hAnsi="Monospaced"/>
          <w:color w:val="000000" w:themeColor="text1"/>
          <w:sz w:val="28"/>
          <w:szCs w:val="28"/>
        </w:rPr>
        <w:t>Syeda</w:t>
      </w:r>
      <w:proofErr w:type="spellEnd"/>
      <w:r w:rsidRPr="00653B3D">
        <w:rPr>
          <w:rFonts w:ascii="Monospaced" w:hAnsi="Monospaced"/>
          <w:color w:val="000000" w:themeColor="text1"/>
          <w:sz w:val="28"/>
          <w:szCs w:val="28"/>
        </w:rPr>
        <w:t xml:space="preserve"> Reeha Quasar \n Enrolment No. - 14114802719 \n Group - C7 \n\n')</w:t>
      </w:r>
    </w:p>
    <w:p w14:paraId="7969ECA2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6FA805E7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653B3D">
        <w:rPr>
          <w:rFonts w:ascii="Monospaced" w:hAnsi="Monospaced"/>
          <w:color w:val="000000" w:themeColor="text1"/>
          <w:sz w:val="28"/>
          <w:szCs w:val="28"/>
        </w:rPr>
        <w:t>x = [1 -1 2 3 4 -2]</w:t>
      </w:r>
    </w:p>
    <w:p w14:paraId="1BF753D9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653B3D">
        <w:rPr>
          <w:rFonts w:ascii="Monospaced" w:hAnsi="Monospaced"/>
          <w:color w:val="000000" w:themeColor="text1"/>
          <w:sz w:val="28"/>
          <w:szCs w:val="28"/>
        </w:rPr>
        <w:t>y = [2 0 3 -2 5 -3]</w:t>
      </w:r>
    </w:p>
    <w:p w14:paraId="7A587914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2F29FEE2" w14:textId="670CA6CF" w:rsid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653B3D">
        <w:rPr>
          <w:rFonts w:ascii="Monospaced" w:hAnsi="Monospaced"/>
          <w:color w:val="000000" w:themeColor="text1"/>
          <w:sz w:val="28"/>
          <w:szCs w:val="28"/>
        </w:rPr>
        <w:t>plot2</w:t>
      </w:r>
      <w:proofErr w:type="gramStart"/>
      <w:r w:rsidRPr="00653B3D">
        <w:rPr>
          <w:rFonts w:ascii="Monospaced" w:hAnsi="Monospaced"/>
          <w:color w:val="000000" w:themeColor="text1"/>
          <w:sz w:val="28"/>
          <w:szCs w:val="28"/>
        </w:rPr>
        <w:t>d(</w:t>
      </w:r>
      <w:proofErr w:type="gramEnd"/>
      <w:r w:rsidRPr="00653B3D">
        <w:rPr>
          <w:rFonts w:ascii="Monospaced" w:hAnsi="Monospaced"/>
          <w:color w:val="000000" w:themeColor="text1"/>
          <w:sz w:val="28"/>
          <w:szCs w:val="28"/>
        </w:rPr>
        <w:t>x, y)</w:t>
      </w:r>
    </w:p>
    <w:p w14:paraId="743E2DB4" w14:textId="20EB776F" w:rsidR="00653B3D" w:rsidRDefault="00653B3D">
      <w:pPr>
        <w:rPr>
          <w:rFonts w:ascii="Monospaced" w:eastAsia="Times New Roman" w:hAnsi="Monospaced" w:cs="Courier New"/>
          <w:color w:val="000000" w:themeColor="text1"/>
          <w:sz w:val="28"/>
          <w:szCs w:val="28"/>
        </w:rPr>
      </w:pPr>
      <w:r>
        <w:rPr>
          <w:rFonts w:ascii="Monospaced" w:hAnsi="Monospaced"/>
          <w:color w:val="000000" w:themeColor="text1"/>
          <w:sz w:val="28"/>
          <w:szCs w:val="28"/>
        </w:rPr>
        <w:br w:type="page"/>
      </w:r>
    </w:p>
    <w:p w14:paraId="04519034" w14:textId="77777777" w:rsidR="00653B3D" w:rsidRDefault="00653B3D" w:rsidP="00653B3D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098647B6" w14:textId="77777777" w:rsidR="00653B3D" w:rsidRDefault="00653B3D" w:rsidP="00653B3D">
      <w:pPr>
        <w:pStyle w:val="Heading1"/>
      </w:pPr>
      <w:r>
        <w:t>Output:</w:t>
      </w:r>
    </w:p>
    <w:p w14:paraId="18F37F03" w14:textId="4815DB2E" w:rsidR="00653B3D" w:rsidRDefault="00653B3D" w:rsidP="00653B3D">
      <w:pPr>
        <w:pStyle w:val="Heading1"/>
      </w:pPr>
      <w:r>
        <w:rPr>
          <w:noProof/>
        </w:rPr>
        <w:drawing>
          <wp:inline distT="0" distB="0" distL="0" distR="0" wp14:anchorId="43400568" wp14:editId="5C7916D4">
            <wp:extent cx="6296025" cy="5952972"/>
            <wp:effectExtent l="76200" t="76200" r="123825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970" cy="59576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149DC" w14:textId="77777777" w:rsidR="00653B3D" w:rsidRPr="00653B3D" w:rsidRDefault="00653B3D" w:rsidP="00653B3D"/>
    <w:p w14:paraId="22C0F4CC" w14:textId="51F59063" w:rsidR="009D46FE" w:rsidRPr="001D28B0" w:rsidRDefault="009D46FE" w:rsidP="009D46FE">
      <w:pPr>
        <w:rPr>
          <w:rStyle w:val="Heading2Char"/>
          <w:b/>
          <w:bCs/>
          <w:sz w:val="24"/>
          <w:szCs w:val="24"/>
        </w:rPr>
      </w:pPr>
    </w:p>
    <w:p w14:paraId="54B11289" w14:textId="2820F32E" w:rsidR="001D28B0" w:rsidRDefault="001D28B0" w:rsidP="009D46FE">
      <w:pPr>
        <w:rPr>
          <w:rStyle w:val="Heading2Char"/>
          <w:b/>
          <w:bCs/>
        </w:rPr>
      </w:pPr>
    </w:p>
    <w:p w14:paraId="131DE449" w14:textId="1D4E10CF" w:rsidR="001D28B0" w:rsidRDefault="001D28B0">
      <w:pPr>
        <w:rPr>
          <w:rStyle w:val="Heading2Char"/>
          <w:b/>
          <w:bCs/>
        </w:rPr>
      </w:pPr>
      <w:r>
        <w:rPr>
          <w:rStyle w:val="Heading2Char"/>
          <w:b/>
          <w:bCs/>
        </w:rPr>
        <w:br w:type="page"/>
      </w:r>
    </w:p>
    <w:p w14:paraId="5A17F042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lastRenderedPageBreak/>
        <w:t>//generation of square wave</w:t>
      </w:r>
    </w:p>
    <w:p w14:paraId="6368F4DB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4C867071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proofErr w:type="spellStart"/>
      <w:r w:rsidRPr="00653B3D">
        <w:rPr>
          <w:rFonts w:ascii="Monospaced" w:hAnsi="Monospaced"/>
          <w:color w:val="000000" w:themeColor="text1"/>
          <w:sz w:val="30"/>
          <w:szCs w:val="30"/>
        </w:rPr>
        <w:t>clc</w:t>
      </w:r>
      <w:proofErr w:type="spellEnd"/>
      <w:r w:rsidRPr="00653B3D">
        <w:rPr>
          <w:rFonts w:ascii="Monospaced" w:hAnsi="Monospaced"/>
          <w:color w:val="000000" w:themeColor="text1"/>
          <w:sz w:val="30"/>
          <w:szCs w:val="30"/>
        </w:rPr>
        <w:t>;</w:t>
      </w:r>
    </w:p>
    <w:p w14:paraId="5C9474B1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464D9BBE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proofErr w:type="spellStart"/>
      <w:proofErr w:type="gramStart"/>
      <w:r w:rsidRPr="00653B3D">
        <w:rPr>
          <w:rFonts w:ascii="Monospaced" w:hAnsi="Monospaced"/>
          <w:color w:val="000000" w:themeColor="text1"/>
          <w:sz w:val="30"/>
          <w:szCs w:val="30"/>
        </w:rPr>
        <w:t>printf</w:t>
      </w:r>
      <w:proofErr w:type="spellEnd"/>
      <w:r w:rsidRPr="00653B3D">
        <w:rPr>
          <w:rFonts w:ascii="Monospaced" w:hAnsi="Monospaced"/>
          <w:color w:val="000000" w:themeColor="text1"/>
          <w:sz w:val="30"/>
          <w:szCs w:val="30"/>
        </w:rPr>
        <w:t>(</w:t>
      </w:r>
      <w:proofErr w:type="gramEnd"/>
      <w:r w:rsidRPr="00653B3D">
        <w:rPr>
          <w:rFonts w:ascii="Monospaced" w:hAnsi="Monospaced"/>
          <w:color w:val="000000" w:themeColor="text1"/>
          <w:sz w:val="30"/>
          <w:szCs w:val="30"/>
        </w:rPr>
        <w:t xml:space="preserve">'\n\n Name - </w:t>
      </w:r>
      <w:proofErr w:type="spellStart"/>
      <w:r w:rsidRPr="00653B3D">
        <w:rPr>
          <w:rFonts w:ascii="Monospaced" w:hAnsi="Monospaced"/>
          <w:color w:val="000000" w:themeColor="text1"/>
          <w:sz w:val="30"/>
          <w:szCs w:val="30"/>
        </w:rPr>
        <w:t>Syeda</w:t>
      </w:r>
      <w:proofErr w:type="spellEnd"/>
      <w:r w:rsidRPr="00653B3D">
        <w:rPr>
          <w:rFonts w:ascii="Monospaced" w:hAnsi="Monospaced"/>
          <w:color w:val="000000" w:themeColor="text1"/>
          <w:sz w:val="30"/>
          <w:szCs w:val="30"/>
        </w:rPr>
        <w:t xml:space="preserve"> Reeha Quasar \n Enrolment No. - 14114802719 \n Group - C7 \n\n')</w:t>
      </w:r>
    </w:p>
    <w:p w14:paraId="2A5CA204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3EC02CB3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color w:val="000000" w:themeColor="text1"/>
          <w:sz w:val="30"/>
          <w:szCs w:val="30"/>
        </w:rPr>
        <w:t>x = [1 2 3 4 5 6 7 8 9 10];</w:t>
      </w:r>
    </w:p>
    <w:p w14:paraId="6D7FA02C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color w:val="000000" w:themeColor="text1"/>
          <w:sz w:val="30"/>
          <w:szCs w:val="30"/>
        </w:rPr>
        <w:t>y = [5 0 5 0 5 0 5 0 5 0];</w:t>
      </w:r>
    </w:p>
    <w:p w14:paraId="5430AD52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6A760E02" w14:textId="59B4A1C9" w:rsid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color w:val="000000" w:themeColor="text1"/>
          <w:sz w:val="30"/>
          <w:szCs w:val="30"/>
        </w:rPr>
        <w:t>plot2d2(x, y)</w:t>
      </w:r>
    </w:p>
    <w:p w14:paraId="01AF82C0" w14:textId="4537B45A" w:rsid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5A023712" w14:textId="5A3F2315" w:rsidR="00653B3D" w:rsidRDefault="00653B3D">
      <w:pPr>
        <w:rPr>
          <w:rFonts w:ascii="Monospaced" w:eastAsia="Times New Roman" w:hAnsi="Monospaced" w:cs="Courier New"/>
          <w:color w:val="000000" w:themeColor="text1"/>
          <w:sz w:val="30"/>
          <w:szCs w:val="30"/>
        </w:rPr>
      </w:pPr>
      <w:r>
        <w:rPr>
          <w:rFonts w:ascii="Monospaced" w:hAnsi="Monospaced"/>
          <w:color w:val="000000" w:themeColor="text1"/>
          <w:sz w:val="30"/>
          <w:szCs w:val="30"/>
        </w:rPr>
        <w:br w:type="page"/>
      </w:r>
    </w:p>
    <w:p w14:paraId="4331C9E0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56E7987C" w14:textId="77E6BE64" w:rsidR="001D28B0" w:rsidRDefault="00653B3D" w:rsidP="00653B3D">
      <w:pPr>
        <w:pStyle w:val="Heading1"/>
        <w:rPr>
          <w:b/>
          <w:bCs/>
        </w:rPr>
      </w:pPr>
      <w:r>
        <w:rPr>
          <w:b/>
          <w:bCs/>
        </w:rPr>
        <w:t>Output:</w:t>
      </w:r>
    </w:p>
    <w:p w14:paraId="6A22F5DE" w14:textId="77777777" w:rsidR="00653B3D" w:rsidRPr="00653B3D" w:rsidRDefault="00653B3D" w:rsidP="00653B3D"/>
    <w:p w14:paraId="3366A285" w14:textId="41C13661" w:rsidR="00653B3D" w:rsidRDefault="00653B3D" w:rsidP="009D46FE">
      <w:pPr>
        <w:rPr>
          <w:rStyle w:val="Heading2Char"/>
          <w:b/>
          <w:bCs/>
        </w:rPr>
      </w:pPr>
      <w:r>
        <w:rPr>
          <w:noProof/>
        </w:rPr>
        <w:drawing>
          <wp:inline distT="0" distB="0" distL="0" distR="0" wp14:anchorId="2C4FF397" wp14:editId="6D171BD2">
            <wp:extent cx="5943600" cy="561022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7461B" w14:textId="77777777" w:rsidR="00653B3D" w:rsidRDefault="00653B3D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916B57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lastRenderedPageBreak/>
        <w:t>// unit step function</w:t>
      </w:r>
    </w:p>
    <w:p w14:paraId="14CFD3C2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03FB635E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proofErr w:type="spellStart"/>
      <w:r w:rsidRPr="00653B3D">
        <w:rPr>
          <w:rFonts w:ascii="Monospaced" w:hAnsi="Monospaced"/>
          <w:color w:val="000000" w:themeColor="text1"/>
          <w:sz w:val="30"/>
          <w:szCs w:val="30"/>
        </w:rPr>
        <w:t>clc</w:t>
      </w:r>
      <w:proofErr w:type="spellEnd"/>
      <w:r w:rsidRPr="00653B3D">
        <w:rPr>
          <w:rFonts w:ascii="Monospaced" w:hAnsi="Monospaced"/>
          <w:color w:val="000000" w:themeColor="text1"/>
          <w:sz w:val="30"/>
          <w:szCs w:val="30"/>
        </w:rPr>
        <w:t>;</w:t>
      </w:r>
    </w:p>
    <w:p w14:paraId="5E1FAEDD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00844A74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color w:val="000000" w:themeColor="text1"/>
          <w:sz w:val="30"/>
          <w:szCs w:val="30"/>
        </w:rPr>
        <w:t>x = [-1 -2 -3 -4 -5 1 2 3 4 5];</w:t>
      </w:r>
    </w:p>
    <w:p w14:paraId="6E28E269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color w:val="000000" w:themeColor="text1"/>
          <w:sz w:val="30"/>
          <w:szCs w:val="30"/>
        </w:rPr>
        <w:t>y = [0 0 0 0 0 1 1 1 1 1];</w:t>
      </w:r>
    </w:p>
    <w:p w14:paraId="3182BEAC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7FD99A7B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//</w:t>
      </w:r>
      <w:proofErr w:type="gramStart"/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plot(</w:t>
      </w:r>
      <w:proofErr w:type="gramEnd"/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x, y, '</w:t>
      </w:r>
      <w:proofErr w:type="spellStart"/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ro</w:t>
      </w:r>
      <w:proofErr w:type="spellEnd"/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');</w:t>
      </w:r>
    </w:p>
    <w:p w14:paraId="5A086442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0EFB1052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proofErr w:type="gramStart"/>
      <w:r w:rsidRPr="00653B3D">
        <w:rPr>
          <w:rFonts w:ascii="Monospaced" w:hAnsi="Monospaced"/>
          <w:color w:val="000000" w:themeColor="text1"/>
          <w:sz w:val="30"/>
          <w:szCs w:val="30"/>
          <w:u w:val="single"/>
        </w:rPr>
        <w:t>plot</w:t>
      </w:r>
      <w:r w:rsidRPr="00653B3D">
        <w:rPr>
          <w:rFonts w:ascii="Monospaced" w:hAnsi="Monospaced"/>
          <w:color w:val="000000" w:themeColor="text1"/>
          <w:sz w:val="30"/>
          <w:szCs w:val="30"/>
        </w:rPr>
        <w:t>(</w:t>
      </w:r>
      <w:proofErr w:type="gramEnd"/>
      <w:r w:rsidRPr="00653B3D">
        <w:rPr>
          <w:rFonts w:ascii="Monospaced" w:hAnsi="Monospaced"/>
          <w:color w:val="000000" w:themeColor="text1"/>
          <w:sz w:val="30"/>
          <w:szCs w:val="30"/>
        </w:rPr>
        <w:t>x, y, 'd*');</w:t>
      </w:r>
    </w:p>
    <w:p w14:paraId="58588AC6" w14:textId="77777777" w:rsidR="00653B3D" w:rsidRDefault="00653B3D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4C75088" w14:textId="004C98A2" w:rsidR="007E1647" w:rsidRDefault="007E1647" w:rsidP="007E1647">
      <w:pPr>
        <w:pStyle w:val="Heading1"/>
        <w:rPr>
          <w:b/>
          <w:bCs/>
        </w:rPr>
      </w:pPr>
      <w:r>
        <w:rPr>
          <w:b/>
          <w:bCs/>
        </w:rPr>
        <w:lastRenderedPageBreak/>
        <w:t>Output:</w:t>
      </w:r>
    </w:p>
    <w:p w14:paraId="15881DF3" w14:textId="21F1B55E" w:rsidR="00653B3D" w:rsidRDefault="00653B3D" w:rsidP="00653B3D"/>
    <w:p w14:paraId="50C7A0EF" w14:textId="5C88DD86" w:rsidR="00653B3D" w:rsidRDefault="00653B3D" w:rsidP="00653B3D">
      <w:r>
        <w:rPr>
          <w:noProof/>
        </w:rPr>
        <w:drawing>
          <wp:inline distT="0" distB="0" distL="0" distR="0" wp14:anchorId="41B850CE" wp14:editId="15E5B260">
            <wp:extent cx="5943600" cy="5634990"/>
            <wp:effectExtent l="76200" t="76200" r="133350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73D5E" w14:textId="7953A401" w:rsidR="00653B3D" w:rsidRDefault="00653B3D" w:rsidP="00653B3D"/>
    <w:p w14:paraId="18C7B39A" w14:textId="4041CA86" w:rsidR="00653B3D" w:rsidRDefault="00653B3D">
      <w:r>
        <w:br w:type="page"/>
      </w:r>
    </w:p>
    <w:p w14:paraId="214CF2C2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lastRenderedPageBreak/>
        <w:t>// unit step function</w:t>
      </w:r>
    </w:p>
    <w:p w14:paraId="2009C024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311CD961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proofErr w:type="spellStart"/>
      <w:r w:rsidRPr="00653B3D">
        <w:rPr>
          <w:rFonts w:ascii="Monospaced" w:hAnsi="Monospaced"/>
          <w:color w:val="000000" w:themeColor="text1"/>
          <w:sz w:val="30"/>
          <w:szCs w:val="30"/>
        </w:rPr>
        <w:t>clc</w:t>
      </w:r>
      <w:proofErr w:type="spellEnd"/>
      <w:r w:rsidRPr="00653B3D">
        <w:rPr>
          <w:rFonts w:ascii="Monospaced" w:hAnsi="Monospaced"/>
          <w:color w:val="000000" w:themeColor="text1"/>
          <w:sz w:val="30"/>
          <w:szCs w:val="30"/>
        </w:rPr>
        <w:t>;</w:t>
      </w:r>
    </w:p>
    <w:p w14:paraId="3ACC2FD6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4653F72A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color w:val="000000" w:themeColor="text1"/>
          <w:sz w:val="30"/>
          <w:szCs w:val="30"/>
        </w:rPr>
        <w:t>x = [-1 -2 -3 -4 -5 1 2 3 4 5];</w:t>
      </w:r>
    </w:p>
    <w:p w14:paraId="1E3DD89B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color w:val="000000" w:themeColor="text1"/>
          <w:sz w:val="30"/>
          <w:szCs w:val="30"/>
        </w:rPr>
        <w:t>y = [0 0 0 0 0 1 1 1 1 1];</w:t>
      </w:r>
    </w:p>
    <w:p w14:paraId="45AB7DB0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5F01986F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proofErr w:type="gramStart"/>
      <w:r w:rsidRPr="00653B3D">
        <w:rPr>
          <w:rFonts w:ascii="Monospaced" w:hAnsi="Monospaced"/>
          <w:color w:val="000000" w:themeColor="text1"/>
          <w:sz w:val="30"/>
          <w:szCs w:val="30"/>
          <w:u w:val="single"/>
        </w:rPr>
        <w:t>plot</w:t>
      </w:r>
      <w:r w:rsidRPr="00653B3D">
        <w:rPr>
          <w:rFonts w:ascii="Monospaced" w:hAnsi="Monospaced"/>
          <w:color w:val="000000" w:themeColor="text1"/>
          <w:sz w:val="30"/>
          <w:szCs w:val="30"/>
        </w:rPr>
        <w:t>(</w:t>
      </w:r>
      <w:proofErr w:type="gramEnd"/>
      <w:r w:rsidRPr="00653B3D">
        <w:rPr>
          <w:rFonts w:ascii="Monospaced" w:hAnsi="Monospaced"/>
          <w:color w:val="000000" w:themeColor="text1"/>
          <w:sz w:val="30"/>
          <w:szCs w:val="30"/>
        </w:rPr>
        <w:t>x, y, '</w:t>
      </w:r>
      <w:proofErr w:type="spellStart"/>
      <w:r w:rsidRPr="00653B3D">
        <w:rPr>
          <w:rFonts w:ascii="Monospaced" w:hAnsi="Monospaced"/>
          <w:color w:val="000000" w:themeColor="text1"/>
          <w:sz w:val="30"/>
          <w:szCs w:val="30"/>
        </w:rPr>
        <w:t>ro</w:t>
      </w:r>
      <w:proofErr w:type="spellEnd"/>
      <w:r w:rsidRPr="00653B3D">
        <w:rPr>
          <w:rFonts w:ascii="Monospaced" w:hAnsi="Monospaced"/>
          <w:color w:val="000000" w:themeColor="text1"/>
          <w:sz w:val="30"/>
          <w:szCs w:val="30"/>
        </w:rPr>
        <w:t>');</w:t>
      </w:r>
    </w:p>
    <w:p w14:paraId="5B41CFCF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</w:p>
    <w:p w14:paraId="06CE3136" w14:textId="77777777" w:rsidR="00653B3D" w:rsidRPr="00653B3D" w:rsidRDefault="00653B3D" w:rsidP="00653B3D">
      <w:pPr>
        <w:pStyle w:val="HTMLPreformatted"/>
        <w:rPr>
          <w:rFonts w:ascii="Monospaced" w:hAnsi="Monospaced"/>
          <w:color w:val="000000" w:themeColor="text1"/>
          <w:sz w:val="30"/>
          <w:szCs w:val="30"/>
        </w:rPr>
      </w:pPr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//</w:t>
      </w:r>
      <w:proofErr w:type="gramStart"/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plot(</w:t>
      </w:r>
      <w:proofErr w:type="gramEnd"/>
      <w:r w:rsidRPr="00653B3D">
        <w:rPr>
          <w:rFonts w:ascii="Monospaced" w:hAnsi="Monospaced"/>
          <w:i/>
          <w:iCs/>
          <w:color w:val="000000" w:themeColor="text1"/>
          <w:sz w:val="30"/>
          <w:szCs w:val="30"/>
        </w:rPr>
        <w:t>x, y, 'd*');</w:t>
      </w:r>
    </w:p>
    <w:p w14:paraId="37035DA2" w14:textId="77777777" w:rsidR="00653B3D" w:rsidRPr="00653B3D" w:rsidRDefault="00653B3D" w:rsidP="00653B3D"/>
    <w:p w14:paraId="3FA2DCA3" w14:textId="65F729C3" w:rsidR="001D28B0" w:rsidRDefault="001D28B0" w:rsidP="001D28B0"/>
    <w:p w14:paraId="560A01CB" w14:textId="7F3C00B4" w:rsidR="00653B3D" w:rsidRDefault="00653B3D">
      <w:r>
        <w:br w:type="page"/>
      </w:r>
    </w:p>
    <w:p w14:paraId="16627482" w14:textId="77777777" w:rsidR="00653B3D" w:rsidRDefault="00653B3D" w:rsidP="00653B3D">
      <w:pPr>
        <w:pStyle w:val="Heading1"/>
        <w:rPr>
          <w:b/>
          <w:bCs/>
        </w:rPr>
      </w:pPr>
      <w:r>
        <w:rPr>
          <w:b/>
          <w:bCs/>
        </w:rPr>
        <w:lastRenderedPageBreak/>
        <w:t>Output:</w:t>
      </w:r>
    </w:p>
    <w:p w14:paraId="3BF3E344" w14:textId="4700D809" w:rsidR="001D28B0" w:rsidRDefault="001D28B0" w:rsidP="001D28B0"/>
    <w:p w14:paraId="066C9BFA" w14:textId="76F2C2B7" w:rsidR="00653B3D" w:rsidRDefault="00653B3D" w:rsidP="001D28B0">
      <w:r>
        <w:rPr>
          <w:noProof/>
        </w:rPr>
        <w:drawing>
          <wp:inline distT="0" distB="0" distL="0" distR="0" wp14:anchorId="768B2950" wp14:editId="0A31923F">
            <wp:extent cx="5943600" cy="5634355"/>
            <wp:effectExtent l="76200" t="76200" r="133350" b="137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4DCA4" w14:textId="53316AA6" w:rsidR="00041EBA" w:rsidRDefault="00041EBA" w:rsidP="001D28B0"/>
    <w:p w14:paraId="31C0A154" w14:textId="0830E41C" w:rsidR="00041EBA" w:rsidRPr="001D28B0" w:rsidRDefault="00041EBA" w:rsidP="004E4218">
      <w:r>
        <w:rPr>
          <w:rFonts w:ascii="Monospaced" w:hAnsi="Monospaced"/>
          <w:color w:val="000000" w:themeColor="text1"/>
          <w:sz w:val="30"/>
          <w:szCs w:val="30"/>
        </w:rPr>
        <w:br/>
      </w:r>
      <w:r>
        <w:rPr>
          <w:rFonts w:ascii="Monospaced" w:hAnsi="Monospaced"/>
          <w:color w:val="000000" w:themeColor="text1"/>
          <w:sz w:val="30"/>
          <w:szCs w:val="30"/>
        </w:rPr>
        <w:br/>
      </w:r>
    </w:p>
    <w:p w14:paraId="597DE14F" w14:textId="7CCB7D50" w:rsidR="007E1647" w:rsidRPr="007E1647" w:rsidRDefault="007E1647" w:rsidP="007E1647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sectPr w:rsidR="007E1647" w:rsidRPr="007E1647" w:rsidSect="004E1B08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5DED" w14:textId="77777777" w:rsidR="00B225E4" w:rsidRDefault="00B225E4" w:rsidP="00502A91">
      <w:pPr>
        <w:spacing w:after="0" w:line="240" w:lineRule="auto"/>
      </w:pPr>
      <w:r>
        <w:separator/>
      </w:r>
    </w:p>
  </w:endnote>
  <w:endnote w:type="continuationSeparator" w:id="0">
    <w:p w14:paraId="4CA1E397" w14:textId="77777777" w:rsidR="00B225E4" w:rsidRDefault="00B225E4" w:rsidP="0050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636B" w14:textId="77777777" w:rsidR="00B225E4" w:rsidRDefault="00B225E4" w:rsidP="00502A91">
      <w:pPr>
        <w:spacing w:after="0" w:line="240" w:lineRule="auto"/>
      </w:pPr>
      <w:r>
        <w:separator/>
      </w:r>
    </w:p>
  </w:footnote>
  <w:footnote w:type="continuationSeparator" w:id="0">
    <w:p w14:paraId="029822C3" w14:textId="77777777" w:rsidR="00B225E4" w:rsidRDefault="00B225E4" w:rsidP="0050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3FEB" w14:textId="4E6B3D47" w:rsidR="00502A91" w:rsidRDefault="00502A91" w:rsidP="00502A91">
    <w:pPr>
      <w:pStyle w:val="Header"/>
      <w:jc w:val="right"/>
    </w:pPr>
    <w:r>
      <w:t>2</w:t>
    </w:r>
    <w:r w:rsidR="008D4064">
      <w:t>7</w:t>
    </w:r>
    <w:r>
      <w:t>-0</w:t>
    </w:r>
    <w:r w:rsidR="00B24C9D">
      <w:t>5</w:t>
    </w:r>
    <w:r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6E"/>
    <w:multiLevelType w:val="hybridMultilevel"/>
    <w:tmpl w:val="747AD34C"/>
    <w:lvl w:ilvl="0" w:tplc="A808E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A4A"/>
    <w:multiLevelType w:val="hybridMultilevel"/>
    <w:tmpl w:val="D21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1444DB0"/>
    <w:multiLevelType w:val="multilevel"/>
    <w:tmpl w:val="401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AC5"/>
    <w:multiLevelType w:val="hybridMultilevel"/>
    <w:tmpl w:val="63C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F8C"/>
    <w:multiLevelType w:val="multilevel"/>
    <w:tmpl w:val="FD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2C3"/>
    <w:multiLevelType w:val="multilevel"/>
    <w:tmpl w:val="E12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06BE8"/>
    <w:rsid w:val="00041EBA"/>
    <w:rsid w:val="00046B56"/>
    <w:rsid w:val="000B214D"/>
    <w:rsid w:val="000C415D"/>
    <w:rsid w:val="000E0DFB"/>
    <w:rsid w:val="001133F8"/>
    <w:rsid w:val="00126EDB"/>
    <w:rsid w:val="001568E3"/>
    <w:rsid w:val="0018039B"/>
    <w:rsid w:val="001C5726"/>
    <w:rsid w:val="001D28B0"/>
    <w:rsid w:val="00216147"/>
    <w:rsid w:val="002439B0"/>
    <w:rsid w:val="00315A92"/>
    <w:rsid w:val="00404D6D"/>
    <w:rsid w:val="00431E96"/>
    <w:rsid w:val="00446F20"/>
    <w:rsid w:val="004B6C23"/>
    <w:rsid w:val="004E1B08"/>
    <w:rsid w:val="004E4218"/>
    <w:rsid w:val="004E4355"/>
    <w:rsid w:val="004F17E7"/>
    <w:rsid w:val="00502A91"/>
    <w:rsid w:val="005802DE"/>
    <w:rsid w:val="0059153F"/>
    <w:rsid w:val="005B46D2"/>
    <w:rsid w:val="00653B3D"/>
    <w:rsid w:val="006A31B9"/>
    <w:rsid w:val="006D4B29"/>
    <w:rsid w:val="00733679"/>
    <w:rsid w:val="007A40C1"/>
    <w:rsid w:val="007E1647"/>
    <w:rsid w:val="008241E9"/>
    <w:rsid w:val="00831E69"/>
    <w:rsid w:val="008459C8"/>
    <w:rsid w:val="00883D76"/>
    <w:rsid w:val="00885CE6"/>
    <w:rsid w:val="008D4064"/>
    <w:rsid w:val="008F5A59"/>
    <w:rsid w:val="0090663C"/>
    <w:rsid w:val="00963C5C"/>
    <w:rsid w:val="0097540E"/>
    <w:rsid w:val="009D46FE"/>
    <w:rsid w:val="009D60DC"/>
    <w:rsid w:val="00A61350"/>
    <w:rsid w:val="00B225E4"/>
    <w:rsid w:val="00B24C9D"/>
    <w:rsid w:val="00C351C1"/>
    <w:rsid w:val="00CE4755"/>
    <w:rsid w:val="00D332BD"/>
    <w:rsid w:val="00D9558A"/>
    <w:rsid w:val="00DF10AD"/>
    <w:rsid w:val="00E746E9"/>
    <w:rsid w:val="00E925DB"/>
    <w:rsid w:val="00EA0D08"/>
    <w:rsid w:val="00EC38B7"/>
    <w:rsid w:val="00F04B14"/>
    <w:rsid w:val="00F437AC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47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1B9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eGridLight">
    <w:name w:val="Grid Table Light"/>
    <w:basedOn w:val="TableNormal"/>
    <w:uiPriority w:val="40"/>
    <w:rsid w:val="00EC3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ImportedStyle5">
    <w:name w:val="Imported Style 5"/>
    <w:rsid w:val="007A40C1"/>
    <w:pPr>
      <w:numPr>
        <w:numId w:val="6"/>
      </w:numPr>
    </w:pPr>
  </w:style>
  <w:style w:type="paragraph" w:customStyle="1" w:styleId="Body">
    <w:name w:val="Body"/>
    <w:rsid w:val="004E1B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pre">
    <w:name w:val="pre"/>
    <w:rsid w:val="004E1B08"/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8459C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C5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9D46FE"/>
    <w:rPr>
      <w:rFonts w:asciiTheme="majorHAnsi" w:eastAsiaTheme="majorEastAsia" w:hAnsiTheme="majorHAnsi" w:cstheme="majorBidi"/>
      <w:color w:val="850C4B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91"/>
  </w:style>
  <w:style w:type="paragraph" w:styleId="Footer">
    <w:name w:val="footer"/>
    <w:basedOn w:val="Normal"/>
    <w:link w:val="Foot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study and understand GnuSim8085 – 8085 microprocessor stimulator interface and its structure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- 7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- 8</dc:title>
  <dc:subject>APPLIED MATHEMATICS LAB</dc:subject>
  <dc:creator>Syeda Reeha Quasar</dc:creator>
  <cp:keywords/>
  <dc:description/>
  <cp:lastModifiedBy>SyedaReeha Quasar</cp:lastModifiedBy>
  <cp:revision>9</cp:revision>
  <cp:lastPrinted>2021-06-09T13:28:00Z</cp:lastPrinted>
  <dcterms:created xsi:type="dcterms:W3CDTF">2021-06-09T13:29:00Z</dcterms:created>
  <dcterms:modified xsi:type="dcterms:W3CDTF">2021-06-10T09:09:00Z</dcterms:modified>
</cp:coreProperties>
</file>