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36"/>
          <w:szCs w:val="36"/>
        </w:rPr>
        <w:t xml:space="preserve">JAIBB - Laws and Practice of General Banking (LPGB)</w:t>
      </w:r>
    </w:p>
    <w:p>
      <w:pPr>
        <w:spacing w:after="200"/>
        <w:jc w:val="center"/>
      </w:pPr>
      <w:r>
        <w:rPr>
          <w:rFonts w:ascii="Arial" w:cs="Arial" w:eastAsia="Arial" w:hAnsi="Arial"/>
          <w:b/>
          <w:bCs/>
          <w:sz w:val="28"/>
          <w:szCs w:val="28"/>
        </w:rPr>
        <w:t xml:space="preserve">Subject Code: 104</w:t>
      </w:r>
    </w:p>
    <w:p>
      <w:pPr>
        <w:spacing w:after="300"/>
        <w:jc w:val="center"/>
      </w:pPr>
      <w:r>
        <w:rPr>
          <w:rFonts w:ascii="Arial" w:cs="Arial" w:eastAsia="Arial" w:hAnsi="Arial"/>
          <w:b/>
          <w:bCs/>
          <w:color w:val="CC0000"/>
          <w:sz w:val="30"/>
          <w:szCs w:val="30"/>
        </w:rPr>
        <w:t xml:space="preserve">সম্পূর্ণ সাজেশন ও পরীক্ষা প্রস্তুতি গাইড</w:t>
      </w:r>
    </w:p>
    <w:p>
      <w:pPr>
        <w:spacing w:after="200"/>
        <w:jc w:val="center"/>
      </w:pPr>
      <w:r>
        <w:rPr>
          <w:rFonts w:ascii="Arial" w:cs="Arial" w:eastAsia="Arial" w:hAnsi="Arial"/>
          <w:sz w:val="24"/>
          <w:szCs w:val="24"/>
        </w:rPr>
        <w:t xml:space="preserve">7th Banking Professional Examination Preparation</w:t>
      </w:r>
    </w:p>
    <w:p>
      <w:pPr>
        <w:spacing w:after="200"/>
        <w:jc w:val="center"/>
      </w:pPr>
      <w:r>
        <w:rPr>
          <w:rFonts w:ascii="Arial" w:cs="Arial" w:eastAsia="Arial" w:hAnsi="Arial"/>
          <w:i/>
          <w:iCs/>
          <w:sz w:val="22"/>
          <w:szCs w:val="22"/>
        </w:rPr>
        <w:t xml:space="preserve">Based on: 96th - 6th IBB Exam Question Analysis + Full Book Content</w:t>
      </w:r>
    </w:p>
    <w:p>
      <w:pPr>
        <w:spacing w:after="400"/>
        <w:jc w:val="center"/>
      </w:pPr>
      <w:r>
        <w:rPr>
          <w:rFonts w:ascii="Arial" w:cs="Arial" w:eastAsia="Arial" w:hAnsi="Arial"/>
          <w:b/>
          <w:bCs/>
          <w:color w:val="CC0000"/>
          <w:sz w:val="26"/>
          <w:szCs w:val="26"/>
        </w:rPr>
        <w:t xml:space="preserve">পরীক্ষার তারিখ: ১৮ এপ্রিল ২০২৬</w:t>
      </w:r>
    </w:p>
    <w:p>
      <w:pPr>
        <w:spacing w:after="100"/>
        <w:jc w:val="center"/>
      </w:pPr>
      <w:r>
        <w:rPr>
          <w:rFonts w:ascii="Arial" w:cs="Arial" w:eastAsia="Arial" w:hAnsi="Arial"/>
          <w:b/>
          <w:bCs/>
          <w:sz w:val="22"/>
          <w:szCs w:val="22"/>
        </w:rPr>
        <w:t xml:space="preserve">গুরুত্ব চিহ্নিতকরণ:</w:t>
      </w:r>
    </w:p>
    <w:p>
      <w:pPr>
        <w:spacing w:after="60"/>
        <w:jc w:val="center"/>
      </w:pPr>
      <w:r>
        <w:rPr>
          <w:rFonts w:ascii="Arial" w:cs="Arial" w:eastAsia="Arial" w:hAnsi="Arial"/>
          <w:b/>
          <w:bCs/>
          <w:color w:val="CC0000"/>
          <w:sz w:val="20"/>
          <w:szCs w:val="20"/>
        </w:rPr>
        <w:t xml:space="preserve">[অবশ্যই পড়তেই হবে] = ⭐⭐⭐ — বারবার এসেছে, না পড়লে ফেইল</w:t>
      </w:r>
    </w:p>
    <w:p>
      <w:pPr>
        <w:spacing w:after="60"/>
        <w:jc w:val="center"/>
      </w:pPr>
      <w:r>
        <w:rPr>
          <w:rFonts w:ascii="Arial" w:cs="Arial" w:eastAsia="Arial" w:hAnsi="Arial"/>
          <w:b/>
          <w:bCs/>
          <w:color w:val="FF6600"/>
          <w:sz w:val="20"/>
          <w:szCs w:val="20"/>
        </w:rPr>
        <w:t xml:space="preserve">[আসবেই] = ⭐⭐ — খুবই গুরুত্বপূর্ণ, আসার সম্ভাবনা প্রায় নিশ্চিত</w:t>
      </w:r>
    </w:p>
    <w:p>
      <w:pPr>
        <w:spacing w:after="200"/>
        <w:jc w:val="center"/>
      </w:pPr>
      <w:r>
        <w:rPr>
          <w:rFonts w:ascii="Arial" w:cs="Arial" w:eastAsia="Arial" w:hAnsi="Arial"/>
          <w:b/>
          <w:bCs/>
          <w:color w:val="0066CC"/>
          <w:sz w:val="20"/>
          <w:szCs w:val="20"/>
        </w:rPr>
        <w:t xml:space="preserve">[আসতে পারে] = ⭐ — গুরুত্বপূর্ণ, আসার ভালো সম্ভাবনা আছে</w:t>
      </w:r>
    </w:p>
    <w:p>
      <w:r>
        <w:br w:type="page"/>
      </w:r>
    </w:p>
    <w:p>
      <w:pPr>
        <w:shd w:fill="1A5276" w:val="clear"/>
        <w:spacing w:after="300" w:before="200"/>
        <w:jc w:val="center"/>
      </w:pPr>
      <w:r>
        <w:rPr>
          <w:rFonts w:ascii="Arial" w:cs="Arial" w:eastAsia="Arial" w:hAnsi="Arial"/>
          <w:b/>
          <w:bCs/>
          <w:color w:val="FFFFFF"/>
          <w:sz w:val="32"/>
          <w:szCs w:val="32"/>
        </w:rPr>
        <w:t xml:space="preserve">PART A — Broad Questions (২০×২=৪০ মার্ক)</w:t>
      </w:r>
    </w:p>
    <w:p>
      <w:pPr>
        <w:spacing w:after="120" w:before="0"/>
        <w:jc w:val="left"/>
      </w:pPr>
      <w:r>
        <w:rPr>
          <w:rFonts w:ascii="Arial" w:cs="Arial" w:eastAsia="Arial" w:hAnsi="Arial"/>
          <w:b/>
          <w:bCs/>
          <w:i/>
          <w:iCs/>
          <w:color w:val="000000"/>
          <w:sz w:val="22"/>
          <w:szCs w:val="22"/>
        </w:rPr>
        <w:t xml:space="preserve">নির্দেশনা: যেকোনো ২টি প্রশ্নের উত্তর দিতে হবে। প্রতিটি ২০ মার্ক।</w:t>
      </w:r>
    </w:p>
    <w:p>
      <w:pPr>
        <w:shd w:fill="E8F0FE" w:val="clear"/>
        <w:spacing w:after="120" w:before="240"/>
      </w:pPr>
      <w:r>
        <w:rPr>
          <w:rFonts w:ascii="Arial" w:cs="Arial" w:eastAsia="Arial" w:hAnsi="Arial"/>
          <w:b/>
          <w:bCs/>
          <w:color w:val="1A5276"/>
          <w:sz w:val="26"/>
          <w:szCs w:val="26"/>
        </w:rPr>
        <w:t xml:space="preserve">MODULE A: Financial Institutions Related Laws</w:t>
      </w:r>
    </w:p>
    <w:p>
      <w:pPr>
        <w:spacing w:after="120" w:before="0"/>
        <w:jc w:val="left"/>
      </w:pPr>
      <w:r>
        <w:rPr>
          <w:rFonts w:ascii="Arial" w:cs="Arial" w:eastAsia="Arial" w:hAnsi="Arial"/>
          <w:b/>
          <w:bCs/>
          <w:i w:val="false"/>
          <w:iCs w:val="false"/>
          <w:color w:val="000000"/>
          <w:sz w:val="22"/>
          <w:szCs w:val="22"/>
        </w:rPr>
        <w:t xml:space="preserve">Bangladesh Bank Order, 1972 / Bank Company Act, 1991 / Financial Institutions Act, 1993 / Artho Rin Adalat Ain, 2003</w:t>
      </w:r>
    </w:p>
    <w:p>
      <w:pPr>
        <w:spacing w:after="100" w:before="60"/>
      </w:pPr>
      <w:r>
        <w:rPr>
          <w:rFonts w:ascii="Arial" w:cs="Arial" w:eastAsia="Arial" w:hAnsi="Arial"/>
          <w:b/>
          <w:bCs/>
          <w:sz w:val="22"/>
          <w:szCs w:val="22"/>
        </w:rPr>
        <w:t xml:space="preserve">1. </w:t>
      </w:r>
      <w:r>
        <w:rPr>
          <w:rFonts w:ascii="Arial" w:cs="Arial" w:eastAsia="Arial" w:hAnsi="Arial"/>
          <w:sz w:val="22"/>
          <w:szCs w:val="22"/>
        </w:rPr>
        <w:t xml:space="preserve">(a) Explain how a creditor can file a suit under the Bankruptcy Act, 1997. What legal measures are available to a creditor if a debtor conceals or fraudulently transfers property before the declaration of bankruptcy? (b) Under what circumstances can a debtor voluntarily file for bankruptcy? What are the consequences for a debtor after bankruptcy is filed?</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 </w:t>
      </w:r>
      <w:r>
        <w:rPr>
          <w:rFonts w:ascii="Arial" w:cs="Arial" w:eastAsia="Arial" w:hAnsi="Arial"/>
          <w:sz w:val="22"/>
          <w:szCs w:val="22"/>
        </w:rPr>
        <w:t xml:space="preserve">(a) Discuss the main provisions of Artho Rin Adalat Ain, 2003 with its latest amendments. How does Artho Rin Adalat help recovery of stuck up loans? (b) What are the duties and responsibilities of a banker for recovery of loans before filing suit under Artho Rin Adalat Ain, 2003?</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 </w:t>
      </w:r>
      <w:r>
        <w:rPr>
          <w:rFonts w:ascii="Arial" w:cs="Arial" w:eastAsia="Arial" w:hAnsi="Arial"/>
          <w:sz w:val="22"/>
          <w:szCs w:val="22"/>
        </w:rPr>
        <w:t xml:space="preserve">(a) What is the minimum Capital Adequacy Ratio (CAR) for banks in Bangladesh? Explain how CAR is calculated. (b) Discuss the provisions of Bank Company Act, 1991 regarding maintenance of CRR and SLR. What are the consequences of non-compliance?</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4. </w:t>
      </w:r>
      <w:r>
        <w:rPr>
          <w:rFonts w:ascii="Arial" w:cs="Arial" w:eastAsia="Arial" w:hAnsi="Arial"/>
          <w:sz w:val="22"/>
          <w:szCs w:val="22"/>
        </w:rPr>
        <w:t xml:space="preserve">(a) What are the general limitations of credit limit as mentioned in Banking Companies Act, 1991? (b) What are the restrictions on loans and advances under the Act? Discuss the provisions regarding loan defaulters.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 </w:t>
      </w:r>
      <w:r>
        <w:rPr>
          <w:rFonts w:ascii="Arial" w:cs="Arial" w:eastAsia="Arial" w:hAnsi="Arial"/>
          <w:sz w:val="22"/>
          <w:szCs w:val="22"/>
        </w:rPr>
        <w:t xml:space="preserve">(a) State the main functions of Bangladesh Bank as per Bangladesh Bank Order, 1972. Discuss its role as the supervisor and regulator of banking system in Bangladesh. (b) Central Bank is the lender of last resort — Explain. Do you think its exclusive right to issue note is justified?</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 </w:t>
      </w:r>
      <w:r>
        <w:rPr>
          <w:rFonts w:ascii="Arial" w:cs="Arial" w:eastAsia="Arial" w:hAnsi="Arial"/>
          <w:sz w:val="22"/>
          <w:szCs w:val="22"/>
        </w:rPr>
        <w:t xml:space="preserve">(a) In which situations the office of a director falls vacant according to Banking Companies Act, 1991? (b) Discuss the provisions regarding willful defaulter under recent amendments to the Bank Company Act.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 </w:t>
      </w:r>
      <w:r>
        <w:rPr>
          <w:rFonts w:ascii="Arial" w:cs="Arial" w:eastAsia="Arial" w:hAnsi="Arial"/>
          <w:sz w:val="22"/>
          <w:szCs w:val="22"/>
        </w:rPr>
        <w:t xml:space="preserve">(a) What is Financial Institutions Act, 1993? What is the punishment for conducting financing business without a valid license under the Act? (b) What are the limitations of NBFIs for collecting deposits? What provisions are adopted in Finance Company Act, 2023 to attract foreign investment?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8. </w:t>
      </w:r>
      <w:r>
        <w:rPr>
          <w:rFonts w:ascii="Arial" w:cs="Arial" w:eastAsia="Arial" w:hAnsi="Arial"/>
          <w:sz w:val="22"/>
          <w:szCs w:val="22"/>
        </w:rPr>
        <w:t xml:space="preserve">(a) Discuss the provisions relating to Prompt Corrective Actions (PCA) under Section 77Ka of Bank Company Act (Amendment) 2023. (b) Do you consider that PCA measures taken by Bangladesh Bank would contribute to bringing more discipline and good governance in the banking sector?</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B: Financial Instrument Related Laws</w:t>
      </w:r>
    </w:p>
    <w:p>
      <w:pPr>
        <w:spacing w:after="120" w:before="0"/>
        <w:jc w:val="left"/>
      </w:pPr>
      <w:r>
        <w:rPr>
          <w:rFonts w:ascii="Arial" w:cs="Arial" w:eastAsia="Arial" w:hAnsi="Arial"/>
          <w:b/>
          <w:bCs/>
          <w:i w:val="false"/>
          <w:iCs w:val="false"/>
          <w:color w:val="000000"/>
          <w:sz w:val="22"/>
          <w:szCs w:val="22"/>
        </w:rPr>
        <w:t xml:space="preserve">Negotiable Instrument Act, 1881 / Note Refund Regulations, 2012</w:t>
      </w:r>
    </w:p>
    <w:p>
      <w:pPr>
        <w:spacing w:after="100" w:before="60"/>
      </w:pPr>
      <w:r>
        <w:rPr>
          <w:rFonts w:ascii="Arial" w:cs="Arial" w:eastAsia="Arial" w:hAnsi="Arial"/>
          <w:b/>
          <w:bCs/>
          <w:sz w:val="22"/>
          <w:szCs w:val="22"/>
        </w:rPr>
        <w:t xml:space="preserve">9. </w:t>
      </w:r>
      <w:r>
        <w:rPr>
          <w:rFonts w:ascii="Arial" w:cs="Arial" w:eastAsia="Arial" w:hAnsi="Arial"/>
          <w:sz w:val="22"/>
          <w:szCs w:val="22"/>
        </w:rPr>
        <w:t xml:space="preserve">(a) Define cheque. Discuss the main features of cheque. What is MICR cheque? Draw a specimen of a MICR cheque. (b) When can a banker legally return a valid cheque without payment? What are the grounds for dishonor of a cheque?</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10. </w:t>
      </w:r>
      <w:r>
        <w:rPr>
          <w:rFonts w:ascii="Arial" w:cs="Arial" w:eastAsia="Arial" w:hAnsi="Arial"/>
          <w:sz w:val="22"/>
          <w:szCs w:val="22"/>
        </w:rPr>
        <w:t xml:space="preserve">(a) What is the meaning of 'Crossing a cheque'? What does this crossing signify? Who can cancel the crossing? Discuss different types of crossing with effects. (b) Distinguish between general crossing and special crossing. What is 'Not Negotiable' crossing?</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11. </w:t>
      </w:r>
      <w:r>
        <w:rPr>
          <w:rFonts w:ascii="Arial" w:cs="Arial" w:eastAsia="Arial" w:hAnsi="Arial"/>
          <w:sz w:val="22"/>
          <w:szCs w:val="22"/>
        </w:rPr>
        <w:t xml:space="preserve">(a) Define endorsement. Explain types of endorsement. What are the general principles governing endorsement? (b) What is the difference between conditional endorsement and restrictive endorsement?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12. </w:t>
      </w:r>
      <w:r>
        <w:rPr>
          <w:rFonts w:ascii="Arial" w:cs="Arial" w:eastAsia="Arial" w:hAnsi="Arial"/>
          <w:sz w:val="22"/>
          <w:szCs w:val="22"/>
        </w:rPr>
        <w:t xml:space="preserve">(a) What do you understand by 'payment in due course'? Bring out the main difference between 'Holder for Value' and 'Holder in due Course'. (b) Who is a holder under NI Act? State the rights and privileges of a holder in due course.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13. </w:t>
      </w:r>
      <w:r>
        <w:rPr>
          <w:rFonts w:ascii="Arial" w:cs="Arial" w:eastAsia="Arial" w:hAnsi="Arial"/>
          <w:sz w:val="22"/>
          <w:szCs w:val="22"/>
        </w:rPr>
        <w:t xml:space="preserve">(a) What are negotiable instruments and their characteristics? Would you consider the following a negotiable instrument? Give reasons: (i) Bill of Lading (ii) Railway Receipt (iii) Life Insurance (iv) Promissory Note (v) A Debenture. (b) Define Promissory Note and Bill of Exchange. Compare them.</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14. </w:t>
      </w:r>
      <w:r>
        <w:rPr>
          <w:rFonts w:ascii="Arial" w:cs="Arial" w:eastAsia="Arial" w:hAnsi="Arial"/>
          <w:sz w:val="22"/>
          <w:szCs w:val="22"/>
        </w:rPr>
        <w:t xml:space="preserve">(a) Explain the term 'Collecting banker'. What are his duties and responsibilities? Discuss the statutory protection granted to the collecting banker under NI Act, 1881. (b) Discuss paying banker's responsibility and due diligence.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15. </w:t>
      </w:r>
      <w:r>
        <w:rPr>
          <w:rFonts w:ascii="Arial" w:cs="Arial" w:eastAsia="Arial" w:hAnsi="Arial"/>
          <w:sz w:val="22"/>
          <w:szCs w:val="22"/>
        </w:rPr>
        <w:t xml:space="preserve">(a) What do you mean by 'Dishonor of cheque for insufficiency of funds' under Section 138? Explain the essential conditions, legal notice requirements, and criminal complaint procedure. (b) A crossed order cheque for Tk. 3,000 drawn on 'X' bank is collected by 'P' bank for the latter's customer. Discuss the position of payee bank and collecting bank if: (i) the signature of drawer has been forged (ii) the endorsement of payee has been forged.</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16. </w:t>
      </w:r>
      <w:r>
        <w:rPr>
          <w:rFonts w:ascii="Arial" w:cs="Arial" w:eastAsia="Arial" w:hAnsi="Arial"/>
          <w:sz w:val="22"/>
          <w:szCs w:val="22"/>
        </w:rPr>
        <w:t xml:space="preserve">(a) Discuss about the disposal of mutilated, obliterated, mismatched, altered and damp notes as per Note Refund Regulations, 2012. (b) What are the security features of a genuine currency note? Describe the handling procedure for fake/forged notes.</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C: Financial Activities Related Laws</w:t>
      </w:r>
    </w:p>
    <w:p>
      <w:pPr>
        <w:spacing w:after="120" w:before="0"/>
        <w:jc w:val="left"/>
      </w:pPr>
      <w:r>
        <w:rPr>
          <w:rFonts w:ascii="Arial" w:cs="Arial" w:eastAsia="Arial" w:hAnsi="Arial"/>
          <w:b/>
          <w:bCs/>
          <w:i w:val="false"/>
          <w:iCs w:val="false"/>
          <w:color w:val="000000"/>
          <w:sz w:val="22"/>
          <w:szCs w:val="22"/>
        </w:rPr>
        <w:t xml:space="preserve">Foreign Exchange Regulation Act, 1947 / Money Laundering Prevention Act, 2012 / Anti-Terrorism Act, 2009</w:t>
      </w:r>
    </w:p>
    <w:p>
      <w:pPr>
        <w:spacing w:after="100" w:before="60"/>
      </w:pPr>
      <w:r>
        <w:rPr>
          <w:rFonts w:ascii="Arial" w:cs="Arial" w:eastAsia="Arial" w:hAnsi="Arial"/>
          <w:b/>
          <w:bCs/>
          <w:sz w:val="22"/>
          <w:szCs w:val="22"/>
        </w:rPr>
        <w:t xml:space="preserve">17. </w:t>
      </w:r>
      <w:r>
        <w:rPr>
          <w:rFonts w:ascii="Arial" w:cs="Arial" w:eastAsia="Arial" w:hAnsi="Arial"/>
          <w:sz w:val="22"/>
          <w:szCs w:val="22"/>
        </w:rPr>
        <w:t xml:space="preserve">(a) Define money laundering under the Money Laundering Prevention Act, 2012. What are the punishments for providing false information under the Act? (b) What do you know about CTR and STR? Mention some of the indicators of suspicious transactions and write the procedure to submit STR.</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18. </w:t>
      </w:r>
      <w:r>
        <w:rPr>
          <w:rFonts w:ascii="Arial" w:cs="Arial" w:eastAsia="Arial" w:hAnsi="Arial"/>
          <w:sz w:val="22"/>
          <w:szCs w:val="22"/>
        </w:rPr>
        <w:t xml:space="preserve">(a) State the scope and main purposes of the Foreign Exchange Regulation Act, 1947. Who are the authorized dealers in Bangladesh? (b) 'Money Changers have very limited scope of operation than AD branches of a scheduled bank' — Please explain. Define blocked account and special account as per FERA.</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19. </w:t>
      </w:r>
      <w:r>
        <w:rPr>
          <w:rFonts w:ascii="Arial" w:cs="Arial" w:eastAsia="Arial" w:hAnsi="Arial"/>
          <w:sz w:val="22"/>
          <w:szCs w:val="22"/>
        </w:rPr>
        <w:t xml:space="preserve">(a) What measures can be taken to prevent money laundering? How does money laundering affect the economy of Bangladesh? (b) Discuss the responsibilities of reporting organizations in prevention of money laundering. What is the role of BFIU?</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20. </w:t>
      </w:r>
      <w:r>
        <w:rPr>
          <w:rFonts w:ascii="Arial" w:cs="Arial" w:eastAsia="Arial" w:hAnsi="Arial"/>
          <w:sz w:val="22"/>
          <w:szCs w:val="22"/>
        </w:rPr>
        <w:t xml:space="preserve">(a) Discuss the importance of KYC to prevent money laundering and terrorist financing. What are the documents needed to verify KYC requirements? (b) Explain the stages of money laundering. What is the threshold limit of CTR?</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21. </w:t>
      </w:r>
      <w:r>
        <w:rPr>
          <w:rFonts w:ascii="Arial" w:cs="Arial" w:eastAsia="Arial" w:hAnsi="Arial"/>
          <w:sz w:val="22"/>
          <w:szCs w:val="22"/>
        </w:rPr>
        <w:t xml:space="preserve">(a) What regulatory measures should be taken by central bank to improve governance in the banking sector? Give your view. (b) What regulatory measures should be taken to reduce default loans in the banking sector?</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D: Business Related Laws</w:t>
      </w:r>
    </w:p>
    <w:p>
      <w:pPr>
        <w:spacing w:after="120" w:before="0"/>
        <w:jc w:val="left"/>
      </w:pPr>
      <w:r>
        <w:rPr>
          <w:rFonts w:ascii="Arial" w:cs="Arial" w:eastAsia="Arial" w:hAnsi="Arial"/>
          <w:b/>
          <w:bCs/>
          <w:i w:val="false"/>
          <w:iCs w:val="false"/>
          <w:color w:val="000000"/>
          <w:sz w:val="22"/>
          <w:szCs w:val="22"/>
        </w:rPr>
        <w:t xml:space="preserve">Contract Act / Transfer of Property Act / Registration Act / Companies Act / Bankruptcy Act / Stamp Act / Partnership Act / Limitation Act</w:t>
      </w:r>
    </w:p>
    <w:p>
      <w:pPr>
        <w:spacing w:after="100" w:before="60"/>
      </w:pPr>
      <w:r>
        <w:rPr>
          <w:rFonts w:ascii="Arial" w:cs="Arial" w:eastAsia="Arial" w:hAnsi="Arial"/>
          <w:b/>
          <w:bCs/>
          <w:sz w:val="22"/>
          <w:szCs w:val="22"/>
        </w:rPr>
        <w:t xml:space="preserve">22. </w:t>
      </w:r>
      <w:r>
        <w:rPr>
          <w:rFonts w:ascii="Arial" w:cs="Arial" w:eastAsia="Arial" w:hAnsi="Arial"/>
          <w:sz w:val="22"/>
          <w:szCs w:val="22"/>
        </w:rPr>
        <w:t xml:space="preserve">(a) Define the term 'registration' under the Registration Act, 1908. What are the legal consequences if a document that is required to be compulsorily registered is not registered with respect to immovable property? (b) Define gift. What are the essential elements of a valid gift under the Act?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23. </w:t>
      </w:r>
      <w:r>
        <w:rPr>
          <w:rFonts w:ascii="Arial" w:cs="Arial" w:eastAsia="Arial" w:hAnsi="Arial"/>
          <w:sz w:val="22"/>
          <w:szCs w:val="22"/>
        </w:rPr>
        <w:t xml:space="preserve">(a) Define Transfer of Property under the Transfer of Property Act, 1882. What kind of property can be transferred and who can transfer? (b) What kind of property cannot be transferred? Describe the rights and liabilities of a buyer as per Transfer of Property Act, 1882.</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24. </w:t>
      </w:r>
      <w:r>
        <w:rPr>
          <w:rFonts w:ascii="Arial" w:cs="Arial" w:eastAsia="Arial" w:hAnsi="Arial"/>
          <w:sz w:val="22"/>
          <w:szCs w:val="22"/>
        </w:rPr>
        <w:t xml:space="preserve">(a) What are the essential elements of a valid contract under the Contract Act, 1872? Define free consent, coercion, fraud and misrepresentation. (b) Distinguish between contract of indemnity and contract of guarantee. Explain the Bailor-Bailee and Lessor-Lessee relationship.</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25. </w:t>
      </w:r>
      <w:r>
        <w:rPr>
          <w:rFonts w:ascii="Arial" w:cs="Arial" w:eastAsia="Arial" w:hAnsi="Arial"/>
          <w:sz w:val="22"/>
          <w:szCs w:val="22"/>
        </w:rPr>
        <w:t xml:space="preserve">(a) Explain how a creditor can file a suit under the Bankruptcy Act, 1997. When a suit can be filed in the Bankruptcy Court? What are the rights and privileges of a bankrupt after being dropped off? (b) Discuss how Bankruptcy Act helps managing the loan portfolio of a bank.</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26. </w:t>
      </w:r>
      <w:r>
        <w:rPr>
          <w:rFonts w:ascii="Arial" w:cs="Arial" w:eastAsia="Arial" w:hAnsi="Arial"/>
          <w:sz w:val="22"/>
          <w:szCs w:val="22"/>
        </w:rPr>
        <w:t xml:space="preserve">(a) Differentiate between Public Ltd. Company and Private Ltd. Company under the Companies Act, 1994. Discuss about Memorandum of Association and Articles of Association. (b) Under what circumstances can a company be wound up by court?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27. </w:t>
      </w:r>
      <w:r>
        <w:rPr>
          <w:rFonts w:ascii="Arial" w:cs="Arial" w:eastAsia="Arial" w:hAnsi="Arial"/>
          <w:sz w:val="22"/>
          <w:szCs w:val="22"/>
        </w:rPr>
        <w:t xml:space="preserve">(a) What is Registration Act? What are the objectives of the Registration Act? When does the title pass to transferee in case of a registration of document? (b) Mr. Rahman, a Bangladeshi Muslim national has gifted two pieces of land. Advise on the registration process.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28. </w:t>
      </w:r>
      <w:r>
        <w:rPr>
          <w:rFonts w:ascii="Arial" w:cs="Arial" w:eastAsia="Arial" w:hAnsi="Arial"/>
          <w:sz w:val="22"/>
          <w:szCs w:val="22"/>
        </w:rPr>
        <w:t xml:space="preserve">(a) What is the Limitation Act, 1908? What is the limitation period for filing a suit for breach of contract? Discuss the key provisions. (b) Define Stamp Act, 1899. Distinguish between Impressed Stamp and Embossed Stamp.</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29. </w:t>
      </w:r>
      <w:r>
        <w:rPr>
          <w:rFonts w:ascii="Arial" w:cs="Arial" w:eastAsia="Arial" w:hAnsi="Arial"/>
          <w:sz w:val="22"/>
          <w:szCs w:val="22"/>
        </w:rPr>
        <w:t xml:space="preserve">(a) Define partnership under Partnership Act, 1932. What are the rights and duties of partners? Discuss the dissolution of a firm. (b) What is the effect of non-registration of a partnership firm?</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E: Information and Data Related Laws</w:t>
      </w:r>
    </w:p>
    <w:p>
      <w:pPr>
        <w:spacing w:after="120" w:before="0"/>
        <w:jc w:val="left"/>
      </w:pPr>
      <w:r>
        <w:rPr>
          <w:rFonts w:ascii="Arial" w:cs="Arial" w:eastAsia="Arial" w:hAnsi="Arial"/>
          <w:b/>
          <w:bCs/>
          <w:i w:val="false"/>
          <w:iCs w:val="false"/>
          <w:color w:val="000000"/>
          <w:sz w:val="22"/>
          <w:szCs w:val="22"/>
        </w:rPr>
        <w:t xml:space="preserve">Bankers Book Evidence Act / ICT Act, 2006 / Digital Security Act, 2018 / Right to Information Act, 2009</w:t>
      </w:r>
    </w:p>
    <w:p>
      <w:pPr>
        <w:spacing w:after="100" w:before="60"/>
      </w:pPr>
      <w:r>
        <w:rPr>
          <w:rFonts w:ascii="Arial" w:cs="Arial" w:eastAsia="Arial" w:hAnsi="Arial"/>
          <w:b/>
          <w:bCs/>
          <w:sz w:val="22"/>
          <w:szCs w:val="22"/>
        </w:rPr>
        <w:t xml:space="preserve">30. </w:t>
      </w:r>
      <w:r>
        <w:rPr>
          <w:rFonts w:ascii="Arial" w:cs="Arial" w:eastAsia="Arial" w:hAnsi="Arial"/>
          <w:sz w:val="22"/>
          <w:szCs w:val="22"/>
        </w:rPr>
        <w:t xml:space="preserve">(a) Discuss the main provisions of Bankers Book Evidence Act. What constitutes 'bankers' books'? How can entries in bankers' books be proved in court? (b) What is the retention period for electronic records as per ICT Act, 2006?</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31. </w:t>
      </w:r>
      <w:r>
        <w:rPr>
          <w:rFonts w:ascii="Arial" w:cs="Arial" w:eastAsia="Arial" w:hAnsi="Arial"/>
          <w:sz w:val="22"/>
          <w:szCs w:val="22"/>
        </w:rPr>
        <w:t xml:space="preserve">(a) Which act regulates the use of digital signatures in Bangladesh? What are the main provisions regarding digital signature certificates? (b) Discuss the establishment and functions of Cyber Tribunal under ICT Act, 2006.</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F: General Laws</w:t>
      </w:r>
    </w:p>
    <w:p>
      <w:pPr>
        <w:spacing w:after="120" w:before="0"/>
        <w:jc w:val="left"/>
      </w:pPr>
      <w:r>
        <w:rPr>
          <w:rFonts w:ascii="Arial" w:cs="Arial" w:eastAsia="Arial" w:hAnsi="Arial"/>
          <w:b/>
          <w:bCs/>
          <w:i w:val="false"/>
          <w:iCs w:val="false"/>
          <w:color w:val="000000"/>
          <w:sz w:val="22"/>
          <w:szCs w:val="22"/>
        </w:rPr>
        <w:t xml:space="preserve">Bangladesh Environment Conservation Act / Power of Attorney Act / Bank Deposit Insurance Act</w:t>
      </w:r>
    </w:p>
    <w:p>
      <w:pPr>
        <w:spacing w:after="100" w:before="60"/>
      </w:pPr>
      <w:r>
        <w:rPr>
          <w:rFonts w:ascii="Arial" w:cs="Arial" w:eastAsia="Arial" w:hAnsi="Arial"/>
          <w:b/>
          <w:bCs/>
          <w:sz w:val="22"/>
          <w:szCs w:val="22"/>
        </w:rPr>
        <w:t xml:space="preserve">32. </w:t>
      </w:r>
      <w:r>
        <w:rPr>
          <w:rFonts w:ascii="Arial" w:cs="Arial" w:eastAsia="Arial" w:hAnsi="Arial"/>
          <w:sz w:val="22"/>
          <w:szCs w:val="22"/>
        </w:rPr>
        <w:t xml:space="preserve">(a) What is Power of Attorney? Distinguish between Drawing Power and Power of Attorney. Discuss the important sections of Powers of Attorney Act, 2012. (b) What is Deposit Insurance Trust Fund (DITF)? Discuss the provisions of Bank Deposit Insurance Act, 2000.</w:t>
      </w:r>
      <w:r>
        <w:rPr>
          <w:rFonts w:ascii="Arial" w:cs="Arial" w:eastAsia="Arial" w:hAnsi="Arial"/>
          <w:b/>
          <w:bCs/>
          <w:color w:val="FF6600"/>
          <w:sz w:val="20"/>
          <w:szCs w:val="20"/>
        </w:rPr>
        <w:t xml:space="preserve"> [আসবেই]</w:t>
      </w:r>
    </w:p>
    <w:p>
      <w:pPr>
        <w:shd w:fill="E8F0FE" w:val="clear"/>
        <w:spacing w:after="120" w:before="240"/>
      </w:pPr>
      <w:r>
        <w:rPr>
          <w:rFonts w:ascii="Arial" w:cs="Arial" w:eastAsia="Arial" w:hAnsi="Arial"/>
          <w:b/>
          <w:bCs/>
          <w:color w:val="1A5276"/>
          <w:sz w:val="26"/>
          <w:szCs w:val="26"/>
        </w:rPr>
        <w:t xml:space="preserve">MODULE G: Overview (Bank, Customer, Relationship)</w:t>
      </w:r>
    </w:p>
    <w:p>
      <w:pPr>
        <w:spacing w:after="100" w:before="60"/>
      </w:pPr>
      <w:r>
        <w:rPr>
          <w:rFonts w:ascii="Arial" w:cs="Arial" w:eastAsia="Arial" w:hAnsi="Arial"/>
          <w:b/>
          <w:bCs/>
          <w:sz w:val="22"/>
          <w:szCs w:val="22"/>
        </w:rPr>
        <w:t xml:space="preserve">33. </w:t>
      </w:r>
      <w:r>
        <w:rPr>
          <w:rFonts w:ascii="Arial" w:cs="Arial" w:eastAsia="Arial" w:hAnsi="Arial"/>
          <w:sz w:val="22"/>
          <w:szCs w:val="22"/>
        </w:rPr>
        <w:t xml:space="preserve">(a) Describe General and Special relationship between banker and customer. What are the rights and obligations of banks and customers? (b) Explain the Bailor-Bailee, Lessor-Lessee, and other special relationships between banker and customer.</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34. </w:t>
      </w:r>
      <w:r>
        <w:rPr>
          <w:rFonts w:ascii="Arial" w:cs="Arial" w:eastAsia="Arial" w:hAnsi="Arial"/>
          <w:sz w:val="22"/>
          <w:szCs w:val="22"/>
        </w:rPr>
        <w:t xml:space="preserve">(a) Describe the bank's responsibility to the customer and the customer's responsibility to the bank. State the right and duties of banker and customer. (b) What are service charges? Recently service charges have been increased. Do you justify this increase? What are the ancillary services rendered by banks?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35. </w:t>
      </w:r>
      <w:r>
        <w:rPr>
          <w:rFonts w:ascii="Arial" w:cs="Arial" w:eastAsia="Arial" w:hAnsi="Arial"/>
          <w:sz w:val="22"/>
          <w:szCs w:val="22"/>
        </w:rPr>
        <w:t xml:space="preserve">(a) Discuss in brief the functions of commercial banks regarding: (i) General Banking (ii) Credit/Advance (iii) International Trade. (b) How does a commercial bank differ from a non-bank financial institution? What is relationship banking?</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36. </w:t>
      </w:r>
      <w:r>
        <w:rPr>
          <w:rFonts w:ascii="Arial" w:cs="Arial" w:eastAsia="Arial" w:hAnsi="Arial"/>
          <w:sz w:val="22"/>
          <w:szCs w:val="22"/>
        </w:rPr>
        <w:t xml:space="preserve">(a) What is digital banking? What are the key differences between a digital bank and a conventional bank? What are the main features of digital bank? (b) Do you think that the digital bank will emerge as a disruptive force in our banking industry? Give your opinion.</w:t>
      </w:r>
      <w:r>
        <w:rPr>
          <w:rFonts w:ascii="Arial" w:cs="Arial" w:eastAsia="Arial" w:hAnsi="Arial"/>
          <w:b/>
          <w:bCs/>
          <w:color w:val="FF6600"/>
          <w:sz w:val="20"/>
          <w:szCs w:val="20"/>
        </w:rPr>
        <w:t xml:space="preserve"> [আসবেই]</w:t>
      </w:r>
    </w:p>
    <w:p>
      <w:pPr>
        <w:shd w:fill="E8F0FE" w:val="clear"/>
        <w:spacing w:after="120" w:before="240"/>
      </w:pPr>
      <w:r>
        <w:rPr>
          <w:rFonts w:ascii="Arial" w:cs="Arial" w:eastAsia="Arial" w:hAnsi="Arial"/>
          <w:b/>
          <w:bCs/>
          <w:color w:val="1A5276"/>
          <w:sz w:val="26"/>
          <w:szCs w:val="26"/>
        </w:rPr>
        <w:t xml:space="preserve">MODULE H: Deposit Accounts &amp; Operation</w:t>
      </w:r>
    </w:p>
    <w:p>
      <w:pPr>
        <w:spacing w:after="100" w:before="60"/>
      </w:pPr>
      <w:r>
        <w:rPr>
          <w:rFonts w:ascii="Arial" w:cs="Arial" w:eastAsia="Arial" w:hAnsi="Arial"/>
          <w:b/>
          <w:bCs/>
          <w:sz w:val="22"/>
          <w:szCs w:val="22"/>
        </w:rPr>
        <w:t xml:space="preserve">37. </w:t>
      </w:r>
      <w:r>
        <w:rPr>
          <w:rFonts w:ascii="Arial" w:cs="Arial" w:eastAsia="Arial" w:hAnsi="Arial"/>
          <w:sz w:val="22"/>
          <w:szCs w:val="22"/>
        </w:rPr>
        <w:t xml:space="preserve">(a) Define dormant account. What are the consequences of dormant account? What precautions would you take in dealing with a dormant account? How can it be reactivated? (b) Why positive pay instruction is important to honor a cheque? What precautions to be taken in opening a student account and a minor account?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38. </w:t>
      </w:r>
      <w:r>
        <w:rPr>
          <w:rFonts w:ascii="Arial" w:cs="Arial" w:eastAsia="Arial" w:hAnsi="Arial"/>
          <w:sz w:val="22"/>
          <w:szCs w:val="22"/>
        </w:rPr>
        <w:t xml:space="preserve">(a) You are in the 'Account Opening' department. Three prospective customers approach — Mr. A (sole proprietor), Mr. B (Managing Director of QR Services Ltd.), Mr. C (Chairman of ST Co-operative Society). (i) What types of accounts will you suggest? (ii) State the documents required. (b) What formalities and precautions would you take before opening the account of (i) Joint Stock Company and (ii) Co-operative Society?</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39. </w:t>
      </w:r>
      <w:r>
        <w:rPr>
          <w:rFonts w:ascii="Arial" w:cs="Arial" w:eastAsia="Arial" w:hAnsi="Arial"/>
          <w:sz w:val="22"/>
          <w:szCs w:val="22"/>
        </w:rPr>
        <w:t xml:space="preserve">(a) Mr. Hasan is maintaining a current account. His wife comes and informs that her husband is down with paralysis and cannot sign. She wants to draw money immediately for treatment. As a Branch Manager how would you deal the situation? (b) What procedure and precautions should the banker take in operating a joint account? Can the balance of joint account of husband and wife be paid to wife after the death of her husband?</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40. </w:t>
      </w:r>
      <w:r>
        <w:rPr>
          <w:rFonts w:ascii="Arial" w:cs="Arial" w:eastAsia="Arial" w:hAnsi="Arial"/>
          <w:sz w:val="22"/>
          <w:szCs w:val="22"/>
        </w:rPr>
        <w:t xml:space="preserve">(a) What is KYC? What are the components of KYC program? Discuss e-KYC. (b) What is Customer Due Diligence (CDD) and Enhanced Due Diligence (EDD)? What are PEPs/IPs? Who is a Beneficial Owner?</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41. </w:t>
      </w:r>
      <w:r>
        <w:rPr>
          <w:rFonts w:ascii="Arial" w:cs="Arial" w:eastAsia="Arial" w:hAnsi="Arial"/>
          <w:sz w:val="22"/>
          <w:szCs w:val="22"/>
        </w:rPr>
        <w:t xml:space="preserve">(a) Who is a walk-in customer? Write the responsibilities of a banker in dealings with a walk-in customer. (b) Mr. Abdullah, a retired govt. official, authorized his second wife as nominee. After his death, his two children and first wife came to claim. As BM, explain the next course of actions.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42. </w:t>
      </w:r>
      <w:r>
        <w:rPr>
          <w:rFonts w:ascii="Arial" w:cs="Arial" w:eastAsia="Arial" w:hAnsi="Arial"/>
          <w:sz w:val="22"/>
          <w:szCs w:val="22"/>
        </w:rPr>
        <w:t xml:space="preserve">(a) Define unclaimed deposit accounts. Write the procedure of disposing unclaimed deposits by banks according to section no.35 of Bank Company Act, 1991. Whose deposit amount cannot be surrendered to Bangladesh Bank although it is unclaimed? (b) What is Contact Point Verification (CPV)? Discuss the procedure of opening account through digital platform.</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43. </w:t>
      </w:r>
      <w:r>
        <w:rPr>
          <w:rFonts w:ascii="Arial" w:cs="Arial" w:eastAsia="Arial" w:hAnsi="Arial"/>
          <w:sz w:val="22"/>
          <w:szCs w:val="22"/>
        </w:rPr>
        <w:t xml:space="preserve">(a) There is a savings bank account at your branch in the name of Mr. Nazmul Karim and Mrs. Khaleda Karim payable to either or survivor. The account has remained dormant since 2015. Mr. Shamsul Karim, the only son, approaches you. How would you deal with the case? (b) Discuss about Resident and Non-Resident accounts — NRTA, NITA, RFCD.</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I: Negotiable Instruments Act, 1881 (Practical)</w:t>
      </w:r>
    </w:p>
    <w:p>
      <w:pPr>
        <w:spacing w:after="100" w:before="60"/>
      </w:pPr>
      <w:r>
        <w:rPr>
          <w:rFonts w:ascii="Arial" w:cs="Arial" w:eastAsia="Arial" w:hAnsi="Arial"/>
          <w:b/>
          <w:bCs/>
          <w:sz w:val="22"/>
          <w:szCs w:val="22"/>
        </w:rPr>
        <w:t xml:space="preserve">44. </w:t>
      </w:r>
      <w:r>
        <w:rPr>
          <w:rFonts w:ascii="Arial" w:cs="Arial" w:eastAsia="Arial" w:hAnsi="Arial"/>
          <w:sz w:val="22"/>
          <w:szCs w:val="22"/>
        </w:rPr>
        <w:t xml:space="preserve">(a) What is the meaning of 'Crossing a cheque'? What does this crossing signify? Who can cancel the crossing? (b) A cheque bears a cross with addition of 'and Companies'; another bears 'account payee'. What is the difference between these two cheques according to NI Act? (c) Can a bank issue demand draft payable to a bearer? What steps will you follow when the draft is lost?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45. </w:t>
      </w:r>
      <w:r>
        <w:rPr>
          <w:rFonts w:ascii="Arial" w:cs="Arial" w:eastAsia="Arial" w:hAnsi="Arial"/>
          <w:sz w:val="22"/>
          <w:szCs w:val="22"/>
        </w:rPr>
        <w:t xml:space="preserve">(a) What do you mean by 'Bancassurance'? What are the prospects and challenges of Bancassurance in Bangladesh? (b) Will Bancassurance improve insurance landscape in Bangladesh? Give your opinion elaborately.</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46. </w:t>
      </w:r>
      <w:r>
        <w:rPr>
          <w:rFonts w:ascii="Arial" w:cs="Arial" w:eastAsia="Arial" w:hAnsi="Arial"/>
          <w:sz w:val="22"/>
          <w:szCs w:val="22"/>
        </w:rPr>
        <w:t xml:space="preserve">(a) Who is minor according to Majority Act, 1875? Explain the operational procedures of minor A/c. (b) A person opened an account on 12-12-2008 with initial deposit Tk. 25.00 lac. First time customer came to your branch and placed a cheque of Tk. 10.00 lac on 15-12-2023. Explain the status of account and the situation.</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J: General Banking</w:t>
      </w:r>
    </w:p>
    <w:p>
      <w:pPr>
        <w:spacing w:after="100" w:before="60"/>
      </w:pPr>
      <w:r>
        <w:rPr>
          <w:rFonts w:ascii="Arial" w:cs="Arial" w:eastAsia="Arial" w:hAnsi="Arial"/>
          <w:b/>
          <w:bCs/>
          <w:sz w:val="22"/>
          <w:szCs w:val="22"/>
        </w:rPr>
        <w:t xml:space="preserve">47. </w:t>
      </w:r>
      <w:r>
        <w:rPr>
          <w:rFonts w:ascii="Arial" w:cs="Arial" w:eastAsia="Arial" w:hAnsi="Arial"/>
          <w:sz w:val="22"/>
          <w:szCs w:val="22"/>
        </w:rPr>
        <w:t xml:space="preserve">(a) What is standing instruction? State the procedure of stop payment instruction. When a banker can legally return a valid cheque without payment? (b) What are the measures to be taken if a fake note is detected in a bank branch?</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48. </w:t>
      </w:r>
      <w:r>
        <w:rPr>
          <w:rFonts w:ascii="Arial" w:cs="Arial" w:eastAsia="Arial" w:hAnsi="Arial"/>
          <w:sz w:val="22"/>
          <w:szCs w:val="22"/>
        </w:rPr>
        <w:t xml:space="preserve">(a) What do you mean by CTR and STR? What are the different tools used for identifying suspicious transactions? (b) Mr. Karim, a cloth merchant, declared he would transact Tk. 5,00,000 daily. However, his transaction is Tk. 20,00,000 to 25,00,000. As a banker how would you act and report?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49. </w:t>
      </w:r>
      <w:r>
        <w:rPr>
          <w:rFonts w:ascii="Arial" w:cs="Arial" w:eastAsia="Arial" w:hAnsi="Arial"/>
          <w:sz w:val="22"/>
          <w:szCs w:val="22"/>
        </w:rPr>
        <w:t xml:space="preserve">(a) Discuss about BACH operation management, BACPS, and BEFTN. What are the responsibilities of paying bank and presenting bank? (b) What is RTGS? Discuss the acceptable currencies, value limits, and operating procedures of RTGS.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50. </w:t>
      </w:r>
      <w:r>
        <w:rPr>
          <w:rFonts w:ascii="Arial" w:cs="Arial" w:eastAsia="Arial" w:hAnsi="Arial"/>
          <w:sz w:val="22"/>
          <w:szCs w:val="22"/>
        </w:rPr>
        <w:t xml:space="preserve">(a) Describe the procedure for issuance of Demand Draft and Payment Order. What is the cancellation procedure? How is duplicate DD/PO issued? (b) State the accounting entries related to deposit/withdrawal/transfer of money.</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K: Cash Management</w:t>
      </w:r>
    </w:p>
    <w:p>
      <w:pPr>
        <w:spacing w:after="100" w:before="60"/>
      </w:pPr>
      <w:r>
        <w:rPr>
          <w:rFonts w:ascii="Arial" w:cs="Arial" w:eastAsia="Arial" w:hAnsi="Arial"/>
          <w:b/>
          <w:bCs/>
          <w:sz w:val="22"/>
          <w:szCs w:val="22"/>
        </w:rPr>
        <w:t xml:space="preserve">51. </w:t>
      </w:r>
      <w:r>
        <w:rPr>
          <w:rFonts w:ascii="Arial" w:cs="Arial" w:eastAsia="Arial" w:hAnsi="Arial"/>
          <w:sz w:val="22"/>
          <w:szCs w:val="22"/>
        </w:rPr>
        <w:t xml:space="preserve">(a) What is demand and time liabilities (DTL)? How is CRR calculated and maintained? What is the current CRR rate? (b) Describe the management of cash in vault, counter, ATM and feeding branches. What are the vault limit and transit limit?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52. </w:t>
      </w:r>
      <w:r>
        <w:rPr>
          <w:rFonts w:ascii="Arial" w:cs="Arial" w:eastAsia="Arial" w:hAnsi="Arial"/>
          <w:sz w:val="22"/>
          <w:szCs w:val="22"/>
        </w:rPr>
        <w:t xml:space="preserve">(a) Discuss the handling of mutilated/torn/soiled/charred/mismatched and fake notes. What measures should be taken if fake notes are detected? (b) Describe about IBC and OBC, e-chalan, A-chalan, and E-gp.</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53. </w:t>
      </w:r>
      <w:r>
        <w:rPr>
          <w:rFonts w:ascii="Arial" w:cs="Arial" w:eastAsia="Arial" w:hAnsi="Arial"/>
          <w:sz w:val="22"/>
          <w:szCs w:val="22"/>
        </w:rPr>
        <w:t xml:space="preserve">(a) What is safe deposit locker? Discuss the management of locker and safe custody services. What are the reasons to use a safe deposit locker? (b) Describe the procedure for purchase and sell of prize bond. Discuss safe-in and safe-out register.</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L: Other General Banking</w:t>
      </w:r>
    </w:p>
    <w:p>
      <w:pPr>
        <w:spacing w:after="100" w:before="60"/>
      </w:pPr>
      <w:r>
        <w:rPr>
          <w:rFonts w:ascii="Arial" w:cs="Arial" w:eastAsia="Arial" w:hAnsi="Arial"/>
          <w:b/>
          <w:bCs/>
          <w:sz w:val="22"/>
          <w:szCs w:val="22"/>
        </w:rPr>
        <w:t xml:space="preserve">54. </w:t>
      </w:r>
      <w:r>
        <w:rPr>
          <w:rFonts w:ascii="Arial" w:cs="Arial" w:eastAsia="Arial" w:hAnsi="Arial"/>
          <w:sz w:val="22"/>
          <w:szCs w:val="22"/>
        </w:rPr>
        <w:t xml:space="preserve">(a) What is Departmental Control Function Check List (DCFCL)? Write the implications of DCFCL for a bank. (b) How morning call can reduce the risk of the bank? Explain elaborately.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55. </w:t>
      </w:r>
      <w:r>
        <w:rPr>
          <w:rFonts w:ascii="Arial" w:cs="Arial" w:eastAsia="Arial" w:hAnsi="Arial"/>
          <w:sz w:val="22"/>
          <w:szCs w:val="22"/>
        </w:rPr>
        <w:t xml:space="preserve">(a) What is reconciliation of accounts? Why it is important in banks? Discuss the types of reconciliation. (b) Discuss about management and preservation of records, documents and vouchers. What is the importance of checking daily statement of affairs?</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56. </w:t>
      </w:r>
      <w:r>
        <w:rPr>
          <w:rFonts w:ascii="Arial" w:cs="Arial" w:eastAsia="Arial" w:hAnsi="Arial"/>
          <w:sz w:val="22"/>
          <w:szCs w:val="22"/>
        </w:rPr>
        <w:t xml:space="preserve">(a) Describe the status of Bangladesh Bank Order, 1972 as law. What are the limitations of NBFIs for collecting deposits? What provisions are adopted in Finance Company Act, 2023 to attract foreign investment? (b) Discuss the role of Bangladesh Bank as the supervisor of banking system in Bangladesh.</w:t>
      </w:r>
      <w:r>
        <w:rPr>
          <w:rFonts w:ascii="Arial" w:cs="Arial" w:eastAsia="Arial" w:hAnsi="Arial"/>
          <w:b/>
          <w:bCs/>
          <w:color w:val="0066CC"/>
          <w:sz w:val="20"/>
          <w:szCs w:val="20"/>
        </w:rPr>
        <w:t xml:space="preserve"> [আসতে পারে]</w:t>
      </w:r>
    </w:p>
    <w:p>
      <w:r>
        <w:br w:type="page"/>
      </w:r>
    </w:p>
    <w:p>
      <w:pPr>
        <w:shd w:fill="CC0000" w:val="clear"/>
        <w:spacing w:after="300" w:before="200"/>
        <w:jc w:val="center"/>
      </w:pPr>
      <w:r>
        <w:rPr>
          <w:rFonts w:ascii="Arial" w:cs="Arial" w:eastAsia="Arial" w:hAnsi="Arial"/>
          <w:b/>
          <w:bCs/>
          <w:color w:val="FFFFFF"/>
          <w:sz w:val="32"/>
          <w:szCs w:val="32"/>
        </w:rPr>
        <w:t xml:space="preserve">PART B — Mathematical Problem (১০×১=১০ মার্ক)</w:t>
      </w:r>
    </w:p>
    <w:p>
      <w:pPr>
        <w:spacing w:after="120" w:before="0"/>
        <w:jc w:val="left"/>
      </w:pPr>
      <w:r>
        <w:rPr>
          <w:rFonts w:ascii="Arial" w:cs="Arial" w:eastAsia="Arial" w:hAnsi="Arial"/>
          <w:b/>
          <w:bCs/>
          <w:i w:val="false"/>
          <w:iCs w:val="false"/>
          <w:color w:val="CC0000"/>
          <w:sz w:val="22"/>
          <w:szCs w:val="22"/>
        </w:rPr>
        <w:t xml:space="preserve">⚠️ সতর্কতা: এই পার্টে ভুল করলে বাকি সব পারফেক্ট লিখলেও ফেইল! একটি প্রশ্নের উত্তর দিতে হবে।</w:t>
      </w:r>
    </w:p>
    <w:p>
      <w:pPr>
        <w:shd w:fill="E8F0FE" w:val="clear"/>
        <w:spacing w:after="120" w:before="240"/>
      </w:pPr>
      <w:r>
        <w:rPr>
          <w:rFonts w:ascii="Arial" w:cs="Arial" w:eastAsia="Arial" w:hAnsi="Arial"/>
          <w:b/>
          <w:bCs/>
          <w:color w:val="1A5276"/>
          <w:sz w:val="26"/>
          <w:szCs w:val="26"/>
        </w:rPr>
        <w:t xml:space="preserve">সম্ভাব্য ম্যাথ প্রশ্ন</w:t>
      </w:r>
    </w:p>
    <w:p>
      <w:pPr>
        <w:spacing w:after="100" w:before="60"/>
      </w:pPr>
      <w:r>
        <w:rPr>
          <w:rFonts w:ascii="Arial" w:cs="Arial" w:eastAsia="Arial" w:hAnsi="Arial"/>
          <w:b/>
          <w:bCs/>
          <w:sz w:val="22"/>
          <w:szCs w:val="22"/>
        </w:rPr>
        <w:t xml:space="preserve">1. </w:t>
      </w:r>
      <w:r>
        <w:rPr>
          <w:rFonts w:ascii="Arial" w:cs="Arial" w:eastAsia="Arial" w:hAnsi="Arial"/>
          <w:sz w:val="22"/>
          <w:szCs w:val="22"/>
        </w:rPr>
        <w:t xml:space="preserve">FDR Interest Calculation: A customer wants to know the exact interest payable on a Fixed Deposit Receipt (FDR) of BDT 10.00 lakh for a tenure of six months. Assuming the current interest on fixed deposits is 10% per annum, calculate the exact amount of interest payable at maturity. [Formula: I = P × r × t; নেট সুদ = মোট সুদ - TDS (10% with TIN / 15% without TIN)]</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 </w:t>
      </w:r>
      <w:r>
        <w:rPr>
          <w:rFonts w:ascii="Arial" w:cs="Arial" w:eastAsia="Arial" w:hAnsi="Arial"/>
          <w:sz w:val="22"/>
          <w:szCs w:val="22"/>
        </w:rPr>
        <w:t xml:space="preserve">Capital Adequacy Ratio (CAR) Calculation: ABC Bank has Tier-1 Capital: BDT 1500 crore, Tier-2 Capital: BDT 500 crore, Deductions from capital: BDT 200 crore, Total Risk Weighted Assets (RWA): BDT 18000 crore. Calculate the CAR and assess whether it complies with minimum 10% requirement including capital conservation buffer (2.5%). [Formula: CAR = (Tier1 + Tier2 - Deductions) / RWA × 100]</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 </w:t>
      </w:r>
      <w:r>
        <w:rPr>
          <w:rFonts w:ascii="Arial" w:cs="Arial" w:eastAsia="Arial" w:hAnsi="Arial"/>
          <w:sz w:val="22"/>
          <w:szCs w:val="22"/>
        </w:rPr>
        <w:t xml:space="preserve">CRR Calculation: A bank's total Demand and Time Liabilities (DTL) is BDT 50,000 crore. Calculate the minimum CRR to be maintained with Bangladesh Bank if CRR rate is 4%. Also calculate the SLR amount if SLR rate is 13%. [CRR = DTL × 4%; SLR = DTL × 13% (over and above CRR)]</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4. </w:t>
      </w:r>
      <w:r>
        <w:rPr>
          <w:rFonts w:ascii="Arial" w:cs="Arial" w:eastAsia="Arial" w:hAnsi="Arial"/>
          <w:sz w:val="22"/>
          <w:szCs w:val="22"/>
        </w:rPr>
        <w:t xml:space="preserve">Recurring Deposit / DPS Calculation: A customer deposits BDT 5,000 monthly in a DPS for 5 years at 10% interest per annum (compounded). Calculate the maturity value. [Use compound interest formula for recurring deposits]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 </w:t>
      </w:r>
      <w:r>
        <w:rPr>
          <w:rFonts w:ascii="Arial" w:cs="Arial" w:eastAsia="Arial" w:hAnsi="Arial"/>
          <w:sz w:val="22"/>
          <w:szCs w:val="22"/>
        </w:rPr>
        <w:t xml:space="preserve">Loan Interest Calculation: A customer has taken a loan of BDT 20.00 lakh at 9% interest per annum. Calculate the quarterly interest payable. If the customer defaults for 6 months, calculate the total interest due with penal interest at 2% above the regular rate.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 </w:t>
      </w:r>
      <w:r>
        <w:rPr>
          <w:rFonts w:ascii="Arial" w:cs="Arial" w:eastAsia="Arial" w:hAnsi="Arial"/>
          <w:sz w:val="22"/>
          <w:szCs w:val="22"/>
        </w:rPr>
        <w:t xml:space="preserve">Source Tax Deduction: A customer has an FDR of BDT 5,00,000 at 8% interest for 1 year. Calculate: (a) Gross interest (b) TDS amount (with TIN @10%) (c) Net interest received (d) If no TIN, what would be the TDS @15% and net interest?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 </w:t>
      </w:r>
      <w:r>
        <w:rPr>
          <w:rFonts w:ascii="Arial" w:cs="Arial" w:eastAsia="Arial" w:hAnsi="Arial"/>
          <w:sz w:val="22"/>
          <w:szCs w:val="22"/>
        </w:rPr>
        <w:t xml:space="preserve">Deposit Insurance Premium: If a bank has total eligible deposits of BDT 10,000 crore, and the premium rate for Deposit Insurance is 0.09% per annum, calculate the annual premium payable to DITF.</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8. </w:t>
      </w:r>
      <w:r>
        <w:rPr>
          <w:rFonts w:ascii="Arial" w:cs="Arial" w:eastAsia="Arial" w:hAnsi="Arial"/>
          <w:sz w:val="22"/>
          <w:szCs w:val="22"/>
        </w:rPr>
        <w:t xml:space="preserve">Excise Duty Calculation: Calculate the excise duty on a savings account with average balance of BDT 2,50,000 during the year. Also calculate for balances of BDT 50,000, BDT 5,00,000, BDT 10,00,000, and BDT 1,00,00,000. [Use current excise duty slabs]</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9. </w:t>
      </w:r>
      <w:r>
        <w:rPr>
          <w:rFonts w:ascii="Arial" w:cs="Arial" w:eastAsia="Arial" w:hAnsi="Arial"/>
          <w:sz w:val="22"/>
          <w:szCs w:val="22"/>
        </w:rPr>
        <w:t xml:space="preserve">SMART + 300 Basis Point: If the base lending rate under SMART formula is 6%, and 300 basis points are added, what is the final lending rate? Explain the components of SMART formula.</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10. </w:t>
      </w:r>
      <w:r>
        <w:rPr>
          <w:rFonts w:ascii="Arial" w:cs="Arial" w:eastAsia="Arial" w:hAnsi="Arial"/>
          <w:sz w:val="22"/>
          <w:szCs w:val="22"/>
        </w:rPr>
        <w:t xml:space="preserve">Pre-mature Encashment: An FDR of BDT 8,00,000 was placed for 3 years at 9% interest. The customer wants premature encashment after 1 year. If the applicable rate for 1 year is 7% and penalty is 1%, calculate the net interest payable.</w:t>
      </w:r>
      <w:r>
        <w:rPr>
          <w:rFonts w:ascii="Arial" w:cs="Arial" w:eastAsia="Arial" w:hAnsi="Arial"/>
          <w:b/>
          <w:bCs/>
          <w:color w:val="0066CC"/>
          <w:sz w:val="20"/>
          <w:szCs w:val="20"/>
        </w:rPr>
        <w:t xml:space="preserve"> [আসতে পারে]</w:t>
      </w:r>
    </w:p>
    <w:p>
      <w:pPr>
        <w:spacing w:after="120" w:before="0"/>
        <w:jc w:val="left"/>
      </w:pPr>
      <w:r>
        <w:rPr>
          <w:rFonts w:ascii="Arial" w:cs="Arial" w:eastAsia="Arial" w:hAnsi="Arial"/>
          <w:b/>
          <w:bCs/>
          <w:i w:val="false"/>
          <w:iCs w:val="false"/>
          <w:color w:val="CC0000"/>
          <w:sz w:val="22"/>
          <w:szCs w:val="22"/>
        </w:rPr>
        <w:t xml:space="preserve">গুরুত্বপূর্ণ ফর্মুলা মনে রাখুন:</w:t>
      </w:r>
    </w:p>
    <w:p>
      <w:pPr>
        <w:spacing w:after="120" w:before="0"/>
        <w:jc w:val="left"/>
      </w:pPr>
      <w:r>
        <w:rPr>
          <w:rFonts w:ascii="Arial" w:cs="Arial" w:eastAsia="Arial" w:hAnsi="Arial"/>
          <w:b w:val="false"/>
          <w:bCs w:val="false"/>
          <w:i w:val="false"/>
          <w:iCs w:val="false"/>
          <w:color w:val="000000"/>
          <w:sz w:val="22"/>
          <w:szCs w:val="22"/>
        </w:rPr>
        <w:t xml:space="preserve">• Simple Interest: I = P × r × t / 100</w:t>
      </w:r>
    </w:p>
    <w:p>
      <w:pPr>
        <w:spacing w:after="120" w:before="0"/>
        <w:jc w:val="left"/>
      </w:pPr>
      <w:r>
        <w:rPr>
          <w:rFonts w:ascii="Arial" w:cs="Arial" w:eastAsia="Arial" w:hAnsi="Arial"/>
          <w:b w:val="false"/>
          <w:bCs w:val="false"/>
          <w:i w:val="false"/>
          <w:iCs w:val="false"/>
          <w:color w:val="000000"/>
          <w:sz w:val="22"/>
          <w:szCs w:val="22"/>
        </w:rPr>
        <w:t xml:space="preserve">• CAR = (Tier1 + Tier2 - Deductions) / Total RWA × 100</w:t>
      </w:r>
    </w:p>
    <w:p>
      <w:pPr>
        <w:spacing w:after="120" w:before="0"/>
        <w:jc w:val="left"/>
      </w:pPr>
      <w:r>
        <w:rPr>
          <w:rFonts w:ascii="Arial" w:cs="Arial" w:eastAsia="Arial" w:hAnsi="Arial"/>
          <w:b w:val="false"/>
          <w:bCs w:val="false"/>
          <w:i w:val="false"/>
          <w:iCs w:val="false"/>
          <w:color w:val="000000"/>
          <w:sz w:val="22"/>
          <w:szCs w:val="22"/>
        </w:rPr>
        <w:t xml:space="preserve">• CRR = Total DTL × CRR Rate (%)</w:t>
      </w:r>
    </w:p>
    <w:p>
      <w:pPr>
        <w:spacing w:after="120" w:before="0"/>
        <w:jc w:val="left"/>
      </w:pPr>
      <w:r>
        <w:rPr>
          <w:rFonts w:ascii="Arial" w:cs="Arial" w:eastAsia="Arial" w:hAnsi="Arial"/>
          <w:b w:val="false"/>
          <w:bCs w:val="false"/>
          <w:i w:val="false"/>
          <w:iCs w:val="false"/>
          <w:color w:val="000000"/>
          <w:sz w:val="22"/>
          <w:szCs w:val="22"/>
        </w:rPr>
        <w:t xml:space="preserve">• SLR = Total DTL × SLR Rate (%) [over and above CRR]</w:t>
      </w:r>
    </w:p>
    <w:p>
      <w:pPr>
        <w:spacing w:after="120" w:before="0"/>
        <w:jc w:val="left"/>
      </w:pPr>
      <w:r>
        <w:rPr>
          <w:rFonts w:ascii="Arial" w:cs="Arial" w:eastAsia="Arial" w:hAnsi="Arial"/>
          <w:b w:val="false"/>
          <w:bCs w:val="false"/>
          <w:i w:val="false"/>
          <w:iCs w:val="false"/>
          <w:color w:val="000000"/>
          <w:sz w:val="22"/>
          <w:szCs w:val="22"/>
        </w:rPr>
        <w:t xml:space="preserve">• TDS: 10% (with TIN), 15% (without TIN)</w:t>
      </w:r>
    </w:p>
    <w:p>
      <w:pPr>
        <w:spacing w:after="120" w:before="0"/>
        <w:jc w:val="left"/>
      </w:pPr>
      <w:r>
        <w:rPr>
          <w:rFonts w:ascii="Arial" w:cs="Arial" w:eastAsia="Arial" w:hAnsi="Arial"/>
          <w:b w:val="false"/>
          <w:bCs w:val="false"/>
          <w:i w:val="false"/>
          <w:iCs w:val="false"/>
          <w:color w:val="000000"/>
          <w:sz w:val="22"/>
          <w:szCs w:val="22"/>
        </w:rPr>
        <w:t xml:space="preserve">• Minimum CAR: 10% + 2.5% Capital Conservation Buffer = 12.5%</w:t>
      </w:r>
    </w:p>
    <w:p>
      <w:pPr>
        <w:spacing w:after="120" w:before="0"/>
        <w:jc w:val="left"/>
      </w:pPr>
      <w:r>
        <w:rPr>
          <w:rFonts w:ascii="Arial" w:cs="Arial" w:eastAsia="Arial" w:hAnsi="Arial"/>
          <w:b w:val="false"/>
          <w:bCs w:val="false"/>
          <w:i w:val="false"/>
          <w:iCs w:val="false"/>
          <w:color w:val="000000"/>
          <w:sz w:val="22"/>
          <w:szCs w:val="22"/>
        </w:rPr>
        <w:t xml:space="preserve">• 1 Basis Point = 0.01%</w:t>
      </w:r>
    </w:p>
    <w:p>
      <w:r>
        <w:br w:type="page"/>
      </w:r>
    </w:p>
    <w:p>
      <w:pPr>
        <w:shd w:fill="006600" w:val="clear"/>
        <w:spacing w:after="300" w:before="200"/>
        <w:jc w:val="center"/>
      </w:pPr>
      <w:r>
        <w:rPr>
          <w:rFonts w:ascii="Arial" w:cs="Arial" w:eastAsia="Arial" w:hAnsi="Arial"/>
          <w:b/>
          <w:bCs/>
          <w:color w:val="FFFFFF"/>
          <w:sz w:val="32"/>
          <w:szCs w:val="32"/>
        </w:rPr>
        <w:t xml:space="preserve">PART C — Problem Solving / Case Study (২০×১=২০ মার্ক)</w:t>
      </w:r>
    </w:p>
    <w:p>
      <w:pPr>
        <w:spacing w:after="120" w:before="0"/>
        <w:jc w:val="left"/>
      </w:pPr>
      <w:r>
        <w:rPr>
          <w:rFonts w:ascii="Arial" w:cs="Arial" w:eastAsia="Arial" w:hAnsi="Arial"/>
          <w:b/>
          <w:bCs/>
          <w:i w:val="false"/>
          <w:iCs w:val="false"/>
          <w:color w:val="CC0000"/>
          <w:sz w:val="22"/>
          <w:szCs w:val="22"/>
        </w:rPr>
        <w:t xml:space="preserve">⚠️ সতর্কতা: এটিও অত্যন্ত গুরুত্বপূর্ণ, ভুল হলে ফেইল! একটি কেস সল্ভ করতে হবে।</w:t>
      </w:r>
    </w:p>
    <w:p>
      <w:pPr>
        <w:shd w:fill="E8F0FE" w:val="clear"/>
        <w:spacing w:after="120" w:before="240"/>
      </w:pPr>
      <w:r>
        <w:rPr>
          <w:rFonts w:ascii="Arial" w:cs="Arial" w:eastAsia="Arial" w:hAnsi="Arial"/>
          <w:b/>
          <w:bCs/>
          <w:color w:val="1A5276"/>
          <w:sz w:val="26"/>
          <w:szCs w:val="26"/>
        </w:rPr>
        <w:t xml:space="preserve">Case Study 1: Cheque Dishonor Under NI Act, Sec. 138 [অবশ্যই পড়তেই হবে]</w:t>
      </w:r>
    </w:p>
    <w:p>
      <w:pPr>
        <w:spacing w:after="120" w:before="0"/>
        <w:jc w:val="left"/>
      </w:pPr>
      <w:r>
        <w:rPr>
          <w:rFonts w:ascii="Arial" w:cs="Arial" w:eastAsia="Arial" w:hAnsi="Arial"/>
          <w:b w:val="false"/>
          <w:bCs w:val="false"/>
          <w:i w:val="false"/>
          <w:iCs w:val="false"/>
          <w:color w:val="000000"/>
          <w:sz w:val="22"/>
          <w:szCs w:val="22"/>
        </w:rPr>
        <w:t xml:space="preserve">Background: Iqbal Traders sold electronic goods worth BDT 3,00,000 to Mr. Karim on credit. Mr. Karim issued a cheque dated 10th January 2024, drawn on ABC Bank. The cheque was presented on 11th January 2024 but returned unpaid with 'Insufficient Funds' on 13th January 2024. Legal notice was sent on 17th January 2024 demanding payment within 15 days. Mr. Karim failed to pay. Criminal complaint was filed on 5th February 2024.</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Explain the essential conditions under section 138 for constituting an offence. Do the facts satisfy all conditions?</w:t>
      </w:r>
    </w:p>
    <w:p>
      <w:pPr>
        <w:spacing w:after="60"/>
        <w:ind w:left="400"/>
      </w:pPr>
      <w:r>
        <w:rPr>
          <w:rFonts w:ascii="Arial" w:cs="Arial" w:eastAsia="Arial" w:hAnsi="Arial"/>
          <w:sz w:val="22"/>
          <w:szCs w:val="22"/>
        </w:rPr>
        <w:t xml:space="preserve">(ii) Evaluate whether Iqbal Traders followed the legal procedure — timeline for notice and complaint.</w:t>
      </w:r>
    </w:p>
    <w:p>
      <w:pPr>
        <w:spacing w:after="60"/>
        <w:ind w:left="400"/>
      </w:pPr>
      <w:r>
        <w:rPr>
          <w:rFonts w:ascii="Arial" w:cs="Arial" w:eastAsia="Arial" w:hAnsi="Arial"/>
          <w:sz w:val="22"/>
          <w:szCs w:val="22"/>
        </w:rPr>
        <w:t xml:space="preserve">(iii) What are the legal consequences for Mr. Karim? What defences can he raise?</w:t>
      </w:r>
    </w:p>
    <w:p>
      <w:pPr>
        <w:spacing w:after="60"/>
        <w:ind w:left="400"/>
      </w:pPr>
      <w:r>
        <w:rPr>
          <w:rFonts w:ascii="Arial" w:cs="Arial" w:eastAsia="Arial" w:hAnsi="Arial"/>
          <w:sz w:val="22"/>
          <w:szCs w:val="22"/>
        </w:rPr>
        <w:t xml:space="preserve">(iv) If the criminal complaint fails, what alternative legal options are available?</w:t>
      </w:r>
    </w:p>
    <w:p>
      <w:pPr>
        <w:shd w:fill="E8F0FE" w:val="clear"/>
        <w:spacing w:after="120" w:before="240"/>
      </w:pPr>
      <w:r>
        <w:rPr>
          <w:rFonts w:ascii="Arial" w:cs="Arial" w:eastAsia="Arial" w:hAnsi="Arial"/>
          <w:b/>
          <w:bCs/>
          <w:color w:val="1A5276"/>
          <w:sz w:val="26"/>
          <w:szCs w:val="26"/>
        </w:rPr>
        <w:t xml:space="preserve">Case Study 2: Willful Default [অবশ্যই পড়তেই হবে]</w:t>
      </w:r>
    </w:p>
    <w:p>
      <w:pPr>
        <w:spacing w:after="120" w:before="0"/>
        <w:jc w:val="left"/>
      </w:pPr>
      <w:r>
        <w:rPr>
          <w:rFonts w:ascii="Arial" w:cs="Arial" w:eastAsia="Arial" w:hAnsi="Arial"/>
          <w:b w:val="false"/>
          <w:bCs w:val="false"/>
          <w:i w:val="false"/>
          <w:iCs w:val="false"/>
          <w:color w:val="000000"/>
          <w:sz w:val="22"/>
          <w:szCs w:val="22"/>
        </w:rPr>
        <w:t xml:space="preserve">Background: M/S Skyscraper Ltd. availed a term loan of BDT 500 crore from ABC Bank in 2020 for a real estate project. By mid 2023, the company defaulted. Investigation revealed: loan diversion to unrelated businesses, fund siphoning to associate companies, no construction progress, and promoters maintaining lavish lifestyle with assets abroad.</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Define willful defaulter as per Bangladesh Bank guidelines.</w:t>
      </w:r>
    </w:p>
    <w:p>
      <w:pPr>
        <w:spacing w:after="60"/>
        <w:ind w:left="400"/>
      </w:pPr>
      <w:r>
        <w:rPr>
          <w:rFonts w:ascii="Arial" w:cs="Arial" w:eastAsia="Arial" w:hAnsi="Arial"/>
          <w:sz w:val="22"/>
          <w:szCs w:val="22"/>
        </w:rPr>
        <w:t xml:space="preserve">(ii) Identify and explain the actions that justify classification as willful defaulter.</w:t>
      </w:r>
    </w:p>
    <w:p>
      <w:pPr>
        <w:spacing w:after="60"/>
        <w:ind w:left="400"/>
      </w:pPr>
      <w:r>
        <w:rPr>
          <w:rFonts w:ascii="Arial" w:cs="Arial" w:eastAsia="Arial" w:hAnsi="Arial"/>
          <w:sz w:val="22"/>
          <w:szCs w:val="22"/>
        </w:rPr>
        <w:t xml:space="preserve">(iii) How does classification as willful defaulter impact future operations?</w:t>
      </w:r>
    </w:p>
    <w:p>
      <w:pPr>
        <w:spacing w:after="60"/>
        <w:ind w:left="400"/>
      </w:pPr>
      <w:r>
        <w:rPr>
          <w:rFonts w:ascii="Arial" w:cs="Arial" w:eastAsia="Arial" w:hAnsi="Arial"/>
          <w:sz w:val="22"/>
          <w:szCs w:val="22"/>
        </w:rPr>
        <w:t xml:space="preserve">(iv) Should the directors be held personally liable? Justify with reasons.</w:t>
      </w:r>
    </w:p>
    <w:p>
      <w:pPr>
        <w:shd w:fill="E8F0FE" w:val="clear"/>
        <w:spacing w:after="120" w:before="240"/>
      </w:pPr>
      <w:r>
        <w:rPr>
          <w:rFonts w:ascii="Arial" w:cs="Arial" w:eastAsia="Arial" w:hAnsi="Arial"/>
          <w:b/>
          <w:bCs/>
          <w:color w:val="1A5276"/>
          <w:sz w:val="26"/>
          <w:szCs w:val="26"/>
        </w:rPr>
        <w:t xml:space="preserve">Case Study 3: Money Laundering Detection [আসবেই]</w:t>
      </w:r>
    </w:p>
    <w:p>
      <w:pPr>
        <w:spacing w:after="120" w:before="0"/>
        <w:jc w:val="left"/>
      </w:pPr>
      <w:r>
        <w:rPr>
          <w:rFonts w:ascii="Arial" w:cs="Arial" w:eastAsia="Arial" w:hAnsi="Arial"/>
          <w:b w:val="false"/>
          <w:bCs w:val="false"/>
          <w:i w:val="false"/>
          <w:iCs w:val="false"/>
          <w:color w:val="000000"/>
          <w:sz w:val="22"/>
          <w:szCs w:val="22"/>
        </w:rPr>
        <w:t xml:space="preserve">Background: Mr. Rahim, a mid-level government employee with monthly salary of BDT 50,000, maintains a savings account with your branch. Over the past 6 months, large cash deposits ranging from BDT 5-10 lakh have been made frequently. He also opened FDRs totaling BDT 50 lakh and transferred funds to multiple accounts in different banks. His transaction profile declared at account opening showed monthly turnover of BDT 1 lakh.</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Identify the indicators of suspicious transactions in this case.</w:t>
      </w:r>
    </w:p>
    <w:p>
      <w:pPr>
        <w:spacing w:after="60"/>
        <w:ind w:left="400"/>
      </w:pPr>
      <w:r>
        <w:rPr>
          <w:rFonts w:ascii="Arial" w:cs="Arial" w:eastAsia="Arial" w:hAnsi="Arial"/>
          <w:sz w:val="22"/>
          <w:szCs w:val="22"/>
        </w:rPr>
        <w:t xml:space="preserve">(ii) What are the responsibilities of the branch under Money Laundering Prevention Act, 2012?</w:t>
      </w:r>
    </w:p>
    <w:p>
      <w:pPr>
        <w:spacing w:after="60"/>
        <w:ind w:left="400"/>
      </w:pPr>
      <w:r>
        <w:rPr>
          <w:rFonts w:ascii="Arial" w:cs="Arial" w:eastAsia="Arial" w:hAnsi="Arial"/>
          <w:sz w:val="22"/>
          <w:szCs w:val="22"/>
        </w:rPr>
        <w:t xml:space="preserve">(iii) Explain the procedure for filing STR. What is the role of BFIU?</w:t>
      </w:r>
    </w:p>
    <w:p>
      <w:pPr>
        <w:spacing w:after="60"/>
        <w:ind w:left="400"/>
      </w:pPr>
      <w:r>
        <w:rPr>
          <w:rFonts w:ascii="Arial" w:cs="Arial" w:eastAsia="Arial" w:hAnsi="Arial"/>
          <w:sz w:val="22"/>
          <w:szCs w:val="22"/>
        </w:rPr>
        <w:t xml:space="preserve">(iv) What are the consequences if the bank fails to report this suspicious activity?</w:t>
      </w:r>
    </w:p>
    <w:p>
      <w:pPr>
        <w:shd w:fill="E8F0FE" w:val="clear"/>
        <w:spacing w:after="120" w:before="240"/>
      </w:pPr>
      <w:r>
        <w:rPr>
          <w:rFonts w:ascii="Arial" w:cs="Arial" w:eastAsia="Arial" w:hAnsi="Arial"/>
          <w:b/>
          <w:bCs/>
          <w:color w:val="1A5276"/>
          <w:sz w:val="26"/>
          <w:szCs w:val="26"/>
        </w:rPr>
        <w:t xml:space="preserve">Case Study 4: Dormant Account &amp; Missing Customer [আসবেই]</w:t>
      </w:r>
    </w:p>
    <w:p>
      <w:pPr>
        <w:spacing w:after="120" w:before="0"/>
        <w:jc w:val="left"/>
      </w:pPr>
      <w:r>
        <w:rPr>
          <w:rFonts w:ascii="Arial" w:cs="Arial" w:eastAsia="Arial" w:hAnsi="Arial"/>
          <w:b w:val="false"/>
          <w:bCs w:val="false"/>
          <w:i w:val="false"/>
          <w:iCs w:val="false"/>
          <w:color w:val="000000"/>
          <w:sz w:val="22"/>
          <w:szCs w:val="22"/>
        </w:rPr>
        <w:t xml:space="preserve">Background: A savings account in the name of Mr. Nazmul Karim and Mrs. Khaleda Karim (payable to either or survivor) has remained dormant since 2015. In January 2022, Mr. Shamsul Karim aged 22, claiming to be the only son, approaches with: (i) a statement of the account, (ii) information that mother Khaleda died in 2012, (iii) father left home in 2010 and is missing since then, (iv) information about a safe deposit locker in their name with key not traceable.</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What precautions would you take while dealing with this dormant account?</w:t>
      </w:r>
    </w:p>
    <w:p>
      <w:pPr>
        <w:spacing w:after="60"/>
        <w:ind w:left="400"/>
      </w:pPr>
      <w:r>
        <w:rPr>
          <w:rFonts w:ascii="Arial" w:cs="Arial" w:eastAsia="Arial" w:hAnsi="Arial"/>
          <w:sz w:val="22"/>
          <w:szCs w:val="22"/>
        </w:rPr>
        <w:t xml:space="preserve">(ii) Can you make payment to Mr. Shamsul? What documents will you require?</w:t>
      </w:r>
    </w:p>
    <w:p>
      <w:pPr>
        <w:spacing w:after="60"/>
        <w:ind w:left="400"/>
      </w:pPr>
      <w:r>
        <w:rPr>
          <w:rFonts w:ascii="Arial" w:cs="Arial" w:eastAsia="Arial" w:hAnsi="Arial"/>
          <w:sz w:val="22"/>
          <w:szCs w:val="22"/>
        </w:rPr>
        <w:t xml:space="preserve">(iii) How will you deal with the safe deposit locker issue?</w:t>
      </w:r>
    </w:p>
    <w:p>
      <w:pPr>
        <w:spacing w:after="60"/>
        <w:ind w:left="400"/>
      </w:pPr>
      <w:r>
        <w:rPr>
          <w:rFonts w:ascii="Arial" w:cs="Arial" w:eastAsia="Arial" w:hAnsi="Arial"/>
          <w:sz w:val="22"/>
          <w:szCs w:val="22"/>
        </w:rPr>
        <w:t xml:space="preserve">(iv) What legal provisions apply regarding missing persons and presumption of death?</w:t>
      </w:r>
    </w:p>
    <w:p>
      <w:pPr>
        <w:shd w:fill="E8F0FE" w:val="clear"/>
        <w:spacing w:after="120" w:before="240"/>
      </w:pPr>
      <w:r>
        <w:rPr>
          <w:rFonts w:ascii="Arial" w:cs="Arial" w:eastAsia="Arial" w:hAnsi="Arial"/>
          <w:b/>
          <w:bCs/>
          <w:color w:val="1A5276"/>
          <w:sz w:val="26"/>
          <w:szCs w:val="26"/>
        </w:rPr>
        <w:t xml:space="preserve">Case Study 5: Forged Cheque &amp; Banker's Liability [আসবেই]</w:t>
      </w:r>
    </w:p>
    <w:p>
      <w:pPr>
        <w:spacing w:after="120" w:before="0"/>
        <w:jc w:val="left"/>
      </w:pPr>
      <w:r>
        <w:rPr>
          <w:rFonts w:ascii="Arial" w:cs="Arial" w:eastAsia="Arial" w:hAnsi="Arial"/>
          <w:b w:val="false"/>
          <w:bCs w:val="false"/>
          <w:i w:val="false"/>
          <w:iCs w:val="false"/>
          <w:color w:val="000000"/>
          <w:sz w:val="22"/>
          <w:szCs w:val="22"/>
        </w:rPr>
        <w:t xml:space="preserve">Background: A crossed order cheque for Tk. 50,000 drawn on ABC Bank (paying bank) is collected by XYZ Bank (collecting bank) for its customer Mr. Rahim. The cheque was originally issued by Mr. Kabir to Mr. Hasan. Mr. Hasan's endorsement was forged by Mr. Rahim, who presented it through his bank.</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Discuss the liability of the paying bank (ABC Bank) if it pays the cheque.</w:t>
      </w:r>
    </w:p>
    <w:p>
      <w:pPr>
        <w:spacing w:after="60"/>
        <w:ind w:left="400"/>
      </w:pPr>
      <w:r>
        <w:rPr>
          <w:rFonts w:ascii="Arial" w:cs="Arial" w:eastAsia="Arial" w:hAnsi="Arial"/>
          <w:sz w:val="22"/>
          <w:szCs w:val="22"/>
        </w:rPr>
        <w:t xml:space="preserve">(ii) What is the liability of the collecting bank (XYZ Bank)?</w:t>
      </w:r>
    </w:p>
    <w:p>
      <w:pPr>
        <w:spacing w:after="60"/>
        <w:ind w:left="400"/>
      </w:pPr>
      <w:r>
        <w:rPr>
          <w:rFonts w:ascii="Arial" w:cs="Arial" w:eastAsia="Arial" w:hAnsi="Arial"/>
          <w:sz w:val="22"/>
          <w:szCs w:val="22"/>
        </w:rPr>
        <w:t xml:space="preserve">(iii) Does the collecting bank get statutory protection under Sec. 131 of NI Act?</w:t>
      </w:r>
    </w:p>
    <w:p>
      <w:pPr>
        <w:spacing w:after="60"/>
        <w:ind w:left="400"/>
      </w:pPr>
      <w:r>
        <w:rPr>
          <w:rFonts w:ascii="Arial" w:cs="Arial" w:eastAsia="Arial" w:hAnsi="Arial"/>
          <w:sz w:val="22"/>
          <w:szCs w:val="22"/>
        </w:rPr>
        <w:t xml:space="preserve">(iv) What would be the position if the drawer's signature was forged instead?</w:t>
      </w:r>
    </w:p>
    <w:p>
      <w:pPr>
        <w:shd w:fill="E8F0FE" w:val="clear"/>
        <w:spacing w:after="120" w:before="240"/>
      </w:pPr>
      <w:r>
        <w:rPr>
          <w:rFonts w:ascii="Arial" w:cs="Arial" w:eastAsia="Arial" w:hAnsi="Arial"/>
          <w:b/>
          <w:bCs/>
          <w:color w:val="1A5276"/>
          <w:sz w:val="26"/>
          <w:szCs w:val="26"/>
        </w:rPr>
        <w:t xml:space="preserve">Case Study 6: Loan Recovery through Artho Rin Adalat [আসতে পারে]</w:t>
      </w:r>
    </w:p>
    <w:p>
      <w:pPr>
        <w:spacing w:after="120" w:before="0"/>
        <w:jc w:val="left"/>
      </w:pPr>
      <w:r>
        <w:rPr>
          <w:rFonts w:ascii="Arial" w:cs="Arial" w:eastAsia="Arial" w:hAnsi="Arial"/>
          <w:b w:val="false"/>
          <w:bCs w:val="false"/>
          <w:i w:val="false"/>
          <w:iCs w:val="false"/>
          <w:color w:val="000000"/>
          <w:sz w:val="22"/>
          <w:szCs w:val="22"/>
        </w:rPr>
        <w:t xml:space="preserve">Background: Mr. 'X' owes Tk. 4.00 crore to ABC Bank PLC, which has been marked as defaulted. The collateral security amounting to Tk. 3.50 crore had been mortgaged with the loan.</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What will be the procedure the bank will adopt to recover the loan according to Artho Rin Adalat Ain, 2003?</w:t>
      </w:r>
    </w:p>
    <w:p>
      <w:pPr>
        <w:spacing w:after="60"/>
        <w:ind w:left="400"/>
      </w:pPr>
      <w:r>
        <w:rPr>
          <w:rFonts w:ascii="Arial" w:cs="Arial" w:eastAsia="Arial" w:hAnsi="Arial"/>
          <w:sz w:val="22"/>
          <w:szCs w:val="22"/>
        </w:rPr>
        <w:t xml:space="preserve">(ii) What are the duties of the banker before filing the suit?</w:t>
      </w:r>
    </w:p>
    <w:p>
      <w:pPr>
        <w:spacing w:after="60"/>
        <w:ind w:left="400"/>
      </w:pPr>
      <w:r>
        <w:rPr>
          <w:rFonts w:ascii="Arial" w:cs="Arial" w:eastAsia="Arial" w:hAnsi="Arial"/>
          <w:sz w:val="22"/>
          <w:szCs w:val="22"/>
        </w:rPr>
        <w:t xml:space="preserve">(iii) Discuss the judicial procedure, serving of summons, and time limits.</w:t>
      </w:r>
    </w:p>
    <w:p>
      <w:pPr>
        <w:spacing w:after="60"/>
        <w:ind w:left="400"/>
      </w:pPr>
      <w:r>
        <w:rPr>
          <w:rFonts w:ascii="Arial" w:cs="Arial" w:eastAsia="Arial" w:hAnsi="Arial"/>
          <w:sz w:val="22"/>
          <w:szCs w:val="22"/>
        </w:rPr>
        <w:t xml:space="preserve">(iv) Can the bank seek civil imprisonment of the defaulter? Under what conditions?</w:t>
      </w:r>
    </w:p>
    <w:p>
      <w:pPr>
        <w:shd w:fill="E8F0FE" w:val="clear"/>
        <w:spacing w:after="120" w:before="240"/>
      </w:pPr>
      <w:r>
        <w:rPr>
          <w:rFonts w:ascii="Arial" w:cs="Arial" w:eastAsia="Arial" w:hAnsi="Arial"/>
          <w:b/>
          <w:bCs/>
          <w:color w:val="1A5276"/>
          <w:sz w:val="26"/>
          <w:szCs w:val="26"/>
        </w:rPr>
        <w:t xml:space="preserve">Case Study 7: Account Opening &amp; Death of Account Holder [আসতে পারে]</w:t>
      </w:r>
    </w:p>
    <w:p>
      <w:pPr>
        <w:spacing w:after="120" w:before="0"/>
        <w:jc w:val="left"/>
      </w:pPr>
      <w:r>
        <w:rPr>
          <w:rFonts w:ascii="Arial" w:cs="Arial" w:eastAsia="Arial" w:hAnsi="Arial"/>
          <w:b w:val="false"/>
          <w:bCs w:val="false"/>
          <w:i w:val="false"/>
          <w:iCs w:val="false"/>
          <w:color w:val="000000"/>
          <w:sz w:val="22"/>
          <w:szCs w:val="22"/>
        </w:rPr>
        <w:t xml:space="preserve">Background: Mr. Azmal Hossain maintains a current account with BDT 3,00,000 balance. His wife comes and informs that her husband is down with paralysis and cannot sign. She wants to draw BDT 1,00,000 urgently for treatment.</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As a branch manager, how would you deal with this situation?</w:t>
      </w:r>
    </w:p>
    <w:p>
      <w:pPr>
        <w:spacing w:after="60"/>
        <w:ind w:left="400"/>
      </w:pPr>
      <w:r>
        <w:rPr>
          <w:rFonts w:ascii="Arial" w:cs="Arial" w:eastAsia="Arial" w:hAnsi="Arial"/>
          <w:sz w:val="22"/>
          <w:szCs w:val="22"/>
        </w:rPr>
        <w:t xml:space="preserve">(ii) What legal provisions apply? Can the wife operate the account?</w:t>
      </w:r>
    </w:p>
    <w:p>
      <w:pPr>
        <w:spacing w:after="60"/>
        <w:ind w:left="400"/>
      </w:pPr>
      <w:r>
        <w:rPr>
          <w:rFonts w:ascii="Arial" w:cs="Arial" w:eastAsia="Arial" w:hAnsi="Arial"/>
          <w:sz w:val="22"/>
          <w:szCs w:val="22"/>
        </w:rPr>
        <w:t xml:space="preserve">(iii) What if Mr. Hossain had given Power of Attorney to someone?</w:t>
      </w:r>
    </w:p>
    <w:p>
      <w:pPr>
        <w:spacing w:after="60"/>
        <w:ind w:left="400"/>
      </w:pPr>
      <w:r>
        <w:rPr>
          <w:rFonts w:ascii="Arial" w:cs="Arial" w:eastAsia="Arial" w:hAnsi="Arial"/>
          <w:sz w:val="22"/>
          <w:szCs w:val="22"/>
        </w:rPr>
        <w:t xml:space="preserve">(iv) What would happen if Mr. Hossain dies? Who gets the balance?</w:t>
      </w:r>
    </w:p>
    <w:p>
      <w:pPr>
        <w:shd w:fill="E8F0FE" w:val="clear"/>
        <w:spacing w:after="120" w:before="240"/>
      </w:pPr>
      <w:r>
        <w:rPr>
          <w:rFonts w:ascii="Arial" w:cs="Arial" w:eastAsia="Arial" w:hAnsi="Arial"/>
          <w:b/>
          <w:bCs/>
          <w:color w:val="1A5276"/>
          <w:sz w:val="26"/>
          <w:szCs w:val="26"/>
        </w:rPr>
        <w:t xml:space="preserve">Case Study 8: Joint Account &amp; Death [আসতে পারে]</w:t>
      </w:r>
    </w:p>
    <w:p>
      <w:pPr>
        <w:spacing w:after="120" w:before="0"/>
        <w:jc w:val="left"/>
      </w:pPr>
      <w:r>
        <w:rPr>
          <w:rFonts w:ascii="Arial" w:cs="Arial" w:eastAsia="Arial" w:hAnsi="Arial"/>
          <w:b w:val="false"/>
          <w:bCs w:val="false"/>
          <w:i w:val="false"/>
          <w:iCs w:val="false"/>
          <w:color w:val="000000"/>
          <w:sz w:val="22"/>
          <w:szCs w:val="22"/>
        </w:rPr>
        <w:t xml:space="preserve">Background: Mr. Aman and Mr. Zaman have a joint savings account payable to either or survivor with your branch. Mr. Aman dies and his heirs claim 50% of the balance standing in the account.</w:t>
      </w:r>
    </w:p>
    <w:p>
      <w:pPr>
        <w:spacing w:after="120" w:before="0"/>
        <w:jc w:val="left"/>
      </w:pPr>
      <w:r>
        <w:rPr>
          <w:rFonts w:ascii="Arial" w:cs="Arial" w:eastAsia="Arial" w:hAnsi="Arial"/>
          <w:b w:val="false"/>
          <w:bCs w:val="false"/>
          <w:i w:val="false"/>
          <w:iCs w:val="false"/>
          <w:color w:val="000000"/>
          <w:sz w:val="22"/>
          <w:szCs w:val="22"/>
        </w:rPr>
        <w:t xml:space="preserve">Questions:</w:t>
      </w:r>
    </w:p>
    <w:p>
      <w:pPr>
        <w:spacing w:after="60"/>
        <w:ind w:left="400"/>
      </w:pPr>
      <w:r>
        <w:rPr>
          <w:rFonts w:ascii="Arial" w:cs="Arial" w:eastAsia="Arial" w:hAnsi="Arial"/>
          <w:sz w:val="22"/>
          <w:szCs w:val="22"/>
        </w:rPr>
        <w:t xml:space="preserve">(i) As a manager, what steps would you take in such a situation?</w:t>
      </w:r>
    </w:p>
    <w:p>
      <w:pPr>
        <w:spacing w:after="60"/>
        <w:ind w:left="400"/>
      </w:pPr>
      <w:r>
        <w:rPr>
          <w:rFonts w:ascii="Arial" w:cs="Arial" w:eastAsia="Arial" w:hAnsi="Arial"/>
          <w:sz w:val="22"/>
          <w:szCs w:val="22"/>
        </w:rPr>
        <w:t xml:space="preserve">(ii) Can the heirs claim 50% of the balance?</w:t>
      </w:r>
    </w:p>
    <w:p>
      <w:pPr>
        <w:spacing w:after="60"/>
        <w:ind w:left="400"/>
      </w:pPr>
      <w:r>
        <w:rPr>
          <w:rFonts w:ascii="Arial" w:cs="Arial" w:eastAsia="Arial" w:hAnsi="Arial"/>
          <w:sz w:val="22"/>
          <w:szCs w:val="22"/>
        </w:rPr>
        <w:t xml:space="preserve">(iii) What is the legal position regarding 'either or survivor' accounts?</w:t>
      </w:r>
    </w:p>
    <w:p>
      <w:pPr>
        <w:spacing w:after="60"/>
        <w:ind w:left="400"/>
      </w:pPr>
      <w:r>
        <w:rPr>
          <w:rFonts w:ascii="Arial" w:cs="Arial" w:eastAsia="Arial" w:hAnsi="Arial"/>
          <w:sz w:val="22"/>
          <w:szCs w:val="22"/>
        </w:rPr>
        <w:t xml:space="preserve">(iv) What precautions should a banker take while opening joint accounts?</w:t>
      </w:r>
    </w:p>
    <w:p>
      <w:r>
        <w:br w:type="page"/>
      </w:r>
    </w:p>
    <w:p>
      <w:pPr>
        <w:shd w:fill="6C3483" w:val="clear"/>
        <w:spacing w:after="300" w:before="200"/>
        <w:jc w:val="center"/>
      </w:pPr>
      <w:r>
        <w:rPr>
          <w:rFonts w:ascii="Arial" w:cs="Arial" w:eastAsia="Arial" w:hAnsi="Arial"/>
          <w:b/>
          <w:bCs/>
          <w:color w:val="FFFFFF"/>
          <w:sz w:val="32"/>
          <w:szCs w:val="32"/>
        </w:rPr>
        <w:t xml:space="preserve">PART D — Understanding Terminology (২×৫=১০ মার্ক)</w:t>
      </w:r>
    </w:p>
    <w:p>
      <w:pPr>
        <w:spacing w:after="120" w:before="0"/>
        <w:jc w:val="left"/>
      </w:pPr>
      <w:r>
        <w:rPr>
          <w:rFonts w:ascii="Arial" w:cs="Arial" w:eastAsia="Arial" w:hAnsi="Arial"/>
          <w:b/>
          <w:bCs/>
          <w:i/>
          <w:iCs/>
          <w:color w:val="000000"/>
          <w:sz w:val="22"/>
          <w:szCs w:val="22"/>
        </w:rPr>
        <w:t xml:space="preserve">নির্দেশনা: যেকোনো ৫টি Compare and Contrast / Distinguish / Difference লিখতে হবে।</w:t>
      </w:r>
    </w:p>
    <w:p>
      <w:pPr>
        <w:spacing w:after="100" w:before="60"/>
      </w:pPr>
      <w:r>
        <w:rPr>
          <w:rFonts w:ascii="Arial" w:cs="Arial" w:eastAsia="Arial" w:hAnsi="Arial"/>
          <w:b/>
          <w:bCs/>
          <w:sz w:val="22"/>
          <w:szCs w:val="22"/>
        </w:rPr>
        <w:t xml:space="preserve">1. </w:t>
      </w:r>
      <w:r>
        <w:rPr>
          <w:rFonts w:ascii="Arial" w:cs="Arial" w:eastAsia="Arial" w:hAnsi="Arial"/>
          <w:sz w:val="22"/>
          <w:szCs w:val="22"/>
        </w:rPr>
        <w:t xml:space="preserve">Impressed Stamp vs Embossed Stamp</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 </w:t>
      </w:r>
      <w:r>
        <w:rPr>
          <w:rFonts w:ascii="Arial" w:cs="Arial" w:eastAsia="Arial" w:hAnsi="Arial"/>
          <w:sz w:val="22"/>
          <w:szCs w:val="22"/>
        </w:rPr>
        <w:t xml:space="preserve">Guarantee vs Indemnity</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 </w:t>
      </w:r>
      <w:r>
        <w:rPr>
          <w:rFonts w:ascii="Arial" w:cs="Arial" w:eastAsia="Arial" w:hAnsi="Arial"/>
          <w:sz w:val="22"/>
          <w:szCs w:val="22"/>
        </w:rPr>
        <w:t xml:space="preserve">Nostro Account vs Vostro Account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4. </w:t>
      </w:r>
      <w:r>
        <w:rPr>
          <w:rFonts w:ascii="Arial" w:cs="Arial" w:eastAsia="Arial" w:hAnsi="Arial"/>
          <w:sz w:val="22"/>
          <w:szCs w:val="22"/>
        </w:rPr>
        <w:t xml:space="preserve">Fixed Charge vs Floating Charge</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5. </w:t>
      </w:r>
      <w:r>
        <w:rPr>
          <w:rFonts w:ascii="Arial" w:cs="Arial" w:eastAsia="Arial" w:hAnsi="Arial"/>
          <w:sz w:val="22"/>
          <w:szCs w:val="22"/>
        </w:rPr>
        <w:t xml:space="preserve">Pledge vs Hypothecation</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6. </w:t>
      </w:r>
      <w:r>
        <w:rPr>
          <w:rFonts w:ascii="Arial" w:cs="Arial" w:eastAsia="Arial" w:hAnsi="Arial"/>
          <w:sz w:val="22"/>
          <w:szCs w:val="22"/>
        </w:rPr>
        <w:t xml:space="preserve">Broad Money vs Narrow Money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 </w:t>
      </w:r>
      <w:r>
        <w:rPr>
          <w:rFonts w:ascii="Arial" w:cs="Arial" w:eastAsia="Arial" w:hAnsi="Arial"/>
          <w:sz w:val="22"/>
          <w:szCs w:val="22"/>
        </w:rPr>
        <w:t xml:space="preserve">Memorandum of Association vs Articles of Association</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8. </w:t>
      </w:r>
      <w:r>
        <w:rPr>
          <w:rFonts w:ascii="Arial" w:cs="Arial" w:eastAsia="Arial" w:hAnsi="Arial"/>
          <w:sz w:val="22"/>
          <w:szCs w:val="22"/>
        </w:rPr>
        <w:t xml:space="preserve">CRR vs SLR</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9. </w:t>
      </w:r>
      <w:r>
        <w:rPr>
          <w:rFonts w:ascii="Arial" w:cs="Arial" w:eastAsia="Arial" w:hAnsi="Arial"/>
          <w:sz w:val="22"/>
          <w:szCs w:val="22"/>
        </w:rPr>
        <w:t xml:space="preserve">Contract vs Agreement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10. </w:t>
      </w:r>
      <w:r>
        <w:rPr>
          <w:rFonts w:ascii="Arial" w:cs="Arial" w:eastAsia="Arial" w:hAnsi="Arial"/>
          <w:sz w:val="22"/>
          <w:szCs w:val="22"/>
        </w:rPr>
        <w:t xml:space="preserve">Primary Security vs Collateral Security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11. </w:t>
      </w:r>
      <w:r>
        <w:rPr>
          <w:rFonts w:ascii="Arial" w:cs="Arial" w:eastAsia="Arial" w:hAnsi="Arial"/>
          <w:sz w:val="22"/>
          <w:szCs w:val="22"/>
        </w:rPr>
        <w:t xml:space="preserve">Bid Bond vs Performance Guarantee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12. </w:t>
      </w:r>
      <w:r>
        <w:rPr>
          <w:rFonts w:ascii="Arial" w:cs="Arial" w:eastAsia="Arial" w:hAnsi="Arial"/>
          <w:sz w:val="22"/>
          <w:szCs w:val="22"/>
        </w:rPr>
        <w:t xml:space="preserve">Banker's Lien vs Banker's Right of Set-off</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13. </w:t>
      </w:r>
      <w:r>
        <w:rPr>
          <w:rFonts w:ascii="Arial" w:cs="Arial" w:eastAsia="Arial" w:hAnsi="Arial"/>
          <w:sz w:val="22"/>
          <w:szCs w:val="22"/>
        </w:rPr>
        <w:t xml:space="preserve">Drawing Power vs Power of Attorney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14. </w:t>
      </w:r>
      <w:r>
        <w:rPr>
          <w:rFonts w:ascii="Arial" w:cs="Arial" w:eastAsia="Arial" w:hAnsi="Arial"/>
          <w:sz w:val="22"/>
          <w:szCs w:val="22"/>
        </w:rPr>
        <w:t xml:space="preserve">Guarantee vs Indemnity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15. </w:t>
      </w:r>
      <w:r>
        <w:rPr>
          <w:rFonts w:ascii="Arial" w:cs="Arial" w:eastAsia="Arial" w:hAnsi="Arial"/>
          <w:sz w:val="22"/>
          <w:szCs w:val="22"/>
        </w:rPr>
        <w:t xml:space="preserve">ATM vs POS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16. </w:t>
      </w:r>
      <w:r>
        <w:rPr>
          <w:rFonts w:ascii="Arial" w:cs="Arial" w:eastAsia="Arial" w:hAnsi="Arial"/>
          <w:sz w:val="22"/>
          <w:szCs w:val="22"/>
        </w:rPr>
        <w:t xml:space="preserve">Pay Order vs Bank Draft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17. </w:t>
      </w:r>
      <w:r>
        <w:rPr>
          <w:rFonts w:ascii="Arial" w:cs="Arial" w:eastAsia="Arial" w:hAnsi="Arial"/>
          <w:sz w:val="22"/>
          <w:szCs w:val="22"/>
        </w:rPr>
        <w:t xml:space="preserve">Repo vs Reverse Repo</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18. </w:t>
      </w:r>
      <w:r>
        <w:rPr>
          <w:rFonts w:ascii="Arial" w:cs="Arial" w:eastAsia="Arial" w:hAnsi="Arial"/>
          <w:sz w:val="22"/>
          <w:szCs w:val="22"/>
        </w:rPr>
        <w:t xml:space="preserve">Bank Rate vs Lending Rate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19. </w:t>
      </w:r>
      <w:r>
        <w:rPr>
          <w:rFonts w:ascii="Arial" w:cs="Arial" w:eastAsia="Arial" w:hAnsi="Arial"/>
          <w:sz w:val="22"/>
          <w:szCs w:val="22"/>
        </w:rPr>
        <w:t xml:space="preserve">Bill of Lading vs Bill of Entry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20. </w:t>
      </w:r>
      <w:r>
        <w:rPr>
          <w:rFonts w:ascii="Arial" w:cs="Arial" w:eastAsia="Arial" w:hAnsi="Arial"/>
          <w:sz w:val="22"/>
          <w:szCs w:val="22"/>
        </w:rPr>
        <w:t xml:space="preserve">Cheque vs Bank Draft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21. </w:t>
      </w:r>
      <w:r>
        <w:rPr>
          <w:rFonts w:ascii="Arial" w:cs="Arial" w:eastAsia="Arial" w:hAnsi="Arial"/>
          <w:sz w:val="22"/>
          <w:szCs w:val="22"/>
        </w:rPr>
        <w:t xml:space="preserve">Holder for Value vs Holder in Due Course</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22. </w:t>
      </w:r>
      <w:r>
        <w:rPr>
          <w:rFonts w:ascii="Arial" w:cs="Arial" w:eastAsia="Arial" w:hAnsi="Arial"/>
          <w:sz w:val="22"/>
          <w:szCs w:val="22"/>
        </w:rPr>
        <w:t xml:space="preserve">Transferability vs Negotiability</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23. </w:t>
      </w:r>
      <w:r>
        <w:rPr>
          <w:rFonts w:ascii="Arial" w:cs="Arial" w:eastAsia="Arial" w:hAnsi="Arial"/>
          <w:sz w:val="22"/>
          <w:szCs w:val="22"/>
        </w:rPr>
        <w:t xml:space="preserve">Conditional Endorsement vs Restrictive Endorsement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24. </w:t>
      </w:r>
      <w:r>
        <w:rPr>
          <w:rFonts w:ascii="Arial" w:cs="Arial" w:eastAsia="Arial" w:hAnsi="Arial"/>
          <w:sz w:val="22"/>
          <w:szCs w:val="22"/>
        </w:rPr>
        <w:t xml:space="preserve">Bankers Lien vs Bankers Set-off</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25. </w:t>
      </w:r>
      <w:r>
        <w:rPr>
          <w:rFonts w:ascii="Arial" w:cs="Arial" w:eastAsia="Arial" w:hAnsi="Arial"/>
          <w:sz w:val="22"/>
          <w:szCs w:val="22"/>
        </w:rPr>
        <w:t xml:space="preserve">Traveller's Cheque vs Circular Letter of Credit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26. </w:t>
      </w:r>
      <w:r>
        <w:rPr>
          <w:rFonts w:ascii="Arial" w:cs="Arial" w:eastAsia="Arial" w:hAnsi="Arial"/>
          <w:sz w:val="22"/>
          <w:szCs w:val="22"/>
        </w:rPr>
        <w:t xml:space="preserve">Deposit Bank vs Mixed Bank</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27. </w:t>
      </w:r>
      <w:r>
        <w:rPr>
          <w:rFonts w:ascii="Arial" w:cs="Arial" w:eastAsia="Arial" w:hAnsi="Arial"/>
          <w:sz w:val="22"/>
          <w:szCs w:val="22"/>
        </w:rPr>
        <w:t xml:space="preserve">Cheque and Bank Draft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28. </w:t>
      </w:r>
      <w:r>
        <w:rPr>
          <w:rFonts w:ascii="Arial" w:cs="Arial" w:eastAsia="Arial" w:hAnsi="Arial"/>
          <w:sz w:val="22"/>
          <w:szCs w:val="22"/>
        </w:rPr>
        <w:t xml:space="preserve">Pledge and Hypothecation (repeated for emphasis)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29. </w:t>
      </w:r>
      <w:r>
        <w:rPr>
          <w:rFonts w:ascii="Arial" w:cs="Arial" w:eastAsia="Arial" w:hAnsi="Arial"/>
          <w:sz w:val="22"/>
          <w:szCs w:val="22"/>
        </w:rPr>
        <w:t xml:space="preserve">General Crossing vs Special Crossing</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30. </w:t>
      </w:r>
      <w:r>
        <w:rPr>
          <w:rFonts w:ascii="Arial" w:cs="Arial" w:eastAsia="Arial" w:hAnsi="Arial"/>
          <w:sz w:val="22"/>
          <w:szCs w:val="22"/>
        </w:rPr>
        <w:t xml:space="preserve">Promissory Note vs Bill of Exchange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31. </w:t>
      </w:r>
      <w:r>
        <w:rPr>
          <w:rFonts w:ascii="Arial" w:cs="Arial" w:eastAsia="Arial" w:hAnsi="Arial"/>
          <w:sz w:val="22"/>
          <w:szCs w:val="22"/>
        </w:rPr>
        <w:t xml:space="preserve">Current Account vs Savings Account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32. </w:t>
      </w:r>
      <w:r>
        <w:rPr>
          <w:rFonts w:ascii="Arial" w:cs="Arial" w:eastAsia="Arial" w:hAnsi="Arial"/>
          <w:sz w:val="22"/>
          <w:szCs w:val="22"/>
        </w:rPr>
        <w:t xml:space="preserve">Endorsement in Blank vs Endorsement in Full</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33. </w:t>
      </w:r>
      <w:r>
        <w:rPr>
          <w:rFonts w:ascii="Arial" w:cs="Arial" w:eastAsia="Arial" w:hAnsi="Arial"/>
          <w:sz w:val="22"/>
          <w:szCs w:val="22"/>
        </w:rPr>
        <w:t xml:space="preserve">Simple Mortgage vs Equitable Mortgage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34. </w:t>
      </w:r>
      <w:r>
        <w:rPr>
          <w:rFonts w:ascii="Arial" w:cs="Arial" w:eastAsia="Arial" w:hAnsi="Arial"/>
          <w:sz w:val="22"/>
          <w:szCs w:val="22"/>
        </w:rPr>
        <w:t xml:space="preserve">BACPS vs BEFTN</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35. </w:t>
      </w:r>
      <w:r>
        <w:rPr>
          <w:rFonts w:ascii="Arial" w:cs="Arial" w:eastAsia="Arial" w:hAnsi="Arial"/>
          <w:sz w:val="22"/>
          <w:szCs w:val="22"/>
        </w:rPr>
        <w:t xml:space="preserve">Demand Liabilities vs Time Liabilities</w:t>
      </w:r>
      <w:r>
        <w:rPr>
          <w:rFonts w:ascii="Arial" w:cs="Arial" w:eastAsia="Arial" w:hAnsi="Arial"/>
          <w:b/>
          <w:bCs/>
          <w:color w:val="FF6600"/>
          <w:sz w:val="20"/>
          <w:szCs w:val="20"/>
        </w:rPr>
        <w:t xml:space="preserve"> [আসবেই]</w:t>
      </w:r>
    </w:p>
    <w:p>
      <w:r>
        <w:br w:type="page"/>
      </w:r>
    </w:p>
    <w:p>
      <w:pPr>
        <w:shd w:fill="D4AC0D" w:val="clear"/>
        <w:spacing w:after="300" w:before="200"/>
        <w:jc w:val="center"/>
      </w:pPr>
      <w:r>
        <w:rPr>
          <w:rFonts w:ascii="Arial" w:cs="Arial" w:eastAsia="Arial" w:hAnsi="Arial"/>
          <w:b/>
          <w:bCs/>
          <w:color w:val="000000"/>
          <w:sz w:val="32"/>
          <w:szCs w:val="32"/>
        </w:rPr>
        <w:t xml:space="preserve">PART E — Short Questions (২×১০=২০ মার্ক)</w:t>
      </w:r>
    </w:p>
    <w:p>
      <w:pPr>
        <w:spacing w:after="120" w:before="0"/>
        <w:jc w:val="left"/>
      </w:pPr>
      <w:r>
        <w:rPr>
          <w:rFonts w:ascii="Arial" w:cs="Arial" w:eastAsia="Arial" w:hAnsi="Arial"/>
          <w:b/>
          <w:bCs/>
          <w:i w:val="false"/>
          <w:iCs w:val="false"/>
          <w:color w:val="CC0000"/>
          <w:sz w:val="22"/>
          <w:szCs w:val="22"/>
        </w:rPr>
        <w:t xml:space="preserve">⚠️ সর্বোচ্চ সতর্কতা! ১০টা পারলেই ২০ মার্ক। একটাও ভুল হলে ফেইল! সবগুলো ১০টি প্রশ্নেরই উত্তর দিতে হবে।</w:t>
      </w:r>
    </w:p>
    <w:p>
      <w:pPr>
        <w:shd w:fill="E8F0FE" w:val="clear"/>
        <w:spacing w:after="120" w:before="240"/>
      </w:pPr>
      <w:r>
        <w:rPr>
          <w:rFonts w:ascii="Arial" w:cs="Arial" w:eastAsia="Arial" w:hAnsi="Arial"/>
          <w:b/>
          <w:bCs/>
          <w:color w:val="1A5276"/>
          <w:sz w:val="26"/>
          <w:szCs w:val="26"/>
        </w:rPr>
        <w:t xml:space="preserve">Module A থেকে সম্ভাব্য শর্ট প্রশ্ন</w:t>
      </w:r>
    </w:p>
    <w:p>
      <w:pPr>
        <w:spacing w:after="100" w:before="60"/>
      </w:pPr>
      <w:r>
        <w:rPr>
          <w:rFonts w:ascii="Arial" w:cs="Arial" w:eastAsia="Arial" w:hAnsi="Arial"/>
          <w:b/>
          <w:bCs/>
          <w:sz w:val="22"/>
          <w:szCs w:val="22"/>
        </w:rPr>
        <w:t xml:space="preserve">1. </w:t>
      </w:r>
      <w:r>
        <w:rPr>
          <w:rFonts w:ascii="Arial" w:cs="Arial" w:eastAsia="Arial" w:hAnsi="Arial"/>
          <w:sz w:val="22"/>
          <w:szCs w:val="22"/>
        </w:rPr>
        <w:t xml:space="preserve">According to Bangladesh Bank guidelines, what percentage of immovable property can a financial institution acquire or hold, relative to its paid up capital and reserves?</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 </w:t>
      </w:r>
      <w:r>
        <w:rPr>
          <w:rFonts w:ascii="Arial" w:cs="Arial" w:eastAsia="Arial" w:hAnsi="Arial"/>
          <w:sz w:val="22"/>
          <w:szCs w:val="22"/>
        </w:rPr>
        <w:t xml:space="preserve">What is the minimum monetary value of a suit that can be filed in the Artho Rin Adalat?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 </w:t>
      </w:r>
      <w:r>
        <w:rPr>
          <w:rFonts w:ascii="Arial" w:cs="Arial" w:eastAsia="Arial" w:hAnsi="Arial"/>
          <w:sz w:val="22"/>
          <w:szCs w:val="22"/>
        </w:rPr>
        <w:t xml:space="preserve">What is the punishment for conducting financing business without a valid license under the Financial Institutions Act, 1993?</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 </w:t>
      </w:r>
      <w:r>
        <w:rPr>
          <w:rFonts w:ascii="Arial" w:cs="Arial" w:eastAsia="Arial" w:hAnsi="Arial"/>
          <w:sz w:val="22"/>
          <w:szCs w:val="22"/>
        </w:rPr>
        <w:t xml:space="preserve">What is the minimum Capital Adequacy Ratio (CAR) for banks in Bangladesh?</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 </w:t>
      </w:r>
      <w:r>
        <w:rPr>
          <w:rFonts w:ascii="Arial" w:cs="Arial" w:eastAsia="Arial" w:hAnsi="Arial"/>
          <w:sz w:val="22"/>
          <w:szCs w:val="22"/>
        </w:rPr>
        <w:t xml:space="preserve">What is the minimum capital requirement for a new bank in Bangladesh?</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 </w:t>
      </w:r>
      <w:r>
        <w:rPr>
          <w:rFonts w:ascii="Arial" w:cs="Arial" w:eastAsia="Arial" w:hAnsi="Arial"/>
          <w:sz w:val="22"/>
          <w:szCs w:val="22"/>
        </w:rPr>
        <w:t xml:space="preserve">What is the time limit for disposal of suits under Artho Rin Adalat Ain?</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 </w:t>
      </w:r>
      <w:r>
        <w:rPr>
          <w:rFonts w:ascii="Arial" w:cs="Arial" w:eastAsia="Arial" w:hAnsi="Arial"/>
          <w:sz w:val="22"/>
          <w:szCs w:val="22"/>
        </w:rPr>
        <w:t xml:space="preserve">What is Prompt Corrective Action (PCA)?</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8. </w:t>
      </w:r>
      <w:r>
        <w:rPr>
          <w:rFonts w:ascii="Arial" w:cs="Arial" w:eastAsia="Arial" w:hAnsi="Arial"/>
          <w:sz w:val="22"/>
          <w:szCs w:val="22"/>
        </w:rPr>
        <w:t xml:space="preserve">What is CRAR? How is it calculated?</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B থেকে সম্ভাব্য শর্ট প্রশ্ন</w:t>
      </w:r>
    </w:p>
    <w:p>
      <w:pPr>
        <w:spacing w:after="100" w:before="60"/>
      </w:pPr>
      <w:r>
        <w:rPr>
          <w:rFonts w:ascii="Arial" w:cs="Arial" w:eastAsia="Arial" w:hAnsi="Arial"/>
          <w:b/>
          <w:bCs/>
          <w:sz w:val="22"/>
          <w:szCs w:val="22"/>
        </w:rPr>
        <w:t xml:space="preserve">9. </w:t>
      </w:r>
      <w:r>
        <w:rPr>
          <w:rFonts w:ascii="Arial" w:cs="Arial" w:eastAsia="Arial" w:hAnsi="Arial"/>
          <w:sz w:val="22"/>
          <w:szCs w:val="22"/>
        </w:rPr>
        <w:t xml:space="preserve">What is the significance of crossing a cheque?</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10. </w:t>
      </w:r>
      <w:r>
        <w:rPr>
          <w:rFonts w:ascii="Arial" w:cs="Arial" w:eastAsia="Arial" w:hAnsi="Arial"/>
          <w:sz w:val="22"/>
          <w:szCs w:val="22"/>
        </w:rPr>
        <w:t xml:space="preserve">What is a stale cheque? After how many months does a cheque become stale?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11. </w:t>
      </w:r>
      <w:r>
        <w:rPr>
          <w:rFonts w:ascii="Arial" w:cs="Arial" w:eastAsia="Arial" w:hAnsi="Arial"/>
          <w:sz w:val="22"/>
          <w:szCs w:val="22"/>
        </w:rPr>
        <w:t xml:space="preserve">What is a half note? How is it dealt with under Note Refund Regulations?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12. </w:t>
      </w:r>
      <w:r>
        <w:rPr>
          <w:rFonts w:ascii="Arial" w:cs="Arial" w:eastAsia="Arial" w:hAnsi="Arial"/>
          <w:sz w:val="22"/>
          <w:szCs w:val="22"/>
        </w:rPr>
        <w:t xml:space="preserve">What is material alteration of a cheque?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13. </w:t>
      </w:r>
      <w:r>
        <w:rPr>
          <w:rFonts w:ascii="Arial" w:cs="Arial" w:eastAsia="Arial" w:hAnsi="Arial"/>
          <w:sz w:val="22"/>
          <w:szCs w:val="22"/>
        </w:rPr>
        <w:t xml:space="preserve">What is a bearer cheque and an order cheque?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14. </w:t>
      </w:r>
      <w:r>
        <w:rPr>
          <w:rFonts w:ascii="Arial" w:cs="Arial" w:eastAsia="Arial" w:hAnsi="Arial"/>
          <w:sz w:val="22"/>
          <w:szCs w:val="22"/>
        </w:rPr>
        <w:t xml:space="preserve">What is the presumption as to negotiable instruments under Section 118?</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C থেকে সম্ভাব্য শর্ট প্রশ্ন</w:t>
      </w:r>
    </w:p>
    <w:p>
      <w:pPr>
        <w:spacing w:after="100" w:before="60"/>
      </w:pPr>
      <w:r>
        <w:rPr>
          <w:rFonts w:ascii="Arial" w:cs="Arial" w:eastAsia="Arial" w:hAnsi="Arial"/>
          <w:b/>
          <w:bCs/>
          <w:sz w:val="22"/>
          <w:szCs w:val="22"/>
        </w:rPr>
        <w:t xml:space="preserve">15. </w:t>
      </w:r>
      <w:r>
        <w:rPr>
          <w:rFonts w:ascii="Arial" w:cs="Arial" w:eastAsia="Arial" w:hAnsi="Arial"/>
          <w:sz w:val="22"/>
          <w:szCs w:val="22"/>
        </w:rPr>
        <w:t xml:space="preserve">What is the threshold limit of CTR (Cash Transaction Report)?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16. </w:t>
      </w:r>
      <w:r>
        <w:rPr>
          <w:rFonts w:ascii="Arial" w:cs="Arial" w:eastAsia="Arial" w:hAnsi="Arial"/>
          <w:sz w:val="22"/>
          <w:szCs w:val="22"/>
        </w:rPr>
        <w:t xml:space="preserve">Who are the authorized dealers in Bangladesh as per FERA, 1947?</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17. </w:t>
      </w:r>
      <w:r>
        <w:rPr>
          <w:rFonts w:ascii="Arial" w:cs="Arial" w:eastAsia="Arial" w:hAnsi="Arial"/>
          <w:sz w:val="22"/>
          <w:szCs w:val="22"/>
        </w:rPr>
        <w:t xml:space="preserve">What is suspicious transaction? Give two examples.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18. </w:t>
      </w:r>
      <w:r>
        <w:rPr>
          <w:rFonts w:ascii="Arial" w:cs="Arial" w:eastAsia="Arial" w:hAnsi="Arial"/>
          <w:sz w:val="22"/>
          <w:szCs w:val="22"/>
        </w:rPr>
        <w:t xml:space="preserve">What is BFIU? What is its main function?</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19. </w:t>
      </w:r>
      <w:r>
        <w:rPr>
          <w:rFonts w:ascii="Arial" w:cs="Arial" w:eastAsia="Arial" w:hAnsi="Arial"/>
          <w:sz w:val="22"/>
          <w:szCs w:val="22"/>
        </w:rPr>
        <w:t xml:space="preserve">Define blocked account and special account as per FERA.</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20. </w:t>
      </w:r>
      <w:r>
        <w:rPr>
          <w:rFonts w:ascii="Arial" w:cs="Arial" w:eastAsia="Arial" w:hAnsi="Arial"/>
          <w:sz w:val="22"/>
          <w:szCs w:val="22"/>
        </w:rPr>
        <w:t xml:space="preserve">What is predicate offence under MLPA?</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D থেকে সম্ভাব্য শর্ট প্রশ্ন</w:t>
      </w:r>
    </w:p>
    <w:p>
      <w:pPr>
        <w:spacing w:after="100" w:before="60"/>
      </w:pPr>
      <w:r>
        <w:rPr>
          <w:rFonts w:ascii="Arial" w:cs="Arial" w:eastAsia="Arial" w:hAnsi="Arial"/>
          <w:b/>
          <w:bCs/>
          <w:sz w:val="22"/>
          <w:szCs w:val="22"/>
        </w:rPr>
        <w:t xml:space="preserve">21. </w:t>
      </w:r>
      <w:r>
        <w:rPr>
          <w:rFonts w:ascii="Arial" w:cs="Arial" w:eastAsia="Arial" w:hAnsi="Arial"/>
          <w:sz w:val="22"/>
          <w:szCs w:val="22"/>
        </w:rPr>
        <w:t xml:space="preserve">What is the limitation period for filing a suit for breach of contract?</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22. </w:t>
      </w:r>
      <w:r>
        <w:rPr>
          <w:rFonts w:ascii="Arial" w:cs="Arial" w:eastAsia="Arial" w:hAnsi="Arial"/>
          <w:sz w:val="22"/>
          <w:szCs w:val="22"/>
        </w:rPr>
        <w:t xml:space="preserve">Which act regulates the use of digital signatures in Bangladesh?</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23. </w:t>
      </w:r>
      <w:r>
        <w:rPr>
          <w:rFonts w:ascii="Arial" w:cs="Arial" w:eastAsia="Arial" w:hAnsi="Arial"/>
          <w:sz w:val="22"/>
          <w:szCs w:val="22"/>
        </w:rPr>
        <w:t xml:space="preserve">What are the essential elements of a valid contract?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24. </w:t>
      </w:r>
      <w:r>
        <w:rPr>
          <w:rFonts w:ascii="Arial" w:cs="Arial" w:eastAsia="Arial" w:hAnsi="Arial"/>
          <w:sz w:val="22"/>
          <w:szCs w:val="22"/>
        </w:rPr>
        <w:t xml:space="preserve">What is Memorandum of Association?</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25. </w:t>
      </w:r>
      <w:r>
        <w:rPr>
          <w:rFonts w:ascii="Arial" w:cs="Arial" w:eastAsia="Arial" w:hAnsi="Arial"/>
          <w:sz w:val="22"/>
          <w:szCs w:val="22"/>
        </w:rPr>
        <w:t xml:space="preserve">Define 'Act of Bankruptcy' under the Bankruptcy Act, 1997.</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26. </w:t>
      </w:r>
      <w:r>
        <w:rPr>
          <w:rFonts w:ascii="Arial" w:cs="Arial" w:eastAsia="Arial" w:hAnsi="Arial"/>
          <w:sz w:val="22"/>
          <w:szCs w:val="22"/>
        </w:rPr>
        <w:t xml:space="preserve">What is the difference between void and voidable agreement?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27. </w:t>
      </w:r>
      <w:r>
        <w:rPr>
          <w:rFonts w:ascii="Arial" w:cs="Arial" w:eastAsia="Arial" w:hAnsi="Arial"/>
          <w:sz w:val="22"/>
          <w:szCs w:val="22"/>
        </w:rPr>
        <w:t xml:space="preserve">What is adhesive stamp?</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28. </w:t>
      </w:r>
      <w:r>
        <w:rPr>
          <w:rFonts w:ascii="Arial" w:cs="Arial" w:eastAsia="Arial" w:hAnsi="Arial"/>
          <w:sz w:val="22"/>
          <w:szCs w:val="22"/>
        </w:rPr>
        <w:t xml:space="preserve">What are the effects of non-registration of partnership under Partnership Act?</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E থেকে সম্ভাব্য শর্ট প্রশ্ন</w:t>
      </w:r>
    </w:p>
    <w:p>
      <w:pPr>
        <w:spacing w:after="100" w:before="60"/>
      </w:pPr>
      <w:r>
        <w:rPr>
          <w:rFonts w:ascii="Arial" w:cs="Arial" w:eastAsia="Arial" w:hAnsi="Arial"/>
          <w:b/>
          <w:bCs/>
          <w:sz w:val="22"/>
          <w:szCs w:val="22"/>
        </w:rPr>
        <w:t xml:space="preserve">29. </w:t>
      </w:r>
      <w:r>
        <w:rPr>
          <w:rFonts w:ascii="Arial" w:cs="Arial" w:eastAsia="Arial" w:hAnsi="Arial"/>
          <w:sz w:val="22"/>
          <w:szCs w:val="22"/>
        </w:rPr>
        <w:t xml:space="preserve">As per the ICT Act, 2006, what is the retention period for electronic records in Bangladesh?</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30. </w:t>
      </w:r>
      <w:r>
        <w:rPr>
          <w:rFonts w:ascii="Arial" w:cs="Arial" w:eastAsia="Arial" w:hAnsi="Arial"/>
          <w:sz w:val="22"/>
          <w:szCs w:val="22"/>
        </w:rPr>
        <w:t xml:space="preserve">What constitutes 'bankers' books' under Bankers Book Evidence Act?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31. </w:t>
      </w:r>
      <w:r>
        <w:rPr>
          <w:rFonts w:ascii="Arial" w:cs="Arial" w:eastAsia="Arial" w:hAnsi="Arial"/>
          <w:sz w:val="22"/>
          <w:szCs w:val="22"/>
        </w:rPr>
        <w:t xml:space="preserve">What is Digital Signature Certificate?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32. </w:t>
      </w:r>
      <w:r>
        <w:rPr>
          <w:rFonts w:ascii="Arial" w:cs="Arial" w:eastAsia="Arial" w:hAnsi="Arial"/>
          <w:sz w:val="22"/>
          <w:szCs w:val="22"/>
        </w:rPr>
        <w:t xml:space="preserve">What is Cyber Tribunal? Under which Act is it established?</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F থেকে সম্ভাব্য শর্ট প্রশ্ন</w:t>
      </w:r>
    </w:p>
    <w:p>
      <w:pPr>
        <w:spacing w:after="100" w:before="60"/>
      </w:pPr>
      <w:r>
        <w:rPr>
          <w:rFonts w:ascii="Arial" w:cs="Arial" w:eastAsia="Arial" w:hAnsi="Arial"/>
          <w:b/>
          <w:bCs/>
          <w:sz w:val="22"/>
          <w:szCs w:val="22"/>
        </w:rPr>
        <w:t xml:space="preserve">33. </w:t>
      </w:r>
      <w:r>
        <w:rPr>
          <w:rFonts w:ascii="Arial" w:cs="Arial" w:eastAsia="Arial" w:hAnsi="Arial"/>
          <w:sz w:val="22"/>
          <w:szCs w:val="22"/>
        </w:rPr>
        <w:t xml:space="preserve">What is Deposit Insurance Trust Fund (DITF)?</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34. </w:t>
      </w:r>
      <w:r>
        <w:rPr>
          <w:rFonts w:ascii="Arial" w:cs="Arial" w:eastAsia="Arial" w:hAnsi="Arial"/>
          <w:sz w:val="22"/>
          <w:szCs w:val="22"/>
        </w:rPr>
        <w:t xml:space="preserve">What is Environmental Clearance Certificate?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35. </w:t>
      </w:r>
      <w:r>
        <w:rPr>
          <w:rFonts w:ascii="Arial" w:cs="Arial" w:eastAsia="Arial" w:hAnsi="Arial"/>
          <w:sz w:val="22"/>
          <w:szCs w:val="22"/>
        </w:rPr>
        <w:t xml:space="preserve">What is the maximum amount covered under Deposit Insurance Scheme?</w:t>
      </w:r>
      <w:r>
        <w:rPr>
          <w:rFonts w:ascii="Arial" w:cs="Arial" w:eastAsia="Arial" w:hAnsi="Arial"/>
          <w:b/>
          <w:bCs/>
          <w:color w:val="FF6600"/>
          <w:sz w:val="20"/>
          <w:szCs w:val="20"/>
        </w:rPr>
        <w:t xml:space="preserve"> [আসবেই]</w:t>
      </w:r>
    </w:p>
    <w:p>
      <w:pPr>
        <w:shd w:fill="E8F0FE" w:val="clear"/>
        <w:spacing w:after="120" w:before="240"/>
      </w:pPr>
      <w:r>
        <w:rPr>
          <w:rFonts w:ascii="Arial" w:cs="Arial" w:eastAsia="Arial" w:hAnsi="Arial"/>
          <w:b/>
          <w:bCs/>
          <w:color w:val="1A5276"/>
          <w:sz w:val="26"/>
          <w:szCs w:val="26"/>
        </w:rPr>
        <w:t xml:space="preserve">Module G থেকে সম্ভাব্য শর্ট প্রশ্ন</w:t>
      </w:r>
    </w:p>
    <w:p>
      <w:pPr>
        <w:spacing w:after="100" w:before="60"/>
      </w:pPr>
      <w:r>
        <w:rPr>
          <w:rFonts w:ascii="Arial" w:cs="Arial" w:eastAsia="Arial" w:hAnsi="Arial"/>
          <w:b/>
          <w:bCs/>
          <w:sz w:val="22"/>
          <w:szCs w:val="22"/>
        </w:rPr>
        <w:t xml:space="preserve">36. </w:t>
      </w:r>
      <w:r>
        <w:rPr>
          <w:rFonts w:ascii="Arial" w:cs="Arial" w:eastAsia="Arial" w:hAnsi="Arial"/>
          <w:sz w:val="22"/>
          <w:szCs w:val="22"/>
        </w:rPr>
        <w:t xml:space="preserve">What is Garnishee Order?</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37. </w:t>
      </w:r>
      <w:r>
        <w:rPr>
          <w:rFonts w:ascii="Arial" w:cs="Arial" w:eastAsia="Arial" w:hAnsi="Arial"/>
          <w:sz w:val="22"/>
          <w:szCs w:val="22"/>
        </w:rPr>
        <w:t xml:space="preserve">What is Banker's Lien?</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38. </w:t>
      </w:r>
      <w:r>
        <w:rPr>
          <w:rFonts w:ascii="Arial" w:cs="Arial" w:eastAsia="Arial" w:hAnsi="Arial"/>
          <w:sz w:val="22"/>
          <w:szCs w:val="22"/>
        </w:rPr>
        <w:t xml:space="preserve">What is relationship banking?</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39. </w:t>
      </w:r>
      <w:r>
        <w:rPr>
          <w:rFonts w:ascii="Arial" w:cs="Arial" w:eastAsia="Arial" w:hAnsi="Arial"/>
          <w:sz w:val="22"/>
          <w:szCs w:val="22"/>
        </w:rPr>
        <w:t xml:space="preserve">What is the right of set-off?</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40. </w:t>
      </w:r>
      <w:r>
        <w:rPr>
          <w:rFonts w:ascii="Arial" w:cs="Arial" w:eastAsia="Arial" w:hAnsi="Arial"/>
          <w:sz w:val="22"/>
          <w:szCs w:val="22"/>
        </w:rPr>
        <w:t xml:space="preserve">What is Financial Literacy?</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41. </w:t>
      </w:r>
      <w:r>
        <w:rPr>
          <w:rFonts w:ascii="Arial" w:cs="Arial" w:eastAsia="Arial" w:hAnsi="Arial"/>
          <w:sz w:val="22"/>
          <w:szCs w:val="22"/>
        </w:rPr>
        <w:t xml:space="preserve">What is Alternative Dispute Resolution (ADR)?</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H থেকে সম্ভাব্য শর্ট প্রশ্ন</w:t>
      </w:r>
    </w:p>
    <w:p>
      <w:pPr>
        <w:spacing w:after="100" w:before="60"/>
      </w:pPr>
      <w:r>
        <w:rPr>
          <w:rFonts w:ascii="Arial" w:cs="Arial" w:eastAsia="Arial" w:hAnsi="Arial"/>
          <w:b/>
          <w:bCs/>
          <w:sz w:val="22"/>
          <w:szCs w:val="22"/>
        </w:rPr>
        <w:t xml:space="preserve">42. </w:t>
      </w:r>
      <w:r>
        <w:rPr>
          <w:rFonts w:ascii="Arial" w:cs="Arial" w:eastAsia="Arial" w:hAnsi="Arial"/>
          <w:sz w:val="22"/>
          <w:szCs w:val="22"/>
        </w:rPr>
        <w:t xml:space="preserve">What do you know about Contact Point Verification (CPV)?</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43. </w:t>
      </w:r>
      <w:r>
        <w:rPr>
          <w:rFonts w:ascii="Arial" w:cs="Arial" w:eastAsia="Arial" w:hAnsi="Arial"/>
          <w:sz w:val="22"/>
          <w:szCs w:val="22"/>
        </w:rPr>
        <w:t xml:space="preserve">What is standing instruction?</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44. </w:t>
      </w:r>
      <w:r>
        <w:rPr>
          <w:rFonts w:ascii="Arial" w:cs="Arial" w:eastAsia="Arial" w:hAnsi="Arial"/>
          <w:sz w:val="22"/>
          <w:szCs w:val="22"/>
        </w:rPr>
        <w:t xml:space="preserve">Which document must a customer submit to the bank to obtain a duplicate Fixed Deposit Receipt (FDR)?</w:t>
      </w:r>
      <w:r>
        <w:rPr>
          <w:rFonts w:ascii="Arial" w:cs="Arial" w:eastAsia="Arial" w:hAnsi="Arial"/>
          <w:b/>
          <w:bCs/>
          <w:color w:val="CC0000"/>
          <w:sz w:val="20"/>
          <w:szCs w:val="20"/>
        </w:rPr>
        <w:t xml:space="preserve"> [অবশ্যই পড়তেই হবে]</w:t>
      </w:r>
    </w:p>
    <w:p>
      <w:pPr>
        <w:spacing w:after="100" w:before="60"/>
      </w:pPr>
      <w:r>
        <w:rPr>
          <w:rFonts w:ascii="Arial" w:cs="Arial" w:eastAsia="Arial" w:hAnsi="Arial"/>
          <w:b/>
          <w:bCs/>
          <w:sz w:val="22"/>
          <w:szCs w:val="22"/>
        </w:rPr>
        <w:t xml:space="preserve">45. </w:t>
      </w:r>
      <w:r>
        <w:rPr>
          <w:rFonts w:ascii="Arial" w:cs="Arial" w:eastAsia="Arial" w:hAnsi="Arial"/>
          <w:sz w:val="22"/>
          <w:szCs w:val="22"/>
        </w:rPr>
        <w:t xml:space="preserve">What is e-KYC?</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46. </w:t>
      </w:r>
      <w:r>
        <w:rPr>
          <w:rFonts w:ascii="Arial" w:cs="Arial" w:eastAsia="Arial" w:hAnsi="Arial"/>
          <w:sz w:val="22"/>
          <w:szCs w:val="22"/>
        </w:rPr>
        <w:t xml:space="preserve">What is CDD (Customer Due Diligence)?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47. </w:t>
      </w:r>
      <w:r>
        <w:rPr>
          <w:rFonts w:ascii="Arial" w:cs="Arial" w:eastAsia="Arial" w:hAnsi="Arial"/>
          <w:sz w:val="22"/>
          <w:szCs w:val="22"/>
        </w:rPr>
        <w:t xml:space="preserve">What is UCIC (Unique Customer Identification Code)?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48. </w:t>
      </w:r>
      <w:r>
        <w:rPr>
          <w:rFonts w:ascii="Arial" w:cs="Arial" w:eastAsia="Arial" w:hAnsi="Arial"/>
          <w:sz w:val="22"/>
          <w:szCs w:val="22"/>
        </w:rPr>
        <w:t xml:space="preserve">What is PEPs/IPs?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49. </w:t>
      </w:r>
      <w:r>
        <w:rPr>
          <w:rFonts w:ascii="Arial" w:cs="Arial" w:eastAsia="Arial" w:hAnsi="Arial"/>
          <w:sz w:val="22"/>
          <w:szCs w:val="22"/>
        </w:rPr>
        <w:t xml:space="preserve">What is Beneficial Owner?</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50. </w:t>
      </w:r>
      <w:r>
        <w:rPr>
          <w:rFonts w:ascii="Arial" w:cs="Arial" w:eastAsia="Arial" w:hAnsi="Arial"/>
          <w:sz w:val="22"/>
          <w:szCs w:val="22"/>
        </w:rPr>
        <w:t xml:space="preserve">What is a minor account? Who can open it?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51. </w:t>
      </w:r>
      <w:r>
        <w:rPr>
          <w:rFonts w:ascii="Arial" w:cs="Arial" w:eastAsia="Arial" w:hAnsi="Arial"/>
          <w:sz w:val="22"/>
          <w:szCs w:val="22"/>
        </w:rPr>
        <w:t xml:space="preserve">What is a no-frills account?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52. </w:t>
      </w:r>
      <w:r>
        <w:rPr>
          <w:rFonts w:ascii="Arial" w:cs="Arial" w:eastAsia="Arial" w:hAnsi="Arial"/>
          <w:sz w:val="22"/>
          <w:szCs w:val="22"/>
        </w:rPr>
        <w:t xml:space="preserve">What is FATCA?</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53. </w:t>
      </w:r>
      <w:r>
        <w:rPr>
          <w:rFonts w:ascii="Arial" w:cs="Arial" w:eastAsia="Arial" w:hAnsi="Arial"/>
          <w:sz w:val="22"/>
          <w:szCs w:val="22"/>
        </w:rPr>
        <w:t xml:space="preserve">What is sanction screening?</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54. </w:t>
      </w:r>
      <w:r>
        <w:rPr>
          <w:rFonts w:ascii="Arial" w:cs="Arial" w:eastAsia="Arial" w:hAnsi="Arial"/>
          <w:sz w:val="22"/>
          <w:szCs w:val="22"/>
        </w:rPr>
        <w:t xml:space="preserve">What is Transaction Profile (TP)?</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I থেকে সম্ভাব্য শর্ট প্রশ্ন</w:t>
      </w:r>
    </w:p>
    <w:p>
      <w:pPr>
        <w:spacing w:after="100" w:before="60"/>
      </w:pPr>
      <w:r>
        <w:rPr>
          <w:rFonts w:ascii="Arial" w:cs="Arial" w:eastAsia="Arial" w:hAnsi="Arial"/>
          <w:b/>
          <w:bCs/>
          <w:sz w:val="22"/>
          <w:szCs w:val="22"/>
        </w:rPr>
        <w:t xml:space="preserve">55. </w:t>
      </w:r>
      <w:r>
        <w:rPr>
          <w:rFonts w:ascii="Arial" w:cs="Arial" w:eastAsia="Arial" w:hAnsi="Arial"/>
          <w:sz w:val="22"/>
          <w:szCs w:val="22"/>
        </w:rPr>
        <w:t xml:space="preserve">What is MICR? What information does the MICR line contain?</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56. </w:t>
      </w:r>
      <w:r>
        <w:rPr>
          <w:rFonts w:ascii="Arial" w:cs="Arial" w:eastAsia="Arial" w:hAnsi="Arial"/>
          <w:sz w:val="22"/>
          <w:szCs w:val="22"/>
        </w:rPr>
        <w:t xml:space="preserve">What is a crossed cheque? What are the types of crossing?</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57. </w:t>
      </w:r>
      <w:r>
        <w:rPr>
          <w:rFonts w:ascii="Arial" w:cs="Arial" w:eastAsia="Arial" w:hAnsi="Arial"/>
          <w:sz w:val="22"/>
          <w:szCs w:val="22"/>
        </w:rPr>
        <w:t xml:space="preserve">What is an endorsement in blank?</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58. </w:t>
      </w:r>
      <w:r>
        <w:rPr>
          <w:rFonts w:ascii="Arial" w:cs="Arial" w:eastAsia="Arial" w:hAnsi="Arial"/>
          <w:sz w:val="22"/>
          <w:szCs w:val="22"/>
        </w:rPr>
        <w:t xml:space="preserve">What is 'Not Negotiable' crossing?</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59. </w:t>
      </w:r>
      <w:r>
        <w:rPr>
          <w:rFonts w:ascii="Arial" w:cs="Arial" w:eastAsia="Arial" w:hAnsi="Arial"/>
          <w:sz w:val="22"/>
          <w:szCs w:val="22"/>
        </w:rPr>
        <w:t xml:space="preserve">What is the difference between holder and holder in due course?</w:t>
      </w:r>
      <w:r>
        <w:rPr>
          <w:rFonts w:ascii="Arial" w:cs="Arial" w:eastAsia="Arial" w:hAnsi="Arial"/>
          <w:b/>
          <w:bCs/>
          <w:color w:val="FF6600"/>
          <w:sz w:val="20"/>
          <w:szCs w:val="20"/>
        </w:rPr>
        <w:t xml:space="preserve"> [আসবেই]</w:t>
      </w:r>
    </w:p>
    <w:p>
      <w:pPr>
        <w:shd w:fill="E8F0FE" w:val="clear"/>
        <w:spacing w:after="120" w:before="240"/>
      </w:pPr>
      <w:r>
        <w:rPr>
          <w:rFonts w:ascii="Arial" w:cs="Arial" w:eastAsia="Arial" w:hAnsi="Arial"/>
          <w:b/>
          <w:bCs/>
          <w:color w:val="1A5276"/>
          <w:sz w:val="26"/>
          <w:szCs w:val="26"/>
        </w:rPr>
        <w:t xml:space="preserve">Module J থেকে সম্ভাব্য শর্ট প্রশ্ন</w:t>
      </w:r>
    </w:p>
    <w:p>
      <w:pPr>
        <w:spacing w:after="100" w:before="60"/>
      </w:pPr>
      <w:r>
        <w:rPr>
          <w:rFonts w:ascii="Arial" w:cs="Arial" w:eastAsia="Arial" w:hAnsi="Arial"/>
          <w:b/>
          <w:bCs/>
          <w:sz w:val="22"/>
          <w:szCs w:val="22"/>
        </w:rPr>
        <w:t xml:space="preserve">60. </w:t>
      </w:r>
      <w:r>
        <w:rPr>
          <w:rFonts w:ascii="Arial" w:cs="Arial" w:eastAsia="Arial" w:hAnsi="Arial"/>
          <w:sz w:val="22"/>
          <w:szCs w:val="22"/>
        </w:rPr>
        <w:t xml:space="preserve">What is RTGS? What is the minimum transaction amount for RTGS?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61. </w:t>
      </w:r>
      <w:r>
        <w:rPr>
          <w:rFonts w:ascii="Arial" w:cs="Arial" w:eastAsia="Arial" w:hAnsi="Arial"/>
          <w:sz w:val="22"/>
          <w:szCs w:val="22"/>
        </w:rPr>
        <w:t xml:space="preserve">What is NPSB (National Payment Switch Bangladesh)?</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62. </w:t>
      </w:r>
      <w:r>
        <w:rPr>
          <w:rFonts w:ascii="Arial" w:cs="Arial" w:eastAsia="Arial" w:hAnsi="Arial"/>
          <w:sz w:val="22"/>
          <w:szCs w:val="22"/>
        </w:rPr>
        <w:t xml:space="preserve">What is BACH? What are its components?</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63. </w:t>
      </w:r>
      <w:r>
        <w:rPr>
          <w:rFonts w:ascii="Arial" w:cs="Arial" w:eastAsia="Arial" w:hAnsi="Arial"/>
          <w:sz w:val="22"/>
          <w:szCs w:val="22"/>
        </w:rPr>
        <w:t xml:space="preserve">What is a dormant account? How is it reactivated?</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64. </w:t>
      </w:r>
      <w:r>
        <w:rPr>
          <w:rFonts w:ascii="Arial" w:cs="Arial" w:eastAsia="Arial" w:hAnsi="Arial"/>
          <w:sz w:val="22"/>
          <w:szCs w:val="22"/>
        </w:rPr>
        <w:t xml:space="preserve">What is standing instruction? When can it be revoked?</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65. </w:t>
      </w:r>
      <w:r>
        <w:rPr>
          <w:rFonts w:ascii="Arial" w:cs="Arial" w:eastAsia="Arial" w:hAnsi="Arial"/>
          <w:sz w:val="22"/>
          <w:szCs w:val="22"/>
        </w:rPr>
        <w:t xml:space="preserve">What is stop payment instruction?</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66. </w:t>
      </w:r>
      <w:r>
        <w:rPr>
          <w:rFonts w:ascii="Arial" w:cs="Arial" w:eastAsia="Arial" w:hAnsi="Arial"/>
          <w:sz w:val="22"/>
          <w:szCs w:val="22"/>
        </w:rPr>
        <w:t xml:space="preserve">What is unclaimed deposit?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67. </w:t>
      </w:r>
      <w:r>
        <w:rPr>
          <w:rFonts w:ascii="Arial" w:cs="Arial" w:eastAsia="Arial" w:hAnsi="Arial"/>
          <w:sz w:val="22"/>
          <w:szCs w:val="22"/>
        </w:rPr>
        <w:t xml:space="preserve">What is Mobile Financial Services (MFS)?</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68. </w:t>
      </w:r>
      <w:r>
        <w:rPr>
          <w:rFonts w:ascii="Arial" w:cs="Arial" w:eastAsia="Arial" w:hAnsi="Arial"/>
          <w:sz w:val="22"/>
          <w:szCs w:val="22"/>
        </w:rPr>
        <w:t xml:space="preserve">What is Internet Banking?</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69. </w:t>
      </w:r>
      <w:r>
        <w:rPr>
          <w:rFonts w:ascii="Arial" w:cs="Arial" w:eastAsia="Arial" w:hAnsi="Arial"/>
          <w:sz w:val="22"/>
          <w:szCs w:val="22"/>
        </w:rPr>
        <w:t xml:space="preserve">What is a Payment Order?</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70. </w:t>
      </w:r>
      <w:r>
        <w:rPr>
          <w:rFonts w:ascii="Arial" w:cs="Arial" w:eastAsia="Arial" w:hAnsi="Arial"/>
          <w:sz w:val="22"/>
          <w:szCs w:val="22"/>
        </w:rPr>
        <w:t xml:space="preserve">What is a Demand Draft?</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K থেকে সম্ভাব্য শর্ট প্রশ্ন</w:t>
      </w:r>
    </w:p>
    <w:p>
      <w:pPr>
        <w:spacing w:after="100" w:before="60"/>
      </w:pPr>
      <w:r>
        <w:rPr>
          <w:rFonts w:ascii="Arial" w:cs="Arial" w:eastAsia="Arial" w:hAnsi="Arial"/>
          <w:b/>
          <w:bCs/>
          <w:sz w:val="22"/>
          <w:szCs w:val="22"/>
        </w:rPr>
        <w:t xml:space="preserve">71. </w:t>
      </w:r>
      <w:r>
        <w:rPr>
          <w:rFonts w:ascii="Arial" w:cs="Arial" w:eastAsia="Arial" w:hAnsi="Arial"/>
          <w:sz w:val="22"/>
          <w:szCs w:val="22"/>
        </w:rPr>
        <w:t xml:space="preserve">What is CRR? What is the current CRR rate?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72. </w:t>
      </w:r>
      <w:r>
        <w:rPr>
          <w:rFonts w:ascii="Arial" w:cs="Arial" w:eastAsia="Arial" w:hAnsi="Arial"/>
          <w:sz w:val="22"/>
          <w:szCs w:val="22"/>
        </w:rPr>
        <w:t xml:space="preserve">What is SLR? What is the current rate?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73. </w:t>
      </w:r>
      <w:r>
        <w:rPr>
          <w:rFonts w:ascii="Arial" w:cs="Arial" w:eastAsia="Arial" w:hAnsi="Arial"/>
          <w:sz w:val="22"/>
          <w:szCs w:val="22"/>
        </w:rPr>
        <w:t xml:space="preserve">What is Demand and Time Liabilities (DTL)?</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74. </w:t>
      </w:r>
      <w:r>
        <w:rPr>
          <w:rFonts w:ascii="Arial" w:cs="Arial" w:eastAsia="Arial" w:hAnsi="Arial"/>
          <w:sz w:val="22"/>
          <w:szCs w:val="22"/>
        </w:rPr>
        <w:t xml:space="preserve">What is vault limit?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75. </w:t>
      </w:r>
      <w:r>
        <w:rPr>
          <w:rFonts w:ascii="Arial" w:cs="Arial" w:eastAsia="Arial" w:hAnsi="Arial"/>
          <w:sz w:val="22"/>
          <w:szCs w:val="22"/>
        </w:rPr>
        <w:t xml:space="preserve">What is IBC and OBC?</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76. </w:t>
      </w:r>
      <w:r>
        <w:rPr>
          <w:rFonts w:ascii="Arial" w:cs="Arial" w:eastAsia="Arial" w:hAnsi="Arial"/>
          <w:sz w:val="22"/>
          <w:szCs w:val="22"/>
        </w:rPr>
        <w:t xml:space="preserve">What is e-Chalan?</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77. </w:t>
      </w:r>
      <w:r>
        <w:rPr>
          <w:rFonts w:ascii="Arial" w:cs="Arial" w:eastAsia="Arial" w:hAnsi="Arial"/>
          <w:sz w:val="22"/>
          <w:szCs w:val="22"/>
        </w:rPr>
        <w:t xml:space="preserve">What is A-Chalan?</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78. </w:t>
      </w:r>
      <w:r>
        <w:rPr>
          <w:rFonts w:ascii="Arial" w:cs="Arial" w:eastAsia="Arial" w:hAnsi="Arial"/>
          <w:sz w:val="22"/>
          <w:szCs w:val="22"/>
        </w:rPr>
        <w:t xml:space="preserve">What is e-GP (Electronic Government Procurement)?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79. </w:t>
      </w:r>
      <w:r>
        <w:rPr>
          <w:rFonts w:ascii="Arial" w:cs="Arial" w:eastAsia="Arial" w:hAnsi="Arial"/>
          <w:sz w:val="22"/>
          <w:szCs w:val="22"/>
        </w:rPr>
        <w:t xml:space="preserve">What are the security features of a genuine note?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80. </w:t>
      </w:r>
      <w:r>
        <w:rPr>
          <w:rFonts w:ascii="Arial" w:cs="Arial" w:eastAsia="Arial" w:hAnsi="Arial"/>
          <w:sz w:val="22"/>
          <w:szCs w:val="22"/>
        </w:rPr>
        <w:t xml:space="preserve">What is a prize bond?</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Module L থেকে সম্ভাব্য শর্ট প্রশ্ন</w:t>
      </w:r>
    </w:p>
    <w:p>
      <w:pPr>
        <w:spacing w:after="100" w:before="60"/>
      </w:pPr>
      <w:r>
        <w:rPr>
          <w:rFonts w:ascii="Arial" w:cs="Arial" w:eastAsia="Arial" w:hAnsi="Arial"/>
          <w:b/>
          <w:bCs/>
          <w:sz w:val="22"/>
          <w:szCs w:val="22"/>
        </w:rPr>
        <w:t xml:space="preserve">81. </w:t>
      </w:r>
      <w:r>
        <w:rPr>
          <w:rFonts w:ascii="Arial" w:cs="Arial" w:eastAsia="Arial" w:hAnsi="Arial"/>
          <w:sz w:val="22"/>
          <w:szCs w:val="22"/>
        </w:rPr>
        <w:t xml:space="preserve">What is DCFCL (Departmental Control Function Check List)?</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82. </w:t>
      </w:r>
      <w:r>
        <w:rPr>
          <w:rFonts w:ascii="Arial" w:cs="Arial" w:eastAsia="Arial" w:hAnsi="Arial"/>
          <w:sz w:val="22"/>
          <w:szCs w:val="22"/>
        </w:rPr>
        <w:t xml:space="preserve">What is General Ledger (GL)?</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83. </w:t>
      </w:r>
      <w:r>
        <w:rPr>
          <w:rFonts w:ascii="Arial" w:cs="Arial" w:eastAsia="Arial" w:hAnsi="Arial"/>
          <w:sz w:val="22"/>
          <w:szCs w:val="22"/>
        </w:rPr>
        <w:t xml:space="preserve">What is reconciliation in banking context?</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84. </w:t>
      </w:r>
      <w:r>
        <w:rPr>
          <w:rFonts w:ascii="Arial" w:cs="Arial" w:eastAsia="Arial" w:hAnsi="Arial"/>
          <w:sz w:val="22"/>
          <w:szCs w:val="22"/>
        </w:rPr>
        <w:t xml:space="preserve">What is BCP (Business Continuity Plan)?</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85. </w:t>
      </w:r>
      <w:r>
        <w:rPr>
          <w:rFonts w:ascii="Arial" w:cs="Arial" w:eastAsia="Arial" w:hAnsi="Arial"/>
          <w:sz w:val="22"/>
          <w:szCs w:val="22"/>
        </w:rPr>
        <w:t xml:space="preserve">What is daily statement of affairs?</w:t>
      </w:r>
      <w:r>
        <w:rPr>
          <w:rFonts w:ascii="Arial" w:cs="Arial" w:eastAsia="Arial" w:hAnsi="Arial"/>
          <w:b/>
          <w:bCs/>
          <w:color w:val="0066CC"/>
          <w:sz w:val="20"/>
          <w:szCs w:val="20"/>
        </w:rPr>
        <w:t xml:space="preserve"> [আসতে পারে]</w:t>
      </w:r>
    </w:p>
    <w:p>
      <w:pPr>
        <w:shd w:fill="E8F0FE" w:val="clear"/>
        <w:spacing w:after="120" w:before="240"/>
      </w:pPr>
      <w:r>
        <w:rPr>
          <w:rFonts w:ascii="Arial" w:cs="Arial" w:eastAsia="Arial" w:hAnsi="Arial"/>
          <w:b/>
          <w:bCs/>
          <w:color w:val="1A5276"/>
          <w:sz w:val="26"/>
          <w:szCs w:val="26"/>
        </w:rPr>
        <w:t xml:space="preserve">True/False স্টাইল প্রশ্ন (যা শর্টে আসতে পারে)</w:t>
      </w:r>
    </w:p>
    <w:p>
      <w:pPr>
        <w:spacing w:after="100" w:before="60"/>
      </w:pPr>
      <w:r>
        <w:rPr>
          <w:rFonts w:ascii="Arial" w:cs="Arial" w:eastAsia="Arial" w:hAnsi="Arial"/>
          <w:b/>
          <w:bCs/>
          <w:sz w:val="22"/>
          <w:szCs w:val="22"/>
        </w:rPr>
        <w:t xml:space="preserve">86. </w:t>
      </w:r>
      <w:r>
        <w:rPr>
          <w:rFonts w:ascii="Arial" w:cs="Arial" w:eastAsia="Arial" w:hAnsi="Arial"/>
          <w:sz w:val="22"/>
          <w:szCs w:val="22"/>
        </w:rPr>
        <w:t xml:space="preserve">An illiterate person cannot open a bank account. (True or False? Answer: False)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87. </w:t>
      </w:r>
      <w:r>
        <w:rPr>
          <w:rFonts w:ascii="Arial" w:cs="Arial" w:eastAsia="Arial" w:hAnsi="Arial"/>
          <w:sz w:val="22"/>
          <w:szCs w:val="22"/>
        </w:rPr>
        <w:t xml:space="preserve">Monetary policy formulation is one of the main functions of a commercial bank. (True or False? Answer: False)</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88. </w:t>
      </w:r>
      <w:r>
        <w:rPr>
          <w:rFonts w:ascii="Arial" w:cs="Arial" w:eastAsia="Arial" w:hAnsi="Arial"/>
          <w:sz w:val="22"/>
          <w:szCs w:val="22"/>
        </w:rPr>
        <w:t xml:space="preserve">In case of pledge, the possession of the security is with the debtor. (True or False? Answer: False — possession is with creditor)</w:t>
      </w:r>
      <w:r>
        <w:rPr>
          <w:rFonts w:ascii="Arial" w:cs="Arial" w:eastAsia="Arial" w:hAnsi="Arial"/>
          <w:b/>
          <w:bCs/>
          <w:color w:val="FF6600"/>
          <w:sz w:val="20"/>
          <w:szCs w:val="20"/>
        </w:rPr>
        <w:t xml:space="preserve"> [আসবেই]</w:t>
      </w:r>
    </w:p>
    <w:p>
      <w:pPr>
        <w:spacing w:after="100" w:before="60"/>
      </w:pPr>
      <w:r>
        <w:rPr>
          <w:rFonts w:ascii="Arial" w:cs="Arial" w:eastAsia="Arial" w:hAnsi="Arial"/>
          <w:b/>
          <w:bCs/>
          <w:sz w:val="22"/>
          <w:szCs w:val="22"/>
        </w:rPr>
        <w:t xml:space="preserve">89. </w:t>
      </w:r>
      <w:r>
        <w:rPr>
          <w:rFonts w:ascii="Arial" w:cs="Arial" w:eastAsia="Arial" w:hAnsi="Arial"/>
          <w:sz w:val="22"/>
          <w:szCs w:val="22"/>
        </w:rPr>
        <w:t xml:space="preserve">A minor cannot accept a bill. (True or False? Answer: True)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90. </w:t>
      </w:r>
      <w:r>
        <w:rPr>
          <w:rFonts w:ascii="Arial" w:cs="Arial" w:eastAsia="Arial" w:hAnsi="Arial"/>
          <w:sz w:val="22"/>
          <w:szCs w:val="22"/>
        </w:rPr>
        <w:t xml:space="preserve">Deposits constitute the major source of bank funds. (True or False? Answer: True)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91. </w:t>
      </w:r>
      <w:r>
        <w:rPr>
          <w:rFonts w:ascii="Arial" w:cs="Arial" w:eastAsia="Arial" w:hAnsi="Arial"/>
          <w:sz w:val="22"/>
          <w:szCs w:val="22"/>
        </w:rPr>
        <w:t xml:space="preserve">Loans and advances are the liquid assets of a bank. (True or False? Answer: False)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92. </w:t>
      </w:r>
      <w:r>
        <w:rPr>
          <w:rFonts w:ascii="Arial" w:cs="Arial" w:eastAsia="Arial" w:hAnsi="Arial"/>
          <w:sz w:val="22"/>
          <w:szCs w:val="22"/>
        </w:rPr>
        <w:t xml:space="preserve">Only scheduled banks have the responsibility to maintain cash reserve with the central bank. (True or False? Answer: True)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93. </w:t>
      </w:r>
      <w:r>
        <w:rPr>
          <w:rFonts w:ascii="Arial" w:cs="Arial" w:eastAsia="Arial" w:hAnsi="Arial"/>
          <w:sz w:val="22"/>
          <w:szCs w:val="22"/>
        </w:rPr>
        <w:t xml:space="preserve">The interest rate at which commercial banks lend to customers is termed as Bank Rate. (True or False? Answer: False — it's lending rate)</w:t>
      </w:r>
      <w:r>
        <w:rPr>
          <w:rFonts w:ascii="Arial" w:cs="Arial" w:eastAsia="Arial" w:hAnsi="Arial"/>
          <w:b/>
          <w:bCs/>
          <w:color w:val="0066CC"/>
          <w:sz w:val="20"/>
          <w:szCs w:val="20"/>
        </w:rPr>
        <w:t xml:space="preserve"> [আসতে পারে]</w:t>
      </w:r>
    </w:p>
    <w:p>
      <w:pPr>
        <w:spacing w:after="100" w:before="60"/>
      </w:pPr>
      <w:r>
        <w:rPr>
          <w:rFonts w:ascii="Arial" w:cs="Arial" w:eastAsia="Arial" w:hAnsi="Arial"/>
          <w:b/>
          <w:bCs/>
          <w:sz w:val="22"/>
          <w:szCs w:val="22"/>
        </w:rPr>
        <w:t xml:space="preserve">94. </w:t>
      </w:r>
      <w:r>
        <w:rPr>
          <w:rFonts w:ascii="Arial" w:cs="Arial" w:eastAsia="Arial" w:hAnsi="Arial"/>
          <w:sz w:val="22"/>
          <w:szCs w:val="22"/>
        </w:rPr>
        <w:t xml:space="preserve">Basic Bank PLC is a state-owned commercial bank. (True or False? Answer: False — it's a specialized bank)</w:t>
      </w:r>
      <w:r>
        <w:rPr>
          <w:rFonts w:ascii="Arial" w:cs="Arial" w:eastAsia="Arial" w:hAnsi="Arial"/>
          <w:b/>
          <w:bCs/>
          <w:color w:val="0066CC"/>
          <w:sz w:val="20"/>
          <w:szCs w:val="20"/>
        </w:rPr>
        <w:t xml:space="preserve"> [আসতে পারে]</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jc w:val="center"/>
    </w:pPr>
    <w:r>
      <w:rPr>
        <w:rFonts w:ascii="Arial" w:cs="Arial" w:eastAsia="Arial" w:hAnsi="Arial"/>
        <w:i/>
        <w:iCs/>
        <w:color w:val="666666"/>
        <w:sz w:val="18"/>
        <w:szCs w:val="18"/>
      </w:rPr>
      <w:t xml:space="preserve">JAIBB LPGB — Complete Suggestion for 7th Exam | Module 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2026-04-06T05:26:38.814Z</dcterms:created>
  <dcterms:modified xsi:type="dcterms:W3CDTF">2026-04-06T05:26:38.815Z</dcterms:modified>
</cp:coreProperties>
</file>

<file path=docProps/custom.xml><?xml version="1.0" encoding="utf-8"?>
<Properties xmlns="http://schemas.openxmlformats.org/officeDocument/2006/custom-properties" xmlns:vt="http://schemas.openxmlformats.org/officeDocument/2006/docPropsVTypes"/>
</file>