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rPr>
          <w:b/>
          <w:bCs/>
          <w:sz w:val="48"/>
          <w:szCs w:val="48"/>
        </w:rPr>
        <w:t xml:space="preserve">Laws and Practice of General Banking</w:t>
      </w:r>
    </w:p>
    <w:p>
      <w:pPr>
        <w:spacing w:after="200" w:before="200"/>
        <w:jc w:val="center"/>
      </w:pPr>
      <w:r>
        <w:rPr>
          <w:b/>
          <w:bCs/>
          <w:color w:val="C19A6B"/>
          <w:sz w:val="36"/>
          <w:szCs w:val="36"/>
        </w:rPr>
        <w:t xml:space="preserve">(LPGB)</w:t>
      </w:r>
    </w:p>
    <w:p>
      <w:pPr>
        <w:spacing w:after="200" w:before="400"/>
        <w:jc w:val="center"/>
      </w:pPr>
      <w:r>
        <w:rPr>
          <w:b/>
          <w:bCs/>
          <w:sz w:val="32"/>
          <w:szCs w:val="32"/>
        </w:rPr>
        <w:t xml:space="preserve">97th Banking Professional Examination, 2023</w:t>
      </w:r>
    </w:p>
    <w:p>
      <w:pPr>
        <w:spacing w:after="200" w:before="200"/>
        <w:jc w:val="center"/>
      </w:pPr>
      <w:r>
        <w:rPr>
          <w:color w:val="6B6361"/>
          <w:sz w:val="28"/>
          <w:szCs w:val="28"/>
        </w:rPr>
        <w:t xml:space="preserve">JAIBB</w:t>
      </w:r>
    </w:p>
    <w:p>
      <w:pPr>
        <w:spacing w:before="600"/>
        <w:jc w:val="center"/>
      </w:pPr>
      <w:r>
        <w:rPr>
          <w:b/>
          <w:bCs/>
          <w:color w:val="C19A6B"/>
          <w:sz w:val="28"/>
          <w:szCs w:val="28"/>
        </w:rPr>
        <w:t xml:space="preserve">Complete Bilingual Guide</w:t>
      </w:r>
    </w:p>
    <w:p>
      <w:pPr>
        <w:spacing w:before="200"/>
        <w:jc w:val="center"/>
      </w:pPr>
      <w:r>
        <w:rPr>
          <w:color w:val="6B6361"/>
          <w:sz w:val="24"/>
          <w:szCs w:val="24"/>
        </w:rPr>
        <w:t xml:space="preserve">(Bengali &amp; English)</w:t>
      </w:r>
    </w:p>
    <w:p>
      <w:pPr>
        <w:spacing w:before="600"/>
        <w:jc w:val="center"/>
      </w:pPr>
      <w:r>
        <w:rPr>
          <w:sz w:val="24"/>
          <w:szCs w:val="24"/>
        </w:rPr>
        <w:t xml:space="preserve">Subject Code: 104</w:t>
      </w:r>
    </w:p>
    <w:p>
      <w:pPr>
        <w:spacing w:before="100"/>
        <w:jc w:val="center"/>
      </w:pPr>
      <w:r>
        <w:rPr>
          <w:sz w:val="22"/>
          <w:szCs w:val="22"/>
        </w:rPr>
        <w:t xml:space="preserve">Full Marks: 100 | Pass Marks: 45 | Time: 3 Hours</w:t>
      </w:r>
    </w:p>
    <w:p>
      <w:pPr>
        <w:spacing w:before="200"/>
        <w:jc w:val="center"/>
      </w:pPr>
      <w:r>
        <w:rPr>
          <w:color w:val="6B6361"/>
          <w:sz w:val="20"/>
          <w:szCs w:val="20"/>
        </w:rPr>
        <w:t xml:space="preserve">[Answer any five questions of which two must be from Group B]</w:t>
      </w:r>
    </w:p>
    <w:p>
      <w:r>
        <w:br w:type="page"/>
      </w:r>
    </w:p>
    <w:p>
      <w:pPr>
        <w:pStyle w:val="Heading1"/>
      </w:pPr>
      <w:r>
        <w:t xml:space="preserve">প্রশ্ন ১ / Question 1</w:t>
      </w:r>
    </w:p>
    <w:p>
      <w:pPr>
        <w:spacing w:after="200"/>
      </w:pPr>
      <w:r>
        <w:rPr>
          <w:b/>
          <w:bCs/>
        </w:rPr>
        <w:t xml:space="preserve">(a) Describe the bank's responsibility to the customer and the customer's responsibility to the bank. (5)</w:t>
      </w:r>
    </w:p>
    <w:p>
      <w:pPr>
        <w:spacing w:after="200"/>
      </w:pPr>
      <w:r>
        <w:rPr>
          <w:b/>
          <w:bCs/>
        </w:rPr>
        <w:t xml:space="preserve">(b) Describe general and special relationship between banker and customer. (6)</w:t>
      </w:r>
    </w:p>
    <w:p>
      <w:pPr>
        <w:spacing w:after="200"/>
      </w:pPr>
      <w:r>
        <w:rPr>
          <w:b/>
          <w:bCs/>
        </w:rPr>
        <w:t xml:space="preserve">(c) Briefly discuss the functions of commercial banks regarding: (i) General Banking (ii) Credit/Advance (iii) International Trade. (9)</w:t>
      </w:r>
    </w:p>
    <w:p>
      <w:pPr>
        <w:pStyle w:val="Heading2"/>
      </w:pPr>
      <w:r>
        <w:t xml:space="preserve">(ক) ব্যাংক ও গ্রাহকের দায়িত্ব / (a) Bank and Customer Responsibilities</w:t>
      </w:r>
    </w:p>
    <w:p>
      <w:pPr>
        <w:pStyle w:val="Heading3"/>
      </w:pPr>
      <w:r>
        <w:t xml:space="preserve">ব্যাংকের দায়িত্ব / Bank's Responsibilities:</w:t>
      </w:r>
    </w:p>
    <w:p>
      <w:pPr>
        <w:pStyle w:val="ListParagraph"/>
        <w:numPr>
          <w:ilvl w:val="0"/>
          <w:numId w:val="2"/>
        </w:numPr>
      </w:pPr>
      <w:r>
        <w:t xml:space="preserve">বাংলায়: গ্রাহকের অর্থ সুরক্ষিত রাখা।</w:t>
      </w:r>
    </w:p>
    <w:p>
      <w:pPr>
        <w:pStyle w:val="ListParagraph"/>
        <w:numPr>
          <w:ilvl w:val="0"/>
          <w:numId w:val="2"/>
        </w:numPr>
      </w:pPr>
      <w:r>
        <w:t xml:space="preserve">English: Keep customer's money safe.</w:t>
      </w:r>
    </w:p>
    <w:p>
      <w:pPr>
        <w:pStyle w:val="ListParagraph"/>
        <w:numPr>
          <w:ilvl w:val="0"/>
          <w:numId w:val="2"/>
        </w:numPr>
      </w:pPr>
      <w:r>
        <w:t xml:space="preserve">বাংলায়: গ্রাহকের নির্দেশ অনুযায়ী লেনদেন করা।</w:t>
      </w:r>
    </w:p>
    <w:p>
      <w:pPr>
        <w:pStyle w:val="ListParagraph"/>
        <w:numPr>
          <w:ilvl w:val="0"/>
          <w:numId w:val="2"/>
        </w:numPr>
      </w:pPr>
      <w:r>
        <w:t xml:space="preserve">English: Execute transactions as per customer's instructions.</w:t>
      </w:r>
    </w:p>
    <w:p>
      <w:pPr>
        <w:pStyle w:val="ListParagraph"/>
        <w:numPr>
          <w:ilvl w:val="0"/>
          <w:numId w:val="2"/>
        </w:numPr>
      </w:pPr>
      <w:r>
        <w:t xml:space="preserve">বাংলায়: গ্রাহকের গোপনীয়তা রক্ষা করা।</w:t>
      </w:r>
    </w:p>
    <w:p>
      <w:pPr>
        <w:pStyle w:val="ListParagraph"/>
        <w:numPr>
          <w:ilvl w:val="0"/>
          <w:numId w:val="2"/>
        </w:numPr>
      </w:pPr>
      <w:r>
        <w:t xml:space="preserve">English: Maintain customer's confidentiality.</w:t>
      </w:r>
    </w:p>
    <w:p>
      <w:pPr>
        <w:pStyle w:val="ListParagraph"/>
        <w:numPr>
          <w:ilvl w:val="0"/>
          <w:numId w:val="2"/>
        </w:numPr>
      </w:pPr>
      <w:r>
        <w:t xml:space="preserve">বাংলায়: হিসাবের বিবরণী প্রদান করা।</w:t>
      </w:r>
    </w:p>
    <w:p>
      <w:pPr>
        <w:pStyle w:val="ListParagraph"/>
        <w:numPr>
          <w:ilvl w:val="0"/>
          <w:numId w:val="2"/>
        </w:numPr>
      </w:pPr>
      <w:r>
        <w:t xml:space="preserve">English: Provide account statement.</w:t>
      </w:r>
    </w:p>
    <w:p>
      <w:pPr>
        <w:pStyle w:val="Heading3"/>
      </w:pPr>
      <w:r>
        <w:t xml:space="preserve">গ্রাহকের দায়িত্ব / Customer's Responsibilities:</w:t>
      </w:r>
    </w:p>
    <w:p>
      <w:pPr>
        <w:pStyle w:val="ListParagraph"/>
        <w:numPr>
          <w:ilvl w:val="0"/>
          <w:numId w:val="2"/>
        </w:numPr>
      </w:pPr>
      <w:r>
        <w:t xml:space="preserve">বাংলায়: সঠিক তথ্য প্রদান করা।</w:t>
      </w:r>
    </w:p>
    <w:p>
      <w:pPr>
        <w:pStyle w:val="ListParagraph"/>
        <w:numPr>
          <w:ilvl w:val="0"/>
          <w:numId w:val="2"/>
        </w:numPr>
      </w:pPr>
      <w:r>
        <w:t xml:space="preserve">English: Provide correct information.</w:t>
      </w:r>
    </w:p>
    <w:p>
      <w:pPr>
        <w:pStyle w:val="ListParagraph"/>
        <w:numPr>
          <w:ilvl w:val="0"/>
          <w:numId w:val="2"/>
        </w:numPr>
      </w:pPr>
      <w:r>
        <w:t xml:space="preserve">বাংলায়: চেক বই নিরাপদে রাখা।</w:t>
      </w:r>
    </w:p>
    <w:p>
      <w:pPr>
        <w:pStyle w:val="ListParagraph"/>
        <w:numPr>
          <w:ilvl w:val="0"/>
          <w:numId w:val="2"/>
        </w:numPr>
      </w:pPr>
      <w:r>
        <w:t xml:space="preserve">English: Keep cheque book safely.</w:t>
      </w:r>
    </w:p>
    <w:p>
      <w:pPr>
        <w:pStyle w:val="ListParagraph"/>
        <w:numPr>
          <w:ilvl w:val="0"/>
          <w:numId w:val="2"/>
        </w:numPr>
      </w:pPr>
      <w:r>
        <w:t xml:space="preserve">বাংলায়: ব্যাংকের সেবা ও ঋণের পরিশোধ।</w:t>
      </w:r>
    </w:p>
    <w:p>
      <w:pPr>
        <w:pStyle w:val="ListParagraph"/>
        <w:numPr>
          <w:ilvl w:val="0"/>
          <w:numId w:val="2"/>
        </w:numPr>
      </w:pPr>
      <w:r>
        <w:t xml:space="preserve">English: Repay bank's services and loans.</w:t>
      </w:r>
    </w:p>
    <w:p>
      <w:pPr>
        <w:pStyle w:val="ListParagraph"/>
        <w:numPr>
          <w:ilvl w:val="0"/>
          <w:numId w:val="2"/>
        </w:numPr>
      </w:pPr>
      <w:r>
        <w:t xml:space="preserve">বাংলায়: সন্দেহজনক কার্যকলাপ রিপোর্ট করা।</w:t>
      </w:r>
    </w:p>
    <w:p>
      <w:pPr>
        <w:pStyle w:val="ListParagraph"/>
        <w:numPr>
          <w:ilvl w:val="0"/>
          <w:numId w:val="2"/>
        </w:numPr>
      </w:pPr>
      <w:r>
        <w:t xml:space="preserve">English: Report suspicious activities.</w:t>
      </w:r>
    </w:p>
    <w:p>
      <w:pPr>
        <w:pStyle w:val="Heading2"/>
      </w:pPr>
      <w:r>
        <w:t xml:space="preserve">(খ) ব্যাংকার-গ্রাহক সম্পর্ক / (b) Banker-Customer Relationship</w:t>
      </w:r>
    </w:p>
    <w:p>
      <w:pPr>
        <w:pStyle w:val="Heading3"/>
      </w:pPr>
      <w:r>
        <w:t xml:space="preserve">সাধারণ সম্পর্ক / General Relationship:</w:t>
      </w:r>
    </w:p>
    <w:p>
      <w:pPr>
        <w:pStyle w:val="ListParagraph"/>
        <w:numPr>
          <w:ilvl w:val="0"/>
          <w:numId w:val="2"/>
        </w:numPr>
      </w:pPr>
      <w:r>
        <w:t xml:space="preserve">বাংলায়: ঋণদাতা-ঋণগ্রহীতা (Debtor-Creditor): আমানতকারী ঋণদাতা, ব্যাংক ঋণগ্রহীতা।</w:t>
      </w:r>
    </w:p>
    <w:p>
      <w:pPr>
        <w:pStyle w:val="ListParagraph"/>
        <w:numPr>
          <w:ilvl w:val="0"/>
          <w:numId w:val="2"/>
        </w:numPr>
      </w:pPr>
      <w:r>
        <w:t xml:space="preserve">English: Debtor-Creditor: Depositor is creditor, bank is debtor.</w:t>
      </w:r>
    </w:p>
    <w:p>
      <w:pPr>
        <w:pStyle w:val="ListParagraph"/>
        <w:numPr>
          <w:ilvl w:val="0"/>
          <w:numId w:val="2"/>
        </w:numPr>
      </w:pPr>
      <w:r>
        <w:t xml:space="preserve">বাংলায়: প্রতিনিধি-মূল (Principal-Agent): ব্যাংক গ্রাহকের এজেন্ট।</w:t>
      </w:r>
    </w:p>
    <w:p>
      <w:pPr>
        <w:pStyle w:val="ListParagraph"/>
        <w:numPr>
          <w:ilvl w:val="0"/>
          <w:numId w:val="2"/>
        </w:numPr>
      </w:pPr>
      <w:r>
        <w:t xml:space="preserve">English: Principal-Agent: Bank is agent of customer.</w:t>
      </w:r>
    </w:p>
    <w:p>
      <w:pPr>
        <w:pStyle w:val="ListParagraph"/>
        <w:numPr>
          <w:ilvl w:val="0"/>
          <w:numId w:val="2"/>
        </w:numPr>
      </w:pPr>
      <w:r>
        <w:t xml:space="preserve">বাংলায়: বেইলর-বেইলি (Bailor-Bailee): লকার সুবিধার ক্ষেত্রে।</w:t>
      </w:r>
    </w:p>
    <w:p>
      <w:pPr>
        <w:pStyle w:val="ListParagraph"/>
        <w:numPr>
          <w:ilvl w:val="0"/>
          <w:numId w:val="2"/>
        </w:numPr>
      </w:pPr>
      <w:r>
        <w:t xml:space="preserve">English: Bailor-Bailee: In case of locker facility.</w:t>
      </w:r>
    </w:p>
    <w:p>
      <w:pPr>
        <w:pStyle w:val="Heading3"/>
      </w:pPr>
      <w:r>
        <w:t xml:space="preserve">বিশেষ সম্পর্ক / Special Relationship:</w:t>
      </w:r>
    </w:p>
    <w:p>
      <w:pPr>
        <w:pStyle w:val="ListParagraph"/>
        <w:numPr>
          <w:ilvl w:val="0"/>
          <w:numId w:val="2"/>
        </w:numPr>
      </w:pPr>
      <w:r>
        <w:t xml:space="preserve">বাংলায়: লেসর-লেসি (Lessor-Lessee): লকার ভাড়ার ক্ষেত্রে।</w:t>
      </w:r>
    </w:p>
    <w:p>
      <w:pPr>
        <w:pStyle w:val="ListParagraph"/>
        <w:numPr>
          <w:ilvl w:val="0"/>
          <w:numId w:val="2"/>
        </w:numPr>
      </w:pPr>
      <w:r>
        <w:t xml:space="preserve">English: Lessor-Lessee: In case of locker rental.</w:t>
      </w:r>
    </w:p>
    <w:p>
      <w:pPr>
        <w:pStyle w:val="ListParagraph"/>
        <w:numPr>
          <w:ilvl w:val="0"/>
          <w:numId w:val="2"/>
        </w:numPr>
      </w:pPr>
      <w:r>
        <w:t xml:space="preserve">বাংলায়: ট্রাস্টি-বেনেফিশিয়ারি: নমিনেশন সুবিধার ক্ষেত্রে।</w:t>
      </w:r>
    </w:p>
    <w:p>
      <w:pPr>
        <w:pStyle w:val="ListParagraph"/>
        <w:numPr>
          <w:ilvl w:val="0"/>
          <w:numId w:val="2"/>
        </w:numPr>
      </w:pPr>
      <w:r>
        <w:t xml:space="preserve">English: Trustee-Beneficiary: In case of nomination facility.</w:t>
      </w:r>
    </w:p>
    <w:p>
      <w:pPr>
        <w:pStyle w:val="ListParagraph"/>
        <w:numPr>
          <w:ilvl w:val="0"/>
          <w:numId w:val="2"/>
        </w:numPr>
      </w:pPr>
      <w:r>
        <w:t xml:space="preserve">বাংলায়: গ্যারান্টর-প্রিন্সিপাল: ঋণের ক্ষেত্রে।</w:t>
      </w:r>
    </w:p>
    <w:p>
      <w:pPr>
        <w:pStyle w:val="ListParagraph"/>
        <w:numPr>
          <w:ilvl w:val="0"/>
          <w:numId w:val="2"/>
        </w:numPr>
      </w:pPr>
      <w:r>
        <w:t xml:space="preserve">English: Guarantor-Principal: In case of loan.</w:t>
      </w:r>
    </w:p>
    <w:p>
      <w:pPr>
        <w:pStyle w:val="Heading2"/>
      </w:pPr>
      <w:r>
        <w:t xml:space="preserve">(গ) বাণিজ্যিক ব্যাংকের কার্যাবলী / (c) Functions of Commercial Banks</w:t>
      </w:r>
    </w:p>
    <w:p>
      <w:pPr>
        <w:pStyle w:val="Heading3"/>
      </w:pPr>
      <w:r>
        <w:t xml:space="preserve">(i) সাধারণ ব্যাংকিং / General Banking:</w:t>
      </w:r>
    </w:p>
    <w:p>
      <w:pPr>
        <w:pStyle w:val="ListParagraph"/>
        <w:numPr>
          <w:ilvl w:val="0"/>
          <w:numId w:val="2"/>
        </w:numPr>
      </w:pPr>
      <w:r>
        <w:t xml:space="preserve">বাংলায়: আমানত গ্রহণ - চলতি, সঞ্চয়ী, মেয়াদি হিসাব।</w:t>
      </w:r>
    </w:p>
    <w:p>
      <w:pPr>
        <w:pStyle w:val="ListParagraph"/>
        <w:numPr>
          <w:ilvl w:val="0"/>
          <w:numId w:val="2"/>
        </w:numPr>
      </w:pPr>
      <w:r>
        <w:t xml:space="preserve">English: Accepting deposits - Current, Savings, Fixed accounts.</w:t>
      </w:r>
    </w:p>
    <w:p>
      <w:pPr>
        <w:pStyle w:val="ListParagraph"/>
        <w:numPr>
          <w:ilvl w:val="0"/>
          <w:numId w:val="2"/>
        </w:numPr>
      </w:pPr>
      <w:r>
        <w:t xml:space="preserve">বাংলায়: হিসাব খোলা ও পরিচালনা।</w:t>
      </w:r>
    </w:p>
    <w:p>
      <w:pPr>
        <w:pStyle w:val="ListParagraph"/>
        <w:numPr>
          <w:ilvl w:val="0"/>
          <w:numId w:val="2"/>
        </w:numPr>
      </w:pPr>
      <w:r>
        <w:t xml:space="preserve">English: Account opening and operation.</w:t>
      </w:r>
    </w:p>
    <w:p>
      <w:pPr>
        <w:pStyle w:val="ListParagraph"/>
        <w:numPr>
          <w:ilvl w:val="0"/>
          <w:numId w:val="2"/>
        </w:numPr>
      </w:pPr>
      <w:r>
        <w:t xml:space="preserve">বাংলায়: টাকা স্থানান্তর - DD, TT, MT, RTGS।</w:t>
      </w:r>
    </w:p>
    <w:p>
      <w:pPr>
        <w:pStyle w:val="ListParagraph"/>
        <w:numPr>
          <w:ilvl w:val="0"/>
          <w:numId w:val="2"/>
        </w:numPr>
      </w:pPr>
      <w:r>
        <w:t xml:space="preserve">English: Money transfer - DD, TT, MT, RTGS.</w:t>
      </w:r>
    </w:p>
    <w:p>
      <w:pPr>
        <w:pStyle w:val="ListParagraph"/>
        <w:numPr>
          <w:ilvl w:val="0"/>
          <w:numId w:val="2"/>
        </w:numPr>
      </w:pPr>
      <w:r>
        <w:t xml:space="preserve">বাংলায়: লকার সুবিধা, কার্ড সেবা।</w:t>
      </w:r>
    </w:p>
    <w:p>
      <w:pPr>
        <w:pStyle w:val="ListParagraph"/>
        <w:numPr>
          <w:ilvl w:val="0"/>
          <w:numId w:val="2"/>
        </w:numPr>
      </w:pPr>
      <w:r>
        <w:t xml:space="preserve">English: Locker facility, Card services.</w:t>
      </w:r>
    </w:p>
    <w:p>
      <w:pPr>
        <w:pStyle w:val="Heading3"/>
      </w:pPr>
      <w:r>
        <w:t xml:space="preserve">(ii) ঋণ ও অগ্রিম / Credit/Advance:</w:t>
      </w:r>
    </w:p>
    <w:p>
      <w:pPr>
        <w:pStyle w:val="ListParagraph"/>
        <w:numPr>
          <w:ilvl w:val="0"/>
          <w:numId w:val="2"/>
        </w:numPr>
      </w:pPr>
      <w:r>
        <w:t xml:space="preserve">বাংলায়: ব্যক্তিগত ঋণ, ব্যবসায়িক ঋণ, শিল্প ঋণ।</w:t>
      </w:r>
    </w:p>
    <w:p>
      <w:pPr>
        <w:pStyle w:val="ListParagraph"/>
        <w:numPr>
          <w:ilvl w:val="0"/>
          <w:numId w:val="2"/>
        </w:numPr>
      </w:pPr>
      <w:r>
        <w:t xml:space="preserve">English: Personal loan, Business loan, Industrial loan.</w:t>
      </w:r>
    </w:p>
    <w:p>
      <w:pPr>
        <w:pStyle w:val="ListParagraph"/>
        <w:numPr>
          <w:ilvl w:val="0"/>
          <w:numId w:val="2"/>
        </w:numPr>
      </w:pPr>
      <w:r>
        <w:t xml:space="preserve">বাংলায়: ওভারড্রাফট, ক্যাশ ক্রেডিট, টার্ম লোন।</w:t>
      </w:r>
    </w:p>
    <w:p>
      <w:pPr>
        <w:pStyle w:val="ListParagraph"/>
        <w:numPr>
          <w:ilvl w:val="0"/>
          <w:numId w:val="2"/>
        </w:numPr>
      </w:pPr>
      <w:r>
        <w:t xml:space="preserve">English: Overdraft, Cash Credit, Term Loan.</w:t>
      </w:r>
    </w:p>
    <w:p>
      <w:pPr>
        <w:pStyle w:val="ListParagraph"/>
        <w:numPr>
          <w:ilvl w:val="0"/>
          <w:numId w:val="2"/>
        </w:numPr>
      </w:pPr>
      <w:r>
        <w:t xml:space="preserve">বাংলায়: কৃষি ঋণ, এসএমই ঋণ।</w:t>
      </w:r>
    </w:p>
    <w:p>
      <w:pPr>
        <w:pStyle w:val="ListParagraph"/>
        <w:numPr>
          <w:ilvl w:val="0"/>
          <w:numId w:val="2"/>
        </w:numPr>
      </w:pPr>
      <w:r>
        <w:t xml:space="preserve">English: Agricultural loan, SME loan.</w:t>
      </w:r>
    </w:p>
    <w:p>
      <w:pPr>
        <w:pStyle w:val="Heading3"/>
      </w:pPr>
      <w:r>
        <w:t xml:space="preserve">(iii) আন্তর্জাতিক বাণিজ্য / International Trade:</w:t>
      </w:r>
    </w:p>
    <w:p>
      <w:pPr>
        <w:pStyle w:val="ListParagraph"/>
        <w:numPr>
          <w:ilvl w:val="0"/>
          <w:numId w:val="2"/>
        </w:numPr>
      </w:pPr>
      <w:r>
        <w:t xml:space="preserve">বাংলায়: এল/সি (Letter of Credit) জারি ও পরিশোধ।</w:t>
      </w:r>
    </w:p>
    <w:p>
      <w:pPr>
        <w:pStyle w:val="ListParagraph"/>
        <w:numPr>
          <w:ilvl w:val="0"/>
          <w:numId w:val="2"/>
        </w:numPr>
      </w:pPr>
      <w:r>
        <w:t xml:space="preserve">English: LC (Letter of Credit) issuance and payment.</w:t>
      </w:r>
    </w:p>
    <w:p>
      <w:pPr>
        <w:pStyle w:val="ListParagraph"/>
        <w:numPr>
          <w:ilvl w:val="0"/>
          <w:numId w:val="2"/>
        </w:numPr>
      </w:pPr>
      <w:r>
        <w:t xml:space="preserve">বাংলায়: বিদেশী বিনিময় লেনদেন।</w:t>
      </w:r>
    </w:p>
    <w:p>
      <w:pPr>
        <w:pStyle w:val="ListParagraph"/>
        <w:numPr>
          <w:ilvl w:val="0"/>
          <w:numId w:val="2"/>
        </w:numPr>
      </w:pPr>
      <w:r>
        <w:t xml:space="preserve">English: Foreign exchange transactions.</w:t>
      </w:r>
    </w:p>
    <w:p>
      <w:pPr>
        <w:pStyle w:val="ListParagraph"/>
        <w:numPr>
          <w:ilvl w:val="0"/>
          <w:numId w:val="2"/>
        </w:numPr>
      </w:pPr>
      <w:r>
        <w:t xml:space="preserve">বাংলায়: রপ্তানি ও আমদানি বিল কালেকশন।</w:t>
      </w:r>
    </w:p>
    <w:p>
      <w:pPr>
        <w:pStyle w:val="ListParagraph"/>
        <w:numPr>
          <w:ilvl w:val="0"/>
          <w:numId w:val="2"/>
        </w:numPr>
      </w:pPr>
      <w:r>
        <w:t xml:space="preserve">English: Export and Import bill collection.</w:t>
      </w:r>
    </w:p>
    <w:p>
      <w:pPr>
        <w:pStyle w:val="ListParagraph"/>
        <w:numPr>
          <w:ilvl w:val="0"/>
          <w:numId w:val="2"/>
        </w:numPr>
      </w:pPr>
      <w:r>
        <w:t xml:space="preserve">বাংলায়: ইউজেন্স সুবিধা।</w:t>
      </w:r>
    </w:p>
    <w:p>
      <w:pPr>
        <w:pStyle w:val="ListParagraph"/>
        <w:numPr>
          <w:ilvl w:val="0"/>
          <w:numId w:val="2"/>
        </w:numPr>
      </w:pPr>
      <w:r>
        <w:t xml:space="preserve">English: Usance facility.</w:t>
      </w:r>
    </w:p>
    <w:p>
      <w:pPr>
        <w:pStyle w:val="Heading1"/>
      </w:pPr>
      <w:r>
        <w:t xml:space="preserve">প্রশ্ন ২ / Question 2</w:t>
      </w:r>
    </w:p>
    <w:p>
      <w:pPr>
        <w:spacing w:after="200"/>
      </w:pPr>
      <w:r>
        <w:rPr>
          <w:b/>
          <w:bCs/>
        </w:rPr>
        <w:t xml:space="preserve">(a) Define cheque. Discuss the main features of cheque. (6)</w:t>
      </w:r>
    </w:p>
    <w:p>
      <w:pPr>
        <w:spacing w:after="200"/>
      </w:pPr>
      <w:r>
        <w:rPr>
          <w:b/>
          <w:bCs/>
        </w:rPr>
        <w:t xml:space="preserve">(b) What is MICR cheque? Draw a specimen of MICR cheque. (6)</w:t>
      </w:r>
    </w:p>
    <w:p>
      <w:pPr>
        <w:spacing w:after="200"/>
      </w:pPr>
      <w:r>
        <w:rPr>
          <w:b/>
          <w:bCs/>
        </w:rPr>
        <w:t xml:space="preserve">(c) When can a banker legally return a valid cheque without payment? (8)</w:t>
      </w:r>
    </w:p>
    <w:p>
      <w:pPr>
        <w:pStyle w:val="Heading2"/>
      </w:pPr>
      <w:r>
        <w:t xml:space="preserve">(ক) চেকের সংজ্ঞা ও বৈশিষ্ট্য / (a) Cheque Definition &amp; Features</w:t>
      </w:r>
    </w:p>
    <w:p>
      <w:pPr>
        <w:pStyle w:val="Heading3"/>
      </w:pPr>
      <w:r>
        <w:t xml:space="preserve">সংজ্ঞা / Definition - Section 6, NI Act, 1881:</w:t>
      </w:r>
    </w:p>
    <w:p>
      <w:pPr>
        <w:pStyle w:val="ListParagraph"/>
        <w:numPr>
          <w:ilvl w:val="0"/>
          <w:numId w:val="2"/>
        </w:numPr>
      </w:pPr>
      <w:r>
        <w:t xml:space="preserve">বাংলায়: চেক হলো একটি বিল অফ এক্সচেঞ্জ যা একটি ব্যাংকারের উপর আঁকা এবং চাহিবামাত্র পরিশোধযোগ্য।</w:t>
      </w:r>
    </w:p>
    <w:p>
      <w:pPr>
        <w:pStyle w:val="ListParagraph"/>
        <w:numPr>
          <w:ilvl w:val="0"/>
          <w:numId w:val="2"/>
        </w:numPr>
      </w:pPr>
      <w:r>
        <w:t xml:space="preserve">English: A cheque is a bill of exchange drawn on a specified banker and payable on demand.</w:t>
      </w:r>
    </w:p>
    <w:p>
      <w:pPr>
        <w:pStyle w:val="Heading3"/>
      </w:pPr>
      <w:r>
        <w:t xml:space="preserve">প্রধান বৈশিষ্ট্য / Main Features:</w:t>
      </w:r>
    </w:p>
    <w:p>
      <w:pPr>
        <w:pStyle w:val="ListParagraph"/>
        <w:numPr>
          <w:ilvl w:val="0"/>
          <w:numId w:val="2"/>
        </w:numPr>
      </w:pPr>
      <w:r>
        <w:t xml:space="preserve">বাংলায়: এটি অবশ্যই লিখিত ও স্বাক্ষরিত হতে হবে।</w:t>
      </w:r>
    </w:p>
    <w:p>
      <w:pPr>
        <w:pStyle w:val="ListParagraph"/>
        <w:numPr>
          <w:ilvl w:val="0"/>
          <w:numId w:val="2"/>
        </w:numPr>
      </w:pPr>
      <w:r>
        <w:t xml:space="preserve">English: It must be in writing and signed.</w:t>
      </w:r>
    </w:p>
    <w:p>
      <w:pPr>
        <w:pStyle w:val="ListParagraph"/>
        <w:numPr>
          <w:ilvl w:val="0"/>
          <w:numId w:val="2"/>
        </w:numPr>
      </w:pPr>
      <w:r>
        <w:t xml:space="preserve">বাংলায়: নির্দিষ্ট ব্যাংকারের উপর আঁকা।</w:t>
      </w:r>
    </w:p>
    <w:p>
      <w:pPr>
        <w:pStyle w:val="ListParagraph"/>
        <w:numPr>
          <w:ilvl w:val="0"/>
          <w:numId w:val="2"/>
        </w:numPr>
      </w:pPr>
      <w:r>
        <w:t xml:space="preserve">English: Drawn on a specified banker.</w:t>
      </w:r>
    </w:p>
    <w:p>
      <w:pPr>
        <w:pStyle w:val="ListParagraph"/>
        <w:numPr>
          <w:ilvl w:val="0"/>
          <w:numId w:val="2"/>
        </w:numPr>
      </w:pPr>
      <w:r>
        <w:t xml:space="preserve">বাংলায়: চাহিবামাত্র পরিশোধযোগ্য (Payable on demand)।</w:t>
      </w:r>
    </w:p>
    <w:p>
      <w:pPr>
        <w:pStyle w:val="ListParagraph"/>
        <w:numPr>
          <w:ilvl w:val="0"/>
          <w:numId w:val="2"/>
        </w:numPr>
      </w:pPr>
      <w:r>
        <w:t xml:space="preserve">English: Payable on demand.</w:t>
      </w:r>
    </w:p>
    <w:p>
      <w:pPr>
        <w:pStyle w:val="ListParagraph"/>
        <w:numPr>
          <w:ilvl w:val="0"/>
          <w:numId w:val="2"/>
        </w:numPr>
      </w:pPr>
      <w:r>
        <w:t xml:space="preserve">বাংলায়: নির্দিষ্ট পরিমাণ অর্থের জন্য।</w:t>
      </w:r>
    </w:p>
    <w:p>
      <w:pPr>
        <w:pStyle w:val="ListParagraph"/>
        <w:numPr>
          <w:ilvl w:val="0"/>
          <w:numId w:val="2"/>
        </w:numPr>
      </w:pPr>
      <w:r>
        <w:t xml:space="preserve">English: For a certain sum of money.</w:t>
      </w:r>
    </w:p>
    <w:p>
      <w:pPr>
        <w:pStyle w:val="ListParagraph"/>
        <w:numPr>
          <w:ilvl w:val="0"/>
          <w:numId w:val="2"/>
        </w:numPr>
      </w:pPr>
      <w:r>
        <w:t xml:space="preserve">বাংলায়: তারিখ উল্লেখ থাকতে হবে।</w:t>
      </w:r>
    </w:p>
    <w:p>
      <w:pPr>
        <w:pStyle w:val="ListParagraph"/>
        <w:numPr>
          <w:ilvl w:val="0"/>
          <w:numId w:val="2"/>
        </w:numPr>
      </w:pPr>
      <w:r>
        <w:t xml:space="preserve">English: Must contain date.</w:t>
      </w:r>
    </w:p>
    <w:p>
      <w:pPr>
        <w:pStyle w:val="Heading2"/>
      </w:pPr>
      <w:r>
        <w:t xml:space="preserve">(খ) MICR চেক / (b) MICR Cheque</w:t>
      </w:r>
    </w:p>
    <w:p>
      <w:pPr>
        <w:pStyle w:val="Heading3"/>
      </w:pPr>
      <w:r>
        <w:t xml:space="preserve">সংজ্ঞা / Definition:</w:t>
      </w:r>
    </w:p>
    <w:p>
      <w:pPr>
        <w:pStyle w:val="ListParagraph"/>
        <w:numPr>
          <w:ilvl w:val="0"/>
          <w:numId w:val="2"/>
        </w:numPr>
      </w:pPr>
      <w:r>
        <w:t xml:space="preserve">বাংলায়: MICR = Magnetic Ink Character Recognition। বিশেষ কালি ও ফন্টে মুদ্রিত চেক।</w:t>
      </w:r>
    </w:p>
    <w:p>
      <w:pPr>
        <w:pStyle w:val="ListParagraph"/>
        <w:numPr>
          <w:ilvl w:val="0"/>
          <w:numId w:val="2"/>
        </w:numPr>
      </w:pPr>
      <w:r>
        <w:t xml:space="preserve">English: MICR = Magnetic Ink Character Recognition. Cheque printed with special ink and font.</w:t>
      </w:r>
    </w:p>
    <w:p>
      <w:pPr>
        <w:pStyle w:val="Heading3"/>
      </w:pPr>
      <w:r>
        <w:t xml:space="preserve">বৈশিষ্ট্য / Features:</w:t>
      </w:r>
    </w:p>
    <w:p>
      <w:pPr>
        <w:pStyle w:val="ListParagraph"/>
        <w:numPr>
          <w:ilvl w:val="0"/>
          <w:numId w:val="2"/>
        </w:numPr>
      </w:pPr>
      <w:r>
        <w:t xml:space="preserve">বাংলায়: চেকের নিচে কালো রঙের কোড লাইন থাকে।</w:t>
      </w:r>
    </w:p>
    <w:p>
      <w:pPr>
        <w:pStyle w:val="ListParagraph"/>
        <w:numPr>
          <w:ilvl w:val="0"/>
          <w:numId w:val="2"/>
        </w:numPr>
      </w:pPr>
      <w:r>
        <w:t xml:space="preserve">English: Black code line at the bottom of cheque.</w:t>
      </w:r>
    </w:p>
    <w:p>
      <w:pPr>
        <w:pStyle w:val="ListParagraph"/>
        <w:numPr>
          <w:ilvl w:val="0"/>
          <w:numId w:val="2"/>
        </w:numPr>
      </w:pPr>
      <w:r>
        <w:t xml:space="preserve">বাংলায়: মেশিন দ্বারা পড়া ও প্রক্রিয়া করা যায়।</w:t>
      </w:r>
    </w:p>
    <w:p>
      <w:pPr>
        <w:pStyle w:val="ListParagraph"/>
        <w:numPr>
          <w:ilvl w:val="0"/>
          <w:numId w:val="2"/>
        </w:numPr>
      </w:pPr>
      <w:r>
        <w:t xml:space="preserve">English: Can be read and processed by machine.</w:t>
      </w:r>
    </w:p>
    <w:p>
      <w:pPr>
        <w:pStyle w:val="ListParagraph"/>
        <w:numPr>
          <w:ilvl w:val="0"/>
          <w:numId w:val="2"/>
        </w:numPr>
      </w:pPr>
      <w:r>
        <w:t xml:space="preserve">বাংলায়: দ্রুত ক্লিয়ারিং ও কম ত্রুটি।</w:t>
      </w:r>
    </w:p>
    <w:p>
      <w:pPr>
        <w:pStyle w:val="ListParagraph"/>
        <w:numPr>
          <w:ilvl w:val="0"/>
          <w:numId w:val="2"/>
        </w:numPr>
      </w:pPr>
      <w:r>
        <w:t xml:space="preserve">English: Fast clearing and less error.</w:t>
      </w:r>
    </w:p>
    <w:p>
      <w:pPr>
        <w:pStyle w:val="Heading3"/>
      </w:pPr>
      <w:r>
        <w:t xml:space="preserve">MICR কোড উপাদান / MICR Code Components:</w:t>
      </w:r>
    </w:p>
    <w:p>
      <w:pPr>
        <w:pStyle w:val="ListParagraph"/>
        <w:numPr>
          <w:ilvl w:val="0"/>
          <w:numId w:val="2"/>
        </w:numPr>
      </w:pPr>
      <w:r>
        <w:t xml:space="preserve">বাংলায়: প্রথম ৩ অঙ্ক = সিটি কোড। পরবর্তী ৩ অঙ্ক = ব্যাংক কোড। শেষ ৬ অঙ্ক = শাখা কোড।</w:t>
      </w:r>
    </w:p>
    <w:p>
      <w:pPr>
        <w:pStyle w:val="ListParagraph"/>
        <w:numPr>
          <w:ilvl w:val="0"/>
          <w:numId w:val="2"/>
        </w:numPr>
      </w:pPr>
      <w:r>
        <w:t xml:space="preserve">English: First 3 digits = City Code. Next 3 digits = Bank Code. Last 6 digits = Branch Code.</w:t>
      </w:r>
    </w:p>
    <w:p>
      <w:pPr>
        <w:pStyle w:val="Heading2"/>
      </w:pPr>
      <w:r>
        <w:t xml:space="preserve">(গ) বৈধ চেক ফেরতের কারণ / (c) Legal Grounds for Returning Valid Cheque</w:t>
      </w:r>
    </w:p>
    <w:p>
      <w:pPr>
        <w:pStyle w:val="Heading3"/>
      </w:pPr>
      <w:r>
        <w:t xml:space="preserve">ব্যাংকার ফেরত দিতে পারে যখন / Banker Can Return When:</w:t>
      </w:r>
    </w:p>
    <w:p>
      <w:pPr>
        <w:pStyle w:val="ListParagraph"/>
        <w:numPr>
          <w:ilvl w:val="0"/>
          <w:numId w:val="2"/>
        </w:numPr>
      </w:pPr>
      <w:r>
        <w:t xml:space="preserve">বাংলায়: অপর্যাপ্ত তহবিল (Insufficient Funds)।</w:t>
      </w:r>
    </w:p>
    <w:p>
      <w:pPr>
        <w:pStyle w:val="ListParagraph"/>
        <w:numPr>
          <w:ilvl w:val="0"/>
          <w:numId w:val="2"/>
        </w:numPr>
      </w:pPr>
      <w:r>
        <w:t xml:space="preserve">English: Insufficient Funds.</w:t>
      </w:r>
    </w:p>
    <w:p>
      <w:pPr>
        <w:pStyle w:val="ListParagraph"/>
        <w:numPr>
          <w:ilvl w:val="0"/>
          <w:numId w:val="2"/>
        </w:numPr>
      </w:pPr>
      <w:r>
        <w:t xml:space="preserve">বাংলায়: চেক ষ্টেল (৬ মাসের বেশি পুরনো)।</w:t>
      </w:r>
    </w:p>
    <w:p>
      <w:pPr>
        <w:pStyle w:val="ListParagraph"/>
        <w:numPr>
          <w:ilvl w:val="0"/>
          <w:numId w:val="2"/>
        </w:numPr>
      </w:pPr>
      <w:r>
        <w:t xml:space="preserve">English: Stale cheque (more than 6 months old).</w:t>
      </w:r>
    </w:p>
    <w:p>
      <w:pPr>
        <w:pStyle w:val="ListParagraph"/>
        <w:numPr>
          <w:ilvl w:val="0"/>
          <w:numId w:val="2"/>
        </w:numPr>
      </w:pPr>
      <w:r>
        <w:t xml:space="preserve">বাংলায়: পোস্ট-ডেটেড চেক তারিখের আগে উপস্থাপন।</w:t>
      </w:r>
    </w:p>
    <w:p>
      <w:pPr>
        <w:pStyle w:val="ListParagraph"/>
        <w:numPr>
          <w:ilvl w:val="0"/>
          <w:numId w:val="2"/>
        </w:numPr>
      </w:pPr>
      <w:r>
        <w:t xml:space="preserve">English: Post-dated cheque presented before date.</w:t>
      </w:r>
    </w:p>
    <w:p>
      <w:pPr>
        <w:pStyle w:val="ListParagraph"/>
        <w:numPr>
          <w:ilvl w:val="0"/>
          <w:numId w:val="2"/>
        </w:numPr>
      </w:pPr>
      <w:r>
        <w:t xml:space="preserve">বাংলায়: স্টপ পেমেন্ট নির্দেশ।</w:t>
      </w:r>
    </w:p>
    <w:p>
      <w:pPr>
        <w:pStyle w:val="ListParagraph"/>
        <w:numPr>
          <w:ilvl w:val="0"/>
          <w:numId w:val="2"/>
        </w:numPr>
      </w:pPr>
      <w:r>
        <w:t xml:space="preserve">English: Stop payment instruction.</w:t>
      </w:r>
    </w:p>
    <w:p>
      <w:pPr>
        <w:pStyle w:val="ListParagraph"/>
        <w:numPr>
          <w:ilvl w:val="0"/>
          <w:numId w:val="2"/>
        </w:numPr>
      </w:pPr>
      <w:r>
        <w:t xml:space="preserve">বাংলায়: গ্রাহকের মৃত্যু সংবাদ।</w:t>
      </w:r>
    </w:p>
    <w:p>
      <w:pPr>
        <w:pStyle w:val="ListParagraph"/>
        <w:numPr>
          <w:ilvl w:val="0"/>
          <w:numId w:val="2"/>
        </w:numPr>
      </w:pPr>
      <w:r>
        <w:t xml:space="preserve">English: News of customer's death.</w:t>
      </w:r>
    </w:p>
    <w:p>
      <w:pPr>
        <w:pStyle w:val="ListParagraph"/>
        <w:numPr>
          <w:ilvl w:val="0"/>
          <w:numId w:val="2"/>
        </w:numPr>
      </w:pPr>
      <w:r>
        <w:t xml:space="preserve">বাংলায়: গার্নিশি আদেশ।</w:t>
      </w:r>
    </w:p>
    <w:p>
      <w:pPr>
        <w:pStyle w:val="ListParagraph"/>
        <w:numPr>
          <w:ilvl w:val="0"/>
          <w:numId w:val="2"/>
        </w:numPr>
      </w:pPr>
      <w:r>
        <w:t xml:space="preserve">English: Garnishee Order.</w:t>
      </w:r>
    </w:p>
    <w:p>
      <w:pPr>
        <w:pStyle w:val="ListParagraph"/>
        <w:numPr>
          <w:ilvl w:val="0"/>
          <w:numId w:val="2"/>
        </w:numPr>
      </w:pPr>
      <w:r>
        <w:t xml:space="preserve">বাংলায়: হিসাব বন্ধ (Account Closed)।</w:t>
      </w:r>
    </w:p>
    <w:p>
      <w:pPr>
        <w:pStyle w:val="ListParagraph"/>
        <w:numPr>
          <w:ilvl w:val="0"/>
          <w:numId w:val="2"/>
        </w:numPr>
      </w:pPr>
      <w:r>
        <w:t xml:space="preserve">English: Account Closed.</w:t>
      </w:r>
    </w:p>
    <w:p>
      <w:pPr>
        <w:pStyle w:val="ListParagraph"/>
        <w:numPr>
          <w:ilvl w:val="0"/>
          <w:numId w:val="2"/>
        </w:numPr>
      </w:pPr>
      <w:r>
        <w:t xml:space="preserve">বাংলায়: স্বাক্ষর মেলেনি।</w:t>
      </w:r>
    </w:p>
    <w:p>
      <w:pPr>
        <w:pStyle w:val="ListParagraph"/>
        <w:numPr>
          <w:ilvl w:val="0"/>
          <w:numId w:val="2"/>
        </w:numPr>
      </w:pPr>
      <w:r>
        <w:t xml:space="preserve">English: Signature mismatch.</w:t>
      </w:r>
    </w:p>
    <w:p>
      <w:pPr>
        <w:pStyle w:val="Heading1"/>
      </w:pPr>
      <w:r>
        <w:t xml:space="preserve">প্রশ্ন ৩ / Question 3</w:t>
      </w:r>
    </w:p>
    <w:p>
      <w:pPr>
        <w:spacing w:after="200"/>
      </w:pPr>
      <w:r>
        <w:rPr>
          <w:b/>
          <w:bCs/>
        </w:rPr>
        <w:t xml:space="preserve">Bangladesh Bank has published a guideline recently for establishing digital bank in the country:</w:t>
      </w:r>
    </w:p>
    <w:p>
      <w:pPr>
        <w:spacing w:after="200"/>
      </w:pPr>
      <w:r>
        <w:rPr>
          <w:b/>
          <w:bCs/>
        </w:rPr>
        <w:t xml:space="preserve">(a) What is digital banking? What are the key differences between a digital bank and a conventional bank? (2+3=5)</w:t>
      </w:r>
    </w:p>
    <w:p>
      <w:pPr>
        <w:spacing w:after="200"/>
      </w:pPr>
      <w:r>
        <w:rPr>
          <w:b/>
          <w:bCs/>
        </w:rPr>
        <w:t xml:space="preserve">(b) What are the main features of digital bank? (5)</w:t>
      </w:r>
    </w:p>
    <w:p>
      <w:pPr>
        <w:spacing w:after="200"/>
      </w:pPr>
      <w:r>
        <w:rPr>
          <w:b/>
          <w:bCs/>
        </w:rPr>
        <w:t xml:space="preserve">(c) Do you think that the digital bank will emerge as a disruptive force in our banking industry? Give your opinion. (10)</w:t>
      </w:r>
    </w:p>
    <w:p>
      <w:pPr>
        <w:pStyle w:val="Heading2"/>
      </w:pPr>
      <w:r>
        <w:t xml:space="preserve">(ক) ডিজিটাল ব্যাংকিং / (a) Digital Banking</w:t>
      </w:r>
    </w:p>
    <w:p>
      <w:pPr>
        <w:pStyle w:val="Heading3"/>
      </w:pPr>
      <w:r>
        <w:t xml:space="preserve">সংজ্ঞা / Definition:</w:t>
      </w:r>
    </w:p>
    <w:p>
      <w:pPr>
        <w:pStyle w:val="ListParagraph"/>
        <w:numPr>
          <w:ilvl w:val="0"/>
          <w:numId w:val="2"/>
        </w:numPr>
      </w:pPr>
      <w:r>
        <w:t xml:space="preserve">বাংলায়: ডিজিটাল ব্যাংকিং হলো সম্পূর্ণ অনলাইনভিত্তিক ব্যাংকিং সেবা যেখানে কোনো শারীরিক শাখা নেই।</w:t>
      </w:r>
    </w:p>
    <w:p>
      <w:pPr>
        <w:pStyle w:val="ListParagraph"/>
        <w:numPr>
          <w:ilvl w:val="0"/>
          <w:numId w:val="2"/>
        </w:numPr>
      </w:pPr>
      <w:r>
        <w:t xml:space="preserve">English: Digital banking is completely online banking service with no physical branches.</w:t>
      </w:r>
    </w:p>
    <w:p>
      <w:pPr>
        <w:pStyle w:val="Heading3"/>
      </w:pPr>
      <w:r>
        <w:t xml:space="preserve">পার্থক্য / Differences:</w:t>
      </w:r>
    </w:p>
    <w:p>
      <w:pPr>
        <w:pStyle w:val="ListParagraph"/>
        <w:numPr>
          <w:ilvl w:val="0"/>
          <w:numId w:val="2"/>
        </w:numPr>
      </w:pPr>
      <w:r>
        <w:t xml:space="preserve">বাংলায়: ডিজিটাল ব্যাংক - শাখা নেই, কনভেনশনাল ব্যাংক - শাখা আছে।</w:t>
      </w:r>
    </w:p>
    <w:p>
      <w:pPr>
        <w:pStyle w:val="ListParagraph"/>
        <w:numPr>
          <w:ilvl w:val="0"/>
          <w:numId w:val="2"/>
        </w:numPr>
      </w:pPr>
      <w:r>
        <w:t xml:space="preserve">English: Digital Bank - No branches, Conventional Bank - Has branches.</w:t>
      </w:r>
    </w:p>
    <w:p>
      <w:pPr>
        <w:pStyle w:val="ListParagraph"/>
        <w:numPr>
          <w:ilvl w:val="0"/>
          <w:numId w:val="2"/>
        </w:numPr>
      </w:pPr>
      <w:r>
        <w:t xml:space="preserve">বাংলায়: ডিজিটাল ব্যাংক - ২৪/৭ সেবা, কনভেনশনাল - নির্দিষ্ট সময়।</w:t>
      </w:r>
    </w:p>
    <w:p>
      <w:pPr>
        <w:pStyle w:val="ListParagraph"/>
        <w:numPr>
          <w:ilvl w:val="0"/>
          <w:numId w:val="2"/>
        </w:numPr>
      </w:pPr>
      <w:r>
        <w:t xml:space="preserve">English: Digital Bank - 24/7 service, Conventional - Fixed hours.</w:t>
      </w:r>
    </w:p>
    <w:p>
      <w:pPr>
        <w:pStyle w:val="ListParagraph"/>
        <w:numPr>
          <w:ilvl w:val="0"/>
          <w:numId w:val="2"/>
        </w:numPr>
      </w:pPr>
      <w:r>
        <w:t xml:space="preserve">বাংলায়: ডিজিটাল ব্যাংক - কম খরচ, কনভেনশনাল - বেশি খরচ।</w:t>
      </w:r>
    </w:p>
    <w:p>
      <w:pPr>
        <w:pStyle w:val="ListParagraph"/>
        <w:numPr>
          <w:ilvl w:val="0"/>
          <w:numId w:val="2"/>
        </w:numPr>
      </w:pPr>
      <w:r>
        <w:t xml:space="preserve">English: Digital Bank - Low cost, Conventional - High cost.</w:t>
      </w:r>
    </w:p>
    <w:p>
      <w:pPr>
        <w:pStyle w:val="Heading2"/>
      </w:pPr>
      <w:r>
        <w:t xml:space="preserve">(খ) ডিজিটাল ব্যাংকের বৈশিষ্ট্য / (b) Features of Digital Bank</w:t>
      </w:r>
    </w:p>
    <w:p>
      <w:pPr>
        <w:pStyle w:val="ListParagraph"/>
        <w:numPr>
          <w:ilvl w:val="0"/>
          <w:numId w:val="2"/>
        </w:numPr>
      </w:pPr>
      <w:r>
        <w:t xml:space="preserve">বাংলায়: সম্পূর্ণ অনলাইন অনবোর্ডিং (e-KYC)।</w:t>
      </w:r>
    </w:p>
    <w:p>
      <w:pPr>
        <w:pStyle w:val="ListParagraph"/>
        <w:numPr>
          <w:ilvl w:val="0"/>
          <w:numId w:val="2"/>
        </w:numPr>
      </w:pPr>
      <w:r>
        <w:t xml:space="preserve">English: Complete online onboarding (e-KYC).</w:t>
      </w:r>
    </w:p>
    <w:p>
      <w:pPr>
        <w:pStyle w:val="ListParagraph"/>
        <w:numPr>
          <w:ilvl w:val="0"/>
          <w:numId w:val="2"/>
        </w:numPr>
      </w:pPr>
      <w:r>
        <w:t xml:space="preserve">বাংলায়: মোবাইল অ্যাপ ও ওয়েব পোর্টালের মাধ্যমে সেবা।</w:t>
      </w:r>
    </w:p>
    <w:p>
      <w:pPr>
        <w:pStyle w:val="ListParagraph"/>
        <w:numPr>
          <w:ilvl w:val="0"/>
          <w:numId w:val="2"/>
        </w:numPr>
      </w:pPr>
      <w:r>
        <w:t xml:space="preserve">English: Service through mobile app and web portal.</w:t>
      </w:r>
    </w:p>
    <w:p>
      <w:pPr>
        <w:pStyle w:val="ListParagraph"/>
        <w:numPr>
          <w:ilvl w:val="0"/>
          <w:numId w:val="2"/>
        </w:numPr>
      </w:pPr>
      <w:r>
        <w:t xml:space="preserve">বাংলায়: ভার্চুয়াল ডেবিট/ক্রেডিট কার্ড।</w:t>
      </w:r>
    </w:p>
    <w:p>
      <w:pPr>
        <w:pStyle w:val="ListParagraph"/>
        <w:numPr>
          <w:ilvl w:val="0"/>
          <w:numId w:val="2"/>
        </w:numPr>
      </w:pPr>
      <w:r>
        <w:t xml:space="preserve">English: Virtual debit/credit card.</w:t>
      </w:r>
    </w:p>
    <w:p>
      <w:pPr>
        <w:pStyle w:val="ListParagraph"/>
        <w:numPr>
          <w:ilvl w:val="0"/>
          <w:numId w:val="2"/>
        </w:numPr>
      </w:pPr>
      <w:r>
        <w:t xml:space="preserve">বাংলায়: এআই ও চ্যাটবট সাপোর্ট।</w:t>
      </w:r>
    </w:p>
    <w:p>
      <w:pPr>
        <w:pStyle w:val="ListParagraph"/>
        <w:numPr>
          <w:ilvl w:val="0"/>
          <w:numId w:val="2"/>
        </w:numPr>
      </w:pPr>
      <w:r>
        <w:t xml:space="preserve">English: AI and Chatbot support.</w:t>
      </w:r>
    </w:p>
    <w:p>
      <w:pPr>
        <w:pStyle w:val="ListParagraph"/>
        <w:numPr>
          <w:ilvl w:val="0"/>
          <w:numId w:val="2"/>
        </w:numPr>
      </w:pPr>
      <w:r>
        <w:t xml:space="preserve">বাংলায়: তাৎক্ষণিক লেনদেন ও নোটিফিকেশন।</w:t>
      </w:r>
    </w:p>
    <w:p>
      <w:pPr>
        <w:pStyle w:val="ListParagraph"/>
        <w:numPr>
          <w:ilvl w:val="0"/>
          <w:numId w:val="2"/>
        </w:numPr>
      </w:pPr>
      <w:r>
        <w:t xml:space="preserve">English: Instant transactions and notifications.</w:t>
      </w:r>
    </w:p>
    <w:p>
      <w:pPr>
        <w:pStyle w:val="Heading2"/>
      </w:pPr>
      <w:r>
        <w:t xml:space="preserve">(গ) ডিজিটাল ব্যাংকের প্রভাব / (c) Impact of Digital Bank</w:t>
      </w:r>
    </w:p>
    <w:p>
      <w:pPr>
        <w:pStyle w:val="Heading3"/>
      </w:pPr>
      <w:r>
        <w:t xml:space="preserve">মতামত / Opinion:</w:t>
      </w:r>
    </w:p>
    <w:p>
      <w:pPr>
        <w:pStyle w:val="ListParagraph"/>
        <w:numPr>
          <w:ilvl w:val="0"/>
          <w:numId w:val="2"/>
        </w:numPr>
      </w:pPr>
      <w:r>
        <w:t xml:space="preserve">বাংলায়: হ্যাঁ, ডিজিটাল ব্যাংক ব্যাংকিং খাতে বড় পরিবর্তন আনবে।</w:t>
      </w:r>
    </w:p>
    <w:p>
      <w:pPr>
        <w:pStyle w:val="ListParagraph"/>
        <w:numPr>
          <w:ilvl w:val="0"/>
          <w:numId w:val="2"/>
        </w:numPr>
      </w:pPr>
      <w:r>
        <w:t xml:space="preserve">English: Yes, digital bank will bring major change in banking sector.</w:t>
      </w:r>
    </w:p>
    <w:p>
      <w:pPr>
        <w:pStyle w:val="Heading3"/>
      </w:pPr>
      <w:r>
        <w:t xml:space="preserve">কারণসমূহ / Reasons:</w:t>
      </w:r>
    </w:p>
    <w:p>
      <w:pPr>
        <w:pStyle w:val="ListParagraph"/>
        <w:numPr>
          <w:ilvl w:val="0"/>
          <w:numId w:val="2"/>
        </w:numPr>
      </w:pPr>
      <w:r>
        <w:t xml:space="preserve">বাংলায়: আর্থিক অন্তর্ভুক্তি বৃদ্ধি - দূরবর্তী এলাকায় সেবা।</w:t>
      </w:r>
    </w:p>
    <w:p>
      <w:pPr>
        <w:pStyle w:val="ListParagraph"/>
        <w:numPr>
          <w:ilvl w:val="0"/>
          <w:numId w:val="2"/>
        </w:numPr>
      </w:pPr>
      <w:r>
        <w:t xml:space="preserve">English: Increase financial inclusion - service to remote areas.</w:t>
      </w:r>
    </w:p>
    <w:p>
      <w:pPr>
        <w:pStyle w:val="ListParagraph"/>
        <w:numPr>
          <w:ilvl w:val="0"/>
          <w:numId w:val="2"/>
        </w:numPr>
      </w:pPr>
      <w:r>
        <w:t xml:space="preserve">বাংলায়: কম খরচে সেবা - গ্রাহকের জন্য সুবিধা।</w:t>
      </w:r>
    </w:p>
    <w:p>
      <w:pPr>
        <w:pStyle w:val="ListParagraph"/>
        <w:numPr>
          <w:ilvl w:val="0"/>
          <w:numId w:val="2"/>
        </w:numPr>
      </w:pPr>
      <w:r>
        <w:t xml:space="preserve">English: Low cost service - benefit for customers.</w:t>
      </w:r>
    </w:p>
    <w:p>
      <w:pPr>
        <w:pStyle w:val="ListParagraph"/>
        <w:numPr>
          <w:ilvl w:val="0"/>
          <w:numId w:val="2"/>
        </w:numPr>
      </w:pPr>
      <w:r>
        <w:t xml:space="preserve">বাংলায়: প্রযুক্তিনির্ভর প্রজন্মের জন্য সহজ ব্যবস্থা।</w:t>
      </w:r>
    </w:p>
    <w:p>
      <w:pPr>
        <w:pStyle w:val="ListParagraph"/>
        <w:numPr>
          <w:ilvl w:val="0"/>
          <w:numId w:val="2"/>
        </w:numPr>
      </w:pPr>
      <w:r>
        <w:t xml:space="preserve">English: Easy system for tech-savvy generation.</w:t>
      </w:r>
    </w:p>
    <w:p>
      <w:pPr>
        <w:pStyle w:val="ListParagraph"/>
        <w:numPr>
          <w:ilvl w:val="0"/>
          <w:numId w:val="2"/>
        </w:numPr>
      </w:pPr>
      <w:r>
        <w:t xml:space="preserve">বাংলায়: প্রতিযোগিতা বৃদ্ধি - সেবার মান উন্নতি।</w:t>
      </w:r>
    </w:p>
    <w:p>
      <w:pPr>
        <w:pStyle w:val="ListParagraph"/>
        <w:numPr>
          <w:ilvl w:val="0"/>
          <w:numId w:val="2"/>
        </w:numPr>
      </w:pPr>
      <w:r>
        <w:t xml:space="preserve">English: Increase competition - improvement in service quality.</w:t>
      </w:r>
    </w:p>
    <w:p>
      <w:pPr>
        <w:pStyle w:val="Heading1"/>
      </w:pPr>
      <w:r>
        <w:t xml:space="preserve">প্রশ্ন ৪ / Question 4</w:t>
      </w:r>
    </w:p>
    <w:p>
      <w:pPr>
        <w:spacing w:after="200"/>
      </w:pPr>
      <w:r>
        <w:rPr>
          <w:b/>
          <w:bCs/>
        </w:rPr>
        <w:t xml:space="preserve">(a) You are in the 'Account Opening' department. Three prospective customers approach you - Mr. A (owner of OP Enterprise), Mr. B (MD of QR Services Ltd.), Mr. C (Chairman of ST Co-operative Society). (i) What types of accounts will you suggest? (4) (ii) State all documents each has to provide. (6)</w:t>
      </w:r>
    </w:p>
    <w:p>
      <w:pPr>
        <w:spacing w:after="200"/>
      </w:pPr>
      <w:r>
        <w:rPr>
          <w:b/>
          <w:bCs/>
        </w:rPr>
        <w:t xml:space="preserve">(b) Mr. Hasan is maintaining a current account. His wife informs that her husband is down with paralysis and cannot sign. She wants to draw Tk. 50,000 immediately for treatment. As a Branch Manager how would you deal the situation? (10)</w:t>
      </w:r>
    </w:p>
    <w:p>
      <w:pPr>
        <w:pStyle w:val="Heading2"/>
      </w:pPr>
      <w:r>
        <w:t xml:space="preserve">(ক) হিসাব খোলার পরামর্শ ও কাগজপত্র / (a) Account Suggestions &amp; Documents</w:t>
      </w:r>
    </w:p>
    <w:p>
      <w:pPr>
        <w:pStyle w:val="Heading3"/>
      </w:pPr>
      <w:r>
        <w:t xml:space="preserve">(i) হিসাবের ধরন / Types of Accounts:</w:t>
      </w:r>
    </w:p>
    <w:p>
      <w:pPr>
        <w:pStyle w:val="ListParagraph"/>
        <w:numPr>
          <w:ilvl w:val="0"/>
          <w:numId w:val="2"/>
        </w:numPr>
      </w:pPr>
      <w:r>
        <w:t xml:space="preserve">বাংলায়: Mr. A (OP Enterprise) - প্রপ্রাইটরশিপ কারেন্ট অ্যাকাউন্ট।</w:t>
      </w:r>
    </w:p>
    <w:p>
      <w:pPr>
        <w:pStyle w:val="ListParagraph"/>
        <w:numPr>
          <w:ilvl w:val="0"/>
          <w:numId w:val="2"/>
        </w:numPr>
      </w:pPr>
      <w:r>
        <w:t xml:space="preserve">English: Mr. A (OP Enterprise) - Proprietorship Current Account.</w:t>
      </w:r>
    </w:p>
    <w:p>
      <w:pPr>
        <w:pStyle w:val="ListParagraph"/>
        <w:numPr>
          <w:ilvl w:val="0"/>
          <w:numId w:val="2"/>
        </w:numPr>
      </w:pPr>
      <w:r>
        <w:t xml:space="preserve">বাংলায়: Mr. B (QR Services Ltd.) - কর্পোরেট কারেন্ট অ্যাকাউন্ট।</w:t>
      </w:r>
    </w:p>
    <w:p>
      <w:pPr>
        <w:pStyle w:val="ListParagraph"/>
        <w:numPr>
          <w:ilvl w:val="0"/>
          <w:numId w:val="2"/>
        </w:numPr>
      </w:pPr>
      <w:r>
        <w:t xml:space="preserve">English: Mr. B (QR Services Ltd.) - Corporate Current Account.</w:t>
      </w:r>
    </w:p>
    <w:p>
      <w:pPr>
        <w:pStyle w:val="ListParagraph"/>
        <w:numPr>
          <w:ilvl w:val="0"/>
          <w:numId w:val="2"/>
        </w:numPr>
      </w:pPr>
      <w:r>
        <w:t xml:space="preserve">বাংলায়: Mr. C (ST Co-operative Society) - সমবায় সমিতির কারেন্ট অ্যাকাউন্ট।</w:t>
      </w:r>
    </w:p>
    <w:p>
      <w:pPr>
        <w:pStyle w:val="ListParagraph"/>
        <w:numPr>
          <w:ilvl w:val="0"/>
          <w:numId w:val="2"/>
        </w:numPr>
      </w:pPr>
      <w:r>
        <w:t xml:space="preserve">English: Mr. C (ST Co-operative Society) - Co-operative Society Current Account.</w:t>
      </w:r>
    </w:p>
    <w:p>
      <w:pPr>
        <w:pStyle w:val="Heading3"/>
      </w:pPr>
      <w:r>
        <w:t xml:space="preserve">(ii) প্রয়োজনীয় কাগজপত্র / Required Documents:</w:t>
      </w:r>
    </w:p>
    <w:p>
      <w:pPr>
        <w:pStyle w:val="ListParagraph"/>
        <w:numPr>
          <w:ilvl w:val="0"/>
          <w:numId w:val="2"/>
        </w:numPr>
      </w:pPr>
      <w:r>
        <w:t xml:space="preserve">বাংলায়: Mr. A - ট্রেড লাইসেন্স, TIN, VAT, প্রপ্রাইটরের ছবি ও আইডি।</w:t>
      </w:r>
    </w:p>
    <w:p>
      <w:pPr>
        <w:pStyle w:val="ListParagraph"/>
        <w:numPr>
          <w:ilvl w:val="0"/>
          <w:numId w:val="2"/>
        </w:numPr>
      </w:pPr>
      <w:r>
        <w:t xml:space="preserve">English: Mr. A - Trade License, TIN, VAT, Proprietor's photo &amp; ID.</w:t>
      </w:r>
    </w:p>
    <w:p>
      <w:pPr>
        <w:pStyle w:val="ListParagraph"/>
        <w:numPr>
          <w:ilvl w:val="0"/>
          <w:numId w:val="2"/>
        </w:numPr>
      </w:pPr>
      <w:r>
        <w:t xml:space="preserve">বাংলায়: Mr. B - ইনকর্পোরেশন সার্টিফিকেট, MOA, AOA, বোর্ড রেজুল্যুশন।</w:t>
      </w:r>
    </w:p>
    <w:p>
      <w:pPr>
        <w:pStyle w:val="ListParagraph"/>
        <w:numPr>
          <w:ilvl w:val="0"/>
          <w:numId w:val="2"/>
        </w:numPr>
      </w:pPr>
      <w:r>
        <w:t xml:space="preserve">English: Mr. B - Certificate of Incorporation, MOA, AOA, Board Resolution.</w:t>
      </w:r>
    </w:p>
    <w:p>
      <w:pPr>
        <w:pStyle w:val="ListParagraph"/>
        <w:numPr>
          <w:ilvl w:val="0"/>
          <w:numId w:val="2"/>
        </w:numPr>
      </w:pPr>
      <w:r>
        <w:t xml:space="preserve">বাংলায়: Mr. C - সমিতি রেজিস্ট্রেশন, বাই-ল, কমিটির তালিকা, রেজুল্যুশন।</w:t>
      </w:r>
    </w:p>
    <w:p>
      <w:pPr>
        <w:pStyle w:val="ListParagraph"/>
        <w:numPr>
          <w:ilvl w:val="0"/>
          <w:numId w:val="2"/>
        </w:numPr>
      </w:pPr>
      <w:r>
        <w:t xml:space="preserve">English: Mr. C - Society Registration, Bye-laws, Committee list, Resolution.</w:t>
      </w:r>
    </w:p>
    <w:p>
      <w:pPr>
        <w:pStyle w:val="Heading2"/>
      </w:pPr>
      <w:r>
        <w:t xml:space="preserve">(খ) পক্ষাঘাতগ্রস্ত গ্রাহকের ক্ষেত্রে ব্যবস্থা / (b) Action for Paralyzed Customer</w:t>
      </w:r>
    </w:p>
    <w:p>
      <w:pPr>
        <w:pStyle w:val="Heading3"/>
      </w:pPr>
      <w:r>
        <w:t xml:space="preserve">বিবরণ / Description:</w:t>
      </w:r>
    </w:p>
    <w:p>
      <w:pPr>
        <w:pStyle w:val="ListParagraph"/>
        <w:numPr>
          <w:ilvl w:val="0"/>
          <w:numId w:val="2"/>
        </w:numPr>
      </w:pPr>
      <w:r>
        <w:t xml:space="preserve">বাংলায়: মিস্টার হাসান পক্ষাঘাতে আক্রান্ত, স্বাক্ষর করতে পারেন না। স্ত্রী চিকিৎসার জন্য ৫০,০০০ টাকা চান।</w:t>
      </w:r>
    </w:p>
    <w:p>
      <w:pPr>
        <w:pStyle w:val="ListParagraph"/>
        <w:numPr>
          <w:ilvl w:val="0"/>
          <w:numId w:val="2"/>
        </w:numPr>
      </w:pPr>
      <w:r>
        <w:t xml:space="preserve">English: Mr. Hasan paralyzed, cannot sign. Wife wants BDT 50,000 for treatment.</w:t>
      </w:r>
    </w:p>
    <w:p>
      <w:pPr>
        <w:pStyle w:val="Heading3"/>
      </w:pPr>
      <w:r>
        <w:t xml:space="preserve">ব্যবস্থা / Course of Action:</w:t>
      </w:r>
    </w:p>
    <w:p>
      <w:pPr>
        <w:pStyle w:val="ListParagraph"/>
        <w:numPr>
          <w:ilvl w:val="0"/>
          <w:numId w:val="2"/>
        </w:numPr>
      </w:pPr>
      <w:r>
        <w:t xml:space="preserve">বাংলায়: মেডিকেল সার্টিফিকেট দ্বারা অসুস্থতা যাচাই।</w:t>
      </w:r>
    </w:p>
    <w:p>
      <w:pPr>
        <w:pStyle w:val="ListParagraph"/>
        <w:numPr>
          <w:ilvl w:val="0"/>
          <w:numId w:val="2"/>
        </w:numPr>
      </w:pPr>
      <w:r>
        <w:t xml:space="preserve">English: Verify illness through medical certificate.</w:t>
      </w:r>
    </w:p>
    <w:p>
      <w:pPr>
        <w:pStyle w:val="ListParagraph"/>
        <w:numPr>
          <w:ilvl w:val="0"/>
          <w:numId w:val="2"/>
        </w:numPr>
      </w:pPr>
      <w:r>
        <w:t xml:space="preserve">বাংলায়: গ্রাহককে ব্যক্তিগতভাবে আনা হলে থাম্ব ইম্প্রেশন নেওয়া যায়।</w:t>
      </w:r>
    </w:p>
    <w:p>
      <w:pPr>
        <w:pStyle w:val="ListParagraph"/>
        <w:numPr>
          <w:ilvl w:val="0"/>
          <w:numId w:val="2"/>
        </w:numPr>
      </w:pPr>
      <w:r>
        <w:t xml:space="preserve">English: If customer can be brought, thumb impression can be taken.</w:t>
      </w:r>
    </w:p>
    <w:p>
      <w:pPr>
        <w:pStyle w:val="ListParagraph"/>
        <w:numPr>
          <w:ilvl w:val="0"/>
          <w:numId w:val="2"/>
        </w:numPr>
      </w:pPr>
      <w:r>
        <w:t xml:space="preserve">বাংলায়: পাওয়ার অফ অ্যাটর্নি বা নমিনেশন আপডেটের পরামর্শ।</w:t>
      </w:r>
    </w:p>
    <w:p>
      <w:pPr>
        <w:pStyle w:val="ListParagraph"/>
        <w:numPr>
          <w:ilvl w:val="0"/>
          <w:numId w:val="2"/>
        </w:numPr>
      </w:pPr>
      <w:r>
        <w:t xml:space="preserve">English: Advise for Power of Attorney or nomination update.</w:t>
      </w:r>
    </w:p>
    <w:p>
      <w:pPr>
        <w:pStyle w:val="ListParagraph"/>
        <w:numPr>
          <w:ilvl w:val="0"/>
          <w:numId w:val="2"/>
        </w:numPr>
      </w:pPr>
      <w:r>
        <w:t xml:space="preserve">বাংলায়: কোনো তৃতীয় পক্ষকে সরাসরি টাকা দেওয়া যাবে না।</w:t>
      </w:r>
    </w:p>
    <w:p>
      <w:pPr>
        <w:pStyle w:val="ListParagraph"/>
        <w:numPr>
          <w:ilvl w:val="0"/>
          <w:numId w:val="2"/>
        </w:numPr>
      </w:pPr>
      <w:r>
        <w:t xml:space="preserve">English: Cannot give money directly to any third party.</w:t>
      </w:r>
    </w:p>
    <w:p>
      <w:pPr>
        <w:pStyle w:val="Heading1"/>
      </w:pPr>
      <w:r>
        <w:t xml:space="preserve">প্রশ্ন ৫ / Question 5</w:t>
      </w:r>
    </w:p>
    <w:p>
      <w:pPr>
        <w:spacing w:after="200"/>
      </w:pPr>
      <w:r>
        <w:rPr>
          <w:b/>
          <w:bCs/>
        </w:rPr>
        <w:t xml:space="preserve">(a) Define dormant account. What precautions would you take in dealing with a dormant account? (4+6=10)</w:t>
      </w:r>
    </w:p>
    <w:p>
      <w:pPr>
        <w:spacing w:after="200"/>
      </w:pPr>
      <w:r>
        <w:rPr>
          <w:b/>
          <w:bCs/>
        </w:rPr>
        <w:t xml:space="preserve">(b) Case study: Mr. Shamsul Karim and dormant account with locker. (10)</w:t>
      </w:r>
    </w:p>
    <w:p>
      <w:pPr>
        <w:pStyle w:val="Heading2"/>
      </w:pPr>
      <w:r>
        <w:t xml:space="preserve">(ক) নিষ্ক্রিয় হিসাব / (a) Dormant Account</w:t>
      </w:r>
    </w:p>
    <w:p>
      <w:pPr>
        <w:pStyle w:val="Heading3"/>
      </w:pPr>
      <w:r>
        <w:t xml:space="preserve">সংজ্ঞা / Definition:</w:t>
      </w:r>
    </w:p>
    <w:p>
      <w:pPr>
        <w:pStyle w:val="ListParagraph"/>
        <w:numPr>
          <w:ilvl w:val="0"/>
          <w:numId w:val="2"/>
        </w:numPr>
      </w:pPr>
      <w:r>
        <w:t xml:space="preserve">বাংলায়: যে হিসাবে দীর্ঘ সময় (২৪ মাস) কোনো লেনদেন হয়নি তাকে নিষ্ক্রিয় হিসাব বলে।</w:t>
      </w:r>
    </w:p>
    <w:p>
      <w:pPr>
        <w:pStyle w:val="ListParagraph"/>
        <w:numPr>
          <w:ilvl w:val="0"/>
          <w:numId w:val="2"/>
        </w:numPr>
      </w:pPr>
      <w:r>
        <w:t xml:space="preserve">English: An account where no transaction has occurred for a long period (24 months) is called dormant account.</w:t>
      </w:r>
    </w:p>
    <w:p>
      <w:pPr>
        <w:pStyle w:val="Heading3"/>
      </w:pPr>
      <w:r>
        <w:t xml:space="preserve">সতর্কতা / Precautions:</w:t>
      </w:r>
    </w:p>
    <w:p>
      <w:pPr>
        <w:pStyle w:val="ListParagraph"/>
        <w:numPr>
          <w:ilvl w:val="0"/>
          <w:numId w:val="2"/>
        </w:numPr>
      </w:pPr>
      <w:r>
        <w:t xml:space="preserve">বাংলায়: গ্রাহকের পরিচয় পুনরায় যাচাই।</w:t>
      </w:r>
    </w:p>
    <w:p>
      <w:pPr>
        <w:pStyle w:val="ListParagraph"/>
        <w:numPr>
          <w:ilvl w:val="0"/>
          <w:numId w:val="2"/>
        </w:numPr>
      </w:pPr>
      <w:r>
        <w:t xml:space="preserve">English: Re-verify customer's identity.</w:t>
      </w:r>
    </w:p>
    <w:p>
      <w:pPr>
        <w:pStyle w:val="ListParagraph"/>
        <w:numPr>
          <w:ilvl w:val="0"/>
          <w:numId w:val="2"/>
        </w:numPr>
      </w:pPr>
      <w:r>
        <w:t xml:space="preserve">বাংলায়: স্বাক্ষর যাচাই।</w:t>
      </w:r>
    </w:p>
    <w:p>
      <w:pPr>
        <w:pStyle w:val="ListParagraph"/>
        <w:numPr>
          <w:ilvl w:val="0"/>
          <w:numId w:val="2"/>
        </w:numPr>
      </w:pPr>
      <w:r>
        <w:t xml:space="preserve">English: Verify signature.</w:t>
      </w:r>
    </w:p>
    <w:p>
      <w:pPr>
        <w:pStyle w:val="ListParagraph"/>
        <w:numPr>
          <w:ilvl w:val="0"/>
          <w:numId w:val="2"/>
        </w:numPr>
      </w:pPr>
      <w:r>
        <w:t xml:space="preserve">বাংলায়: বর্তমান ঠিকানা যাচাই।</w:t>
      </w:r>
    </w:p>
    <w:p>
      <w:pPr>
        <w:pStyle w:val="ListParagraph"/>
        <w:numPr>
          <w:ilvl w:val="0"/>
          <w:numId w:val="2"/>
        </w:numPr>
      </w:pPr>
      <w:r>
        <w:t xml:space="preserve">English: Verify current address.</w:t>
      </w:r>
    </w:p>
    <w:p>
      <w:pPr>
        <w:pStyle w:val="ListParagraph"/>
        <w:numPr>
          <w:ilvl w:val="0"/>
          <w:numId w:val="2"/>
        </w:numPr>
      </w:pPr>
      <w:r>
        <w:t xml:space="preserve">বাংলায়: KYC আপডেট।</w:t>
      </w:r>
    </w:p>
    <w:p>
      <w:pPr>
        <w:pStyle w:val="ListParagraph"/>
        <w:numPr>
          <w:ilvl w:val="0"/>
          <w:numId w:val="2"/>
        </w:numPr>
      </w:pPr>
      <w:r>
        <w:t xml:space="preserve">English: Update KYC.</w:t>
      </w:r>
    </w:p>
    <w:p>
      <w:pPr>
        <w:pStyle w:val="ListParagraph"/>
        <w:numPr>
          <w:ilvl w:val="0"/>
          <w:numId w:val="2"/>
        </w:numPr>
      </w:pPr>
      <w:r>
        <w:t xml:space="preserve">বাংলায়: পুনরায় সক্রিয় করার আবেদন নেওয়া।</w:t>
      </w:r>
    </w:p>
    <w:p>
      <w:pPr>
        <w:pStyle w:val="ListParagraph"/>
        <w:numPr>
          <w:ilvl w:val="0"/>
          <w:numId w:val="2"/>
        </w:numPr>
      </w:pPr>
      <w:r>
        <w:t xml:space="preserve">English: Take reactivation application.</w:t>
      </w:r>
    </w:p>
    <w:p>
      <w:pPr>
        <w:pStyle w:val="Heading2"/>
      </w:pPr>
      <w:r>
        <w:t xml:space="preserve">(খ) মিস্টার শামসুল করিম কেস স্টাডি / (b) Mr. Shamsul Karim Case Study</w:t>
      </w:r>
    </w:p>
    <w:p>
      <w:pPr>
        <w:pStyle w:val="Heading3"/>
      </w:pPr>
      <w:r>
        <w:t xml:space="preserve">কেস বিবরণ / Case Description:</w:t>
      </w:r>
    </w:p>
    <w:p>
      <w:pPr>
        <w:pStyle w:val="ListParagraph"/>
        <w:numPr>
          <w:ilvl w:val="0"/>
          <w:numId w:val="2"/>
        </w:numPr>
      </w:pPr>
      <w:r>
        <w:t xml:space="preserve">বাংলায়: হিসাব: Mr. Nazmul Karim ও Mrs. Khaleda Karim (Either or Survivor)। ২০১৫ থেকে নিষ্ক্রিয়।</w:t>
      </w:r>
    </w:p>
    <w:p>
      <w:pPr>
        <w:pStyle w:val="ListParagraph"/>
        <w:numPr>
          <w:ilvl w:val="0"/>
          <w:numId w:val="2"/>
        </w:numPr>
      </w:pPr>
      <w:r>
        <w:t xml:space="preserve">English: Account: Mr. Nazmul Karim &amp; Mrs. Khaleda Karim (Either or Survivor). Dormant since 2015.</w:t>
      </w:r>
    </w:p>
    <w:p>
      <w:pPr>
        <w:pStyle w:val="ListParagraph"/>
        <w:numPr>
          <w:ilvl w:val="0"/>
          <w:numId w:val="2"/>
        </w:numPr>
      </w:pPr>
      <w:r>
        <w:t xml:space="preserve">বাংলায়: মিস্টার শামসুল করিম (২২ বছর) একমাত্র পুত্র বলে দাবি। মা ২০১২ সালে মারা গেছেন। বাবা ২০১০ সাল থেকে নিখোঁজ।</w:t>
      </w:r>
    </w:p>
    <w:p>
      <w:pPr>
        <w:pStyle w:val="ListParagraph"/>
        <w:numPr>
          <w:ilvl w:val="0"/>
          <w:numId w:val="2"/>
        </w:numPr>
      </w:pPr>
      <w:r>
        <w:t xml:space="preserve">English: Mr. Shamsul Karim (22 years) claims to be only son. Mother died 2012. Father missing since 2010.</w:t>
      </w:r>
    </w:p>
    <w:p>
      <w:pPr>
        <w:pStyle w:val="Heading3"/>
      </w:pPr>
      <w:r>
        <w:t xml:space="preserve">ব্যবস্থা / Course of Action:</w:t>
      </w:r>
    </w:p>
    <w:p>
      <w:pPr>
        <w:pStyle w:val="ListParagraph"/>
        <w:numPr>
          <w:ilvl w:val="0"/>
          <w:numId w:val="2"/>
        </w:numPr>
      </w:pPr>
      <w:r>
        <w:t xml:space="preserve">বাংলায়: হিসাবের অবস্থা নিষ্ক্রিয়। বাবা নিখোঁজ - বিবাহ বিচ্ছেদ/মৃত্যুর প্রমাণ দরকার।</w:t>
      </w:r>
    </w:p>
    <w:p>
      <w:pPr>
        <w:pStyle w:val="ListParagraph"/>
        <w:numPr>
          <w:ilvl w:val="0"/>
          <w:numId w:val="2"/>
        </w:numPr>
      </w:pPr>
      <w:r>
        <w:t xml:space="preserve">English: Account is dormant. Father missing - need proof of divorce/death.</w:t>
      </w:r>
    </w:p>
    <w:p>
      <w:pPr>
        <w:pStyle w:val="ListParagraph"/>
        <w:numPr>
          <w:ilvl w:val="0"/>
          <w:numId w:val="2"/>
        </w:numPr>
      </w:pPr>
      <w:r>
        <w:t xml:space="preserve">বাংলায়: উত্তরাধিকার সনদ (Succession Certificate) বা প্রবেদ আদেশ প্রয়োজন।</w:t>
      </w:r>
    </w:p>
    <w:p>
      <w:pPr>
        <w:pStyle w:val="ListParagraph"/>
        <w:numPr>
          <w:ilvl w:val="0"/>
          <w:numId w:val="2"/>
        </w:numPr>
      </w:pPr>
      <w:r>
        <w:t xml:space="preserve">English: Succession Certificate or Probate Order required.</w:t>
      </w:r>
    </w:p>
    <w:p>
      <w:pPr>
        <w:pStyle w:val="ListParagraph"/>
        <w:numPr>
          <w:ilvl w:val="0"/>
          <w:numId w:val="2"/>
        </w:numPr>
      </w:pPr>
      <w:r>
        <w:t xml:space="preserve">বাংলায়: লকারের ক্ষেত্রে আদালতের আদেশ ছাড়া খোলা যাবে না।</w:t>
      </w:r>
    </w:p>
    <w:p>
      <w:pPr>
        <w:pStyle w:val="ListParagraph"/>
        <w:numPr>
          <w:ilvl w:val="0"/>
          <w:numId w:val="2"/>
        </w:numPr>
      </w:pPr>
      <w:r>
        <w:t xml:space="preserve">English: Locker cannot be opened without court order.</w:t>
      </w:r>
    </w:p>
    <w:p>
      <w:pPr>
        <w:pStyle w:val="ListParagraph"/>
        <w:numPr>
          <w:ilvl w:val="0"/>
          <w:numId w:val="2"/>
        </w:numPr>
      </w:pPr>
      <w:r>
        <w:t xml:space="preserve">বাংলায়: চাবি না থাকলে লকার ভাঙতে আদালতের অনুমতি লাগবে।</w:t>
      </w:r>
    </w:p>
    <w:p>
      <w:pPr>
        <w:pStyle w:val="ListParagraph"/>
        <w:numPr>
          <w:ilvl w:val="0"/>
          <w:numId w:val="2"/>
        </w:numPr>
      </w:pPr>
      <w:r>
        <w:t xml:space="preserve">English: Without key, court permission needed to break locker.</w:t>
      </w:r>
    </w:p>
    <w:p>
      <w:pPr>
        <w:pStyle w:val="Heading1"/>
      </w:pPr>
      <w:r>
        <w:t xml:space="preserve">প্রশ্ন ৬ / Question 6</w:t>
      </w:r>
    </w:p>
    <w:p>
      <w:pPr>
        <w:spacing w:after="200"/>
      </w:pPr>
      <w:r>
        <w:rPr>
          <w:b/>
          <w:bCs/>
        </w:rPr>
        <w:t xml:space="preserve">Distinguish between any four of the following: (5×4=20)</w:t>
      </w:r>
    </w:p>
    <w:p>
      <w:r>
        <w:t xml:space="preserve">(i) Pledge and Hypothecation (ii) Drawing Power and Power of Attorney (iii) Cheque and Bank Draft (iv) Bill of Lading and Bill Entry (v) Holder in due course and Holder for value (vi) ATM and POS</w:t>
      </w:r>
    </w:p>
    <w:p>
      <w:pPr>
        <w:pStyle w:val="Heading2"/>
      </w:pPr>
      <w:r>
        <w:t xml:space="preserve">(i) প্লেজ বনাম হাইপোথিকেশন / Pledge vs Hypothecation</w:t>
      </w:r>
    </w:p>
    <w:p>
      <w:pPr>
        <w:pStyle w:val="ListParagraph"/>
        <w:numPr>
          <w:ilvl w:val="0"/>
          <w:numId w:val="2"/>
        </w:numPr>
      </w:pPr>
      <w:r>
        <w:t xml:space="preserve">বাংলায়: প্লেজ - জামানতের দখল ব্যাংকের কাছে। হাইপোথিকেশন - জামানত গ্রাহকের কাছে।</w:t>
      </w:r>
    </w:p>
    <w:p>
      <w:pPr>
        <w:pStyle w:val="ListParagraph"/>
        <w:numPr>
          <w:ilvl w:val="0"/>
          <w:numId w:val="2"/>
        </w:numPr>
      </w:pPr>
      <w:r>
        <w:t xml:space="preserve">English: Pledge - Possession of collateral with bank. Hypothecation - Collateral with customer.</w:t>
      </w:r>
    </w:p>
    <w:p>
      <w:pPr>
        <w:pStyle w:val="ListParagraph"/>
        <w:numPr>
          <w:ilvl w:val="0"/>
          <w:numId w:val="2"/>
        </w:numPr>
      </w:pPr>
      <w:r>
        <w:t xml:space="preserve">বাংলায়: প্লেজ - ব্যাংক সরাসরি জামানত বিক্রি করতে পারে। হাইপোথিকেশন - আদালতের আদেশ লাগে।</w:t>
      </w:r>
    </w:p>
    <w:p>
      <w:pPr>
        <w:pStyle w:val="ListParagraph"/>
        <w:numPr>
          <w:ilvl w:val="0"/>
          <w:numId w:val="2"/>
        </w:numPr>
      </w:pPr>
      <w:r>
        <w:t xml:space="preserve">English: Pledge - Bank can sell directly. Hypothecation - Court order required.</w:t>
      </w:r>
    </w:p>
    <w:p>
      <w:pPr>
        <w:pStyle w:val="ListParagraph"/>
        <w:numPr>
          <w:ilvl w:val="0"/>
          <w:numId w:val="2"/>
        </w:numPr>
      </w:pPr>
      <w:r>
        <w:t xml:space="preserve">বাংলায়: প্লেজ - Contract Act, 1872 এর Section 172। হাইপোথিকেশন - চুক্তি দ্বারা নিয়ন্ত্রিত।</w:t>
      </w:r>
    </w:p>
    <w:p>
      <w:pPr>
        <w:pStyle w:val="ListParagraph"/>
        <w:numPr>
          <w:ilvl w:val="0"/>
          <w:numId w:val="2"/>
        </w:numPr>
      </w:pPr>
      <w:r>
        <w:t xml:space="preserve">English: Pledge - Section 172 of Contract Act, 1872. Hypothecation - Governed by agreement.</w:t>
      </w:r>
    </w:p>
    <w:p>
      <w:pPr>
        <w:pStyle w:val="Heading2"/>
      </w:pPr>
      <w:r>
        <w:t xml:space="preserve">(ii) ড্রয়িং পাওয়ার বনাম পাওয়ার অফ অ্যাটর্নি / Drawing Power vs Power of Attorney</w:t>
      </w:r>
    </w:p>
    <w:p>
      <w:pPr>
        <w:pStyle w:val="ListParagraph"/>
        <w:numPr>
          <w:ilvl w:val="0"/>
          <w:numId w:val="2"/>
        </w:numPr>
      </w:pPr>
      <w:r>
        <w:t xml:space="preserve">বাংলায়: ড্রয়িং পাওয়ার - জামানতের ভিত্তিতে ঋণ গ্রহণের সীমা।</w:t>
      </w:r>
    </w:p>
    <w:p>
      <w:pPr>
        <w:pStyle w:val="ListParagraph"/>
        <w:numPr>
          <w:ilvl w:val="0"/>
          <w:numId w:val="2"/>
        </w:numPr>
      </w:pPr>
      <w:r>
        <w:t xml:space="preserve">English: Drawing Power - Loan limit based on collateral.</w:t>
      </w:r>
    </w:p>
    <w:p>
      <w:pPr>
        <w:pStyle w:val="ListParagraph"/>
        <w:numPr>
          <w:ilvl w:val="0"/>
          <w:numId w:val="2"/>
        </w:numPr>
      </w:pPr>
      <w:r>
        <w:t xml:space="preserve">বাংলায়: পাওয়ার অফ অ্যাটর্নি - অন্যকে আইনি ক্ষমতা দেওয়া।</w:t>
      </w:r>
    </w:p>
    <w:p>
      <w:pPr>
        <w:pStyle w:val="ListParagraph"/>
        <w:numPr>
          <w:ilvl w:val="0"/>
          <w:numId w:val="2"/>
        </w:numPr>
      </w:pPr>
      <w:r>
        <w:t xml:space="preserve">English: Power of Attorney - Giving legal authority to another.</w:t>
      </w:r>
    </w:p>
    <w:p>
      <w:pPr>
        <w:pStyle w:val="ListParagraph"/>
        <w:numPr>
          <w:ilvl w:val="0"/>
          <w:numId w:val="2"/>
        </w:numPr>
      </w:pPr>
      <w:r>
        <w:t xml:space="preserve">বাংলায়: ড্রয়িং পাওয়ার - ঋণ হিসাবের সাথে সম্পর্কিত। পাওয়ার অফ অ্যাটর্নি - আইনি প্রতিনিধিত্ব।</w:t>
      </w:r>
    </w:p>
    <w:p>
      <w:pPr>
        <w:pStyle w:val="ListParagraph"/>
        <w:numPr>
          <w:ilvl w:val="0"/>
          <w:numId w:val="2"/>
        </w:numPr>
      </w:pPr>
      <w:r>
        <w:t xml:space="preserve">English: Drawing Power - Related to loan account. Power of Attorney - Legal representation.</w:t>
      </w:r>
    </w:p>
    <w:p>
      <w:pPr>
        <w:pStyle w:val="Heading2"/>
      </w:pPr>
      <w:r>
        <w:t xml:space="preserve">(iii) চেক বনাম ব্যাংক ড্রাফট / Cheque vs Bank Draft</w:t>
      </w:r>
    </w:p>
    <w:p>
      <w:pPr>
        <w:pStyle w:val="ListParagraph"/>
        <w:numPr>
          <w:ilvl w:val="0"/>
          <w:numId w:val="2"/>
        </w:numPr>
      </w:pPr>
      <w:r>
        <w:t xml:space="preserve">বাংলায়: চেক - গ্রাহক জারি করে। ব্যাংক ড্রাফট - ব্যাংক জারি করে।</w:t>
      </w:r>
    </w:p>
    <w:p>
      <w:pPr>
        <w:pStyle w:val="ListParagraph"/>
        <w:numPr>
          <w:ilvl w:val="0"/>
          <w:numId w:val="2"/>
        </w:numPr>
      </w:pPr>
      <w:r>
        <w:t xml:space="preserve">English: Cheque - Issued by customer. Bank Draft - Issued by bank.</w:t>
      </w:r>
    </w:p>
    <w:p>
      <w:pPr>
        <w:pStyle w:val="ListParagraph"/>
        <w:numPr>
          <w:ilvl w:val="0"/>
          <w:numId w:val="2"/>
        </w:numPr>
      </w:pPr>
      <w:r>
        <w:t xml:space="preserve">বাংলায়: চেক - অপর্যাপ্ত তহবিলে ফেরত যেতে পারে। ড্রাফট - নিশ্চিত পরিশোধ।</w:t>
      </w:r>
    </w:p>
    <w:p>
      <w:pPr>
        <w:pStyle w:val="ListParagraph"/>
        <w:numPr>
          <w:ilvl w:val="0"/>
          <w:numId w:val="2"/>
        </w:numPr>
      </w:pPr>
      <w:r>
        <w:t xml:space="preserve">English: Cheque - Can be returned for insufficient funds. Draft - Guaranteed payment.</w:t>
      </w:r>
    </w:p>
    <w:p>
      <w:pPr>
        <w:pStyle w:val="ListParagraph"/>
        <w:numPr>
          <w:ilvl w:val="0"/>
          <w:numId w:val="2"/>
        </w:numPr>
      </w:pPr>
      <w:r>
        <w:t xml:space="preserve">বাংলায়: চেক - স্টপ পেমেন্ট সম্ভব। ড্রাফট - স্টপ পেমেন্ট সম্ভব নয়।</w:t>
      </w:r>
    </w:p>
    <w:p>
      <w:pPr>
        <w:pStyle w:val="ListParagraph"/>
        <w:numPr>
          <w:ilvl w:val="0"/>
          <w:numId w:val="2"/>
        </w:numPr>
      </w:pPr>
      <w:r>
        <w:t xml:space="preserve">English: Cheque - Stop payment possible. Draft - Stop payment not possible.</w:t>
      </w:r>
    </w:p>
    <w:p>
      <w:pPr>
        <w:pStyle w:val="Heading2"/>
      </w:pPr>
      <w:r>
        <w:t xml:space="preserve">(iv) বিল অফ লেডিং বনাম বিল অফ এন্ট্রি / Bill of Lading vs Bill Entry</w:t>
      </w:r>
    </w:p>
    <w:p>
      <w:pPr>
        <w:pStyle w:val="ListParagraph"/>
        <w:numPr>
          <w:ilvl w:val="0"/>
          <w:numId w:val="2"/>
        </w:numPr>
      </w:pPr>
      <w:r>
        <w:t xml:space="preserve">বাংলায়: বিল অফ লেডিং - শিপিং কোম্পানি জারি করে, পণ্য প্রেরণের প্রমাণ।</w:t>
      </w:r>
    </w:p>
    <w:p>
      <w:pPr>
        <w:pStyle w:val="ListParagraph"/>
        <w:numPr>
          <w:ilvl w:val="0"/>
          <w:numId w:val="2"/>
        </w:numPr>
      </w:pPr>
      <w:r>
        <w:t xml:space="preserve">English: Bill of Lading - Issued by shipping company, proof of shipment.</w:t>
      </w:r>
    </w:p>
    <w:p>
      <w:pPr>
        <w:pStyle w:val="ListParagraph"/>
        <w:numPr>
          <w:ilvl w:val="0"/>
          <w:numId w:val="2"/>
        </w:numPr>
      </w:pPr>
      <w:r>
        <w:t xml:space="preserve">বাংলায়: বিল অফ এন্ট্রি - কাস্টমসে জমা দেওয়া হয়, আমদানির প্রমাণ।</w:t>
      </w:r>
    </w:p>
    <w:p>
      <w:pPr>
        <w:pStyle w:val="ListParagraph"/>
        <w:numPr>
          <w:ilvl w:val="0"/>
          <w:numId w:val="2"/>
        </w:numPr>
      </w:pPr>
      <w:r>
        <w:t xml:space="preserve">English: Bill Entry - Submitted to customs, proof of import.</w:t>
      </w:r>
    </w:p>
    <w:p>
      <w:pPr>
        <w:pStyle w:val="ListParagraph"/>
        <w:numPr>
          <w:ilvl w:val="0"/>
          <w:numId w:val="2"/>
        </w:numPr>
      </w:pPr>
      <w:r>
        <w:t xml:space="preserve">বাংলায়: বিল অফ লেডিং - রপ্তানির সাথে সম্পর্কিত। বিল অফ এন্ট্রি - আমদানির সাথে সম্পর্কিত।</w:t>
      </w:r>
    </w:p>
    <w:p>
      <w:pPr>
        <w:pStyle w:val="ListParagraph"/>
        <w:numPr>
          <w:ilvl w:val="0"/>
          <w:numId w:val="2"/>
        </w:numPr>
      </w:pPr>
      <w:r>
        <w:t xml:space="preserve">English: Bill of Lading - Related to export. Bill Entry - Related to import.</w:t>
      </w:r>
    </w:p>
    <w:p>
      <w:pPr>
        <w:pStyle w:val="Heading2"/>
      </w:pPr>
      <w:r>
        <w:t xml:space="preserve">(v) হোল্ডার ইন ডিউ কোর্স বনাম হোল্ডার ফর ভ্যালু</w:t>
      </w:r>
    </w:p>
    <w:p>
      <w:pPr>
        <w:pStyle w:val="ListParagraph"/>
        <w:numPr>
          <w:ilvl w:val="0"/>
          <w:numId w:val="2"/>
        </w:numPr>
      </w:pPr>
      <w:r>
        <w:t xml:space="preserve">বাংলায়: হোল্ডার ইন ডিউ কোর্স - ভালো বিশ্বাসে, মূল্যের বিনিময়ে, ত্রুটিমুক্ত শিরোনামে প্রাপ্ত।</w:t>
      </w:r>
    </w:p>
    <w:p>
      <w:pPr>
        <w:pStyle w:val="ListParagraph"/>
        <w:numPr>
          <w:ilvl w:val="0"/>
          <w:numId w:val="2"/>
        </w:numPr>
      </w:pPr>
      <w:r>
        <w:t xml:space="preserve">English: Holder in Due Course - Received in good faith, for value, with clean title.</w:t>
      </w:r>
    </w:p>
    <w:p>
      <w:pPr>
        <w:pStyle w:val="ListParagraph"/>
        <w:numPr>
          <w:ilvl w:val="0"/>
          <w:numId w:val="2"/>
        </w:numPr>
      </w:pPr>
      <w:r>
        <w:t xml:space="preserve">বাংলায়: হোল্ডার ফর ভ্যালু - মূল্যের বিনিময়ে প্রাপ্ত কিন্তু সব শর্ত পূরণ নাও হতে পারে।</w:t>
      </w:r>
    </w:p>
    <w:p>
      <w:pPr>
        <w:pStyle w:val="ListParagraph"/>
        <w:numPr>
          <w:ilvl w:val="0"/>
          <w:numId w:val="2"/>
        </w:numPr>
      </w:pPr>
      <w:r>
        <w:t xml:space="preserve">English: Holder for Value - Received for value but may not fulfill all conditions.</w:t>
      </w:r>
    </w:p>
    <w:p>
      <w:pPr>
        <w:pStyle w:val="ListParagraph"/>
        <w:numPr>
          <w:ilvl w:val="0"/>
          <w:numId w:val="2"/>
        </w:numPr>
      </w:pPr>
      <w:r>
        <w:t xml:space="preserve">বাংলায়: হোল্ডার ইন ডিউ কোর্স - আইনি সুরক্ষা বেশি। হোল্ডার ফর ভ্যালু - সীমিত সুরক্ষা।</w:t>
      </w:r>
    </w:p>
    <w:p>
      <w:pPr>
        <w:pStyle w:val="ListParagraph"/>
        <w:numPr>
          <w:ilvl w:val="0"/>
          <w:numId w:val="2"/>
        </w:numPr>
      </w:pPr>
      <w:r>
        <w:t xml:space="preserve">English: Holder in Due Course - More legal protection. Holder for Value - Limited protection.</w:t>
      </w:r>
    </w:p>
    <w:p>
      <w:pPr>
        <w:pStyle w:val="Heading2"/>
      </w:pPr>
      <w:r>
        <w:t xml:space="preserve">(vi) এটিএম বনাম পিওএস / ATM vs POS</w:t>
      </w:r>
    </w:p>
    <w:p>
      <w:pPr>
        <w:pStyle w:val="ListParagraph"/>
        <w:numPr>
          <w:ilvl w:val="0"/>
          <w:numId w:val="2"/>
        </w:numPr>
      </w:pPr>
      <w:r>
        <w:t xml:space="preserve">বাংলায়: এটিএম - টাকা তোলা, জমা, ব্যালেন্স চেক, মিনি স্টেটমেন্ট।</w:t>
      </w:r>
    </w:p>
    <w:p>
      <w:pPr>
        <w:pStyle w:val="ListParagraph"/>
        <w:numPr>
          <w:ilvl w:val="0"/>
          <w:numId w:val="2"/>
        </w:numPr>
      </w:pPr>
      <w:r>
        <w:t xml:space="preserve">English: ATM - Cash withdrawal, deposit, balance check, mini statement.</w:t>
      </w:r>
    </w:p>
    <w:p>
      <w:pPr>
        <w:pStyle w:val="ListParagraph"/>
        <w:numPr>
          <w:ilvl w:val="0"/>
          <w:numId w:val="2"/>
        </w:numPr>
      </w:pPr>
      <w:r>
        <w:t xml:space="preserve">বাংলায়: পিওএস - দোকানে কেনাকাটার সময় পেমেন্ট।</w:t>
      </w:r>
    </w:p>
    <w:p>
      <w:pPr>
        <w:pStyle w:val="ListParagraph"/>
        <w:numPr>
          <w:ilvl w:val="0"/>
          <w:numId w:val="2"/>
        </w:numPr>
      </w:pPr>
      <w:r>
        <w:t xml:space="preserve">English: POS - Payment during shopping at stores.</w:t>
      </w:r>
    </w:p>
    <w:p>
      <w:pPr>
        <w:pStyle w:val="ListParagraph"/>
        <w:numPr>
          <w:ilvl w:val="0"/>
          <w:numId w:val="2"/>
        </w:numPr>
      </w:pPr>
      <w:r>
        <w:t xml:space="preserve">বাংলায়: এটিএম - ব্যাংক বা তৃতীয় পক্ষ স্থাপন করে। পিওএস - ব্যবসায়ী স্থাপন করে।</w:t>
      </w:r>
    </w:p>
    <w:p>
      <w:pPr>
        <w:pStyle w:val="ListParagraph"/>
        <w:numPr>
          <w:ilvl w:val="0"/>
          <w:numId w:val="2"/>
        </w:numPr>
      </w:pPr>
      <w:r>
        <w:t xml:space="preserve">English: ATM - Installed by bank or third party. POS - Installed by merchant.</w:t>
      </w:r>
    </w:p>
    <w:p>
      <w:pPr>
        <w:pStyle w:val="Heading1"/>
        <w:jc w:val="center"/>
      </w:pPr>
      <w:r>
        <w:rPr>
          <w:b/>
          <w:bCs/>
          <w:sz w:val="36"/>
          <w:szCs w:val="36"/>
        </w:rPr>
        <w:t xml:space="preserve">GROUP B</w:t>
      </w:r>
    </w:p>
    <w:p>
      <w:pPr>
        <w:pStyle w:val="Heading1"/>
      </w:pPr>
      <w:r>
        <w:t xml:space="preserve">প্রশ্ন ৭ / Question 7</w:t>
      </w:r>
    </w:p>
    <w:p>
      <w:pPr>
        <w:spacing w:after="200"/>
      </w:pPr>
      <w:r>
        <w:rPr>
          <w:b/>
          <w:bCs/>
        </w:rPr>
        <w:t xml:space="preserve">(a) Define Hundi. Can it be considered as a negotiable instrument? (4)</w:t>
      </w:r>
    </w:p>
    <w:p>
      <w:pPr>
        <w:spacing w:after="200"/>
      </w:pPr>
      <w:r>
        <w:rPr>
          <w:b/>
          <w:bCs/>
        </w:rPr>
        <w:t xml:space="preserve">(b) What are the reasons for sending money through hundi? (6)</w:t>
      </w:r>
    </w:p>
    <w:p>
      <w:pPr>
        <w:spacing w:after="200"/>
      </w:pPr>
      <w:r>
        <w:rPr>
          <w:b/>
          <w:bCs/>
        </w:rPr>
        <w:t xml:space="preserve">(c) How is Hundi affecting the economy of Bangladesh? (10)</w:t>
      </w:r>
    </w:p>
    <w:p>
      <w:pPr>
        <w:pStyle w:val="Heading2"/>
      </w:pPr>
      <w:r>
        <w:t xml:space="preserve">(ক) হুন্ডি সংজ্ঞা / (a) Hundi Definition</w:t>
      </w:r>
    </w:p>
    <w:p>
      <w:pPr>
        <w:pStyle w:val="Heading3"/>
      </w:pPr>
      <w:r>
        <w:t xml:space="preserve">সংজ্ঞা / Definition:</w:t>
      </w:r>
    </w:p>
    <w:p>
      <w:pPr>
        <w:pStyle w:val="ListParagraph"/>
        <w:numPr>
          <w:ilvl w:val="0"/>
          <w:numId w:val="2"/>
        </w:numPr>
      </w:pPr>
      <w:r>
        <w:t xml:space="preserve">বাংলায়: হুন্ডি হলো অনানুষ্ঠানিক টাকা স্থানান্তর ব্যবস্থা যা ব্যাংকিং চ্যানেলের বাইরে কাজ করে।</w:t>
      </w:r>
    </w:p>
    <w:p>
      <w:pPr>
        <w:pStyle w:val="ListParagraph"/>
        <w:numPr>
          <w:ilvl w:val="0"/>
          <w:numId w:val="2"/>
        </w:numPr>
      </w:pPr>
      <w:r>
        <w:t xml:space="preserve">English: Hundi is an informal money transfer system operating outside banking channels.</w:t>
      </w:r>
    </w:p>
    <w:p>
      <w:pPr>
        <w:pStyle w:val="Heading3"/>
      </w:pPr>
      <w:r>
        <w:t xml:space="preserve">নেগোশিয়েবল ইনস্ট্রুমেন্ট কিনা / Is it Negotiable Instrument:</w:t>
      </w:r>
    </w:p>
    <w:p>
      <w:pPr>
        <w:pStyle w:val="ListParagraph"/>
        <w:numPr>
          <w:ilvl w:val="0"/>
          <w:numId w:val="2"/>
        </w:numPr>
      </w:pPr>
      <w:r>
        <w:t xml:space="preserve">বাংলায়: না, হুন্ডি NI Act, 1881 অনুযায়ী নেগোশিয়েবল ইনস্ট্রুমেন্ট নয়।</w:t>
      </w:r>
    </w:p>
    <w:p>
      <w:pPr>
        <w:pStyle w:val="ListParagraph"/>
        <w:numPr>
          <w:ilvl w:val="0"/>
          <w:numId w:val="2"/>
        </w:numPr>
      </w:pPr>
      <w:r>
        <w:t xml:space="preserve">English: No, Hundi is not a negotiable instrument under NI Act, 1881.</w:t>
      </w:r>
    </w:p>
    <w:p>
      <w:pPr>
        <w:pStyle w:val="ListParagraph"/>
        <w:numPr>
          <w:ilvl w:val="0"/>
          <w:numId w:val="2"/>
        </w:numPr>
      </w:pPr>
      <w:r>
        <w:t xml:space="preserve">বাংলায়: এটি অবৈধ ও অনিয়ন্ত্রিত।</w:t>
      </w:r>
    </w:p>
    <w:p>
      <w:pPr>
        <w:pStyle w:val="ListParagraph"/>
        <w:numPr>
          <w:ilvl w:val="0"/>
          <w:numId w:val="2"/>
        </w:numPr>
      </w:pPr>
      <w:r>
        <w:t xml:space="preserve">English: It is illegal and unregulated.</w:t>
      </w:r>
    </w:p>
    <w:p>
      <w:pPr>
        <w:pStyle w:val="Heading2"/>
      </w:pPr>
      <w:r>
        <w:t xml:space="preserve">(খ) হুন্ডির মাধ্যমে টাকা পাঠানোর কারণ / (b) Reasons for Hundi</w:t>
      </w:r>
    </w:p>
    <w:p>
      <w:pPr>
        <w:pStyle w:val="ListParagraph"/>
        <w:numPr>
          <w:ilvl w:val="0"/>
          <w:numId w:val="2"/>
        </w:numPr>
      </w:pPr>
      <w:r>
        <w:t xml:space="preserve">বাংলায়: কম ফি বা কোনো ফি ছাড়া সেবা।</w:t>
      </w:r>
    </w:p>
    <w:p>
      <w:pPr>
        <w:pStyle w:val="ListParagraph"/>
        <w:numPr>
          <w:ilvl w:val="0"/>
          <w:numId w:val="2"/>
        </w:numPr>
      </w:pPr>
      <w:r>
        <w:t xml:space="preserve">English: Low or no fee service.</w:t>
      </w:r>
    </w:p>
    <w:p>
      <w:pPr>
        <w:pStyle w:val="ListParagraph"/>
        <w:numPr>
          <w:ilvl w:val="0"/>
          <w:numId w:val="2"/>
        </w:numPr>
      </w:pPr>
      <w:r>
        <w:t xml:space="preserve">বাংলায়: দ্রুত টাকা স্থানান্তর।</w:t>
      </w:r>
    </w:p>
    <w:p>
      <w:pPr>
        <w:pStyle w:val="ListParagraph"/>
        <w:numPr>
          <w:ilvl w:val="0"/>
          <w:numId w:val="2"/>
        </w:numPr>
      </w:pPr>
      <w:r>
        <w:t xml:space="preserve">English: Quick money transfer.</w:t>
      </w:r>
    </w:p>
    <w:p>
      <w:pPr>
        <w:pStyle w:val="ListParagraph"/>
        <w:numPr>
          <w:ilvl w:val="0"/>
          <w:numId w:val="2"/>
        </w:numPr>
      </w:pPr>
      <w:r>
        <w:t xml:space="preserve">বাংলায়: কাগজপত্র ছাড়াই লেনদেন।</w:t>
      </w:r>
    </w:p>
    <w:p>
      <w:pPr>
        <w:pStyle w:val="ListParagraph"/>
        <w:numPr>
          <w:ilvl w:val="0"/>
          <w:numId w:val="2"/>
        </w:numPr>
      </w:pPr>
      <w:r>
        <w:t xml:space="preserve">English: Transaction without documentation.</w:t>
      </w:r>
    </w:p>
    <w:p>
      <w:pPr>
        <w:pStyle w:val="ListParagraph"/>
        <w:numPr>
          <w:ilvl w:val="0"/>
          <w:numId w:val="2"/>
        </w:numPr>
      </w:pPr>
      <w:r>
        <w:t xml:space="preserve">বাংলায়: কর ফাঁকির সুযোগ।</w:t>
      </w:r>
    </w:p>
    <w:p>
      <w:pPr>
        <w:pStyle w:val="ListParagraph"/>
        <w:numPr>
          <w:ilvl w:val="0"/>
          <w:numId w:val="2"/>
        </w:numPr>
      </w:pPr>
      <w:r>
        <w:t xml:space="preserve">English: Opportunity for tax evasion.</w:t>
      </w:r>
    </w:p>
    <w:p>
      <w:pPr>
        <w:pStyle w:val="ListParagraph"/>
        <w:numPr>
          <w:ilvl w:val="0"/>
          <w:numId w:val="2"/>
        </w:numPr>
      </w:pPr>
      <w:r>
        <w:t xml:space="preserve">বাংলায়: অবৈধ অর্থের বৈধ উৎস তৈরি।</w:t>
      </w:r>
    </w:p>
    <w:p>
      <w:pPr>
        <w:pStyle w:val="ListParagraph"/>
        <w:numPr>
          <w:ilvl w:val="0"/>
          <w:numId w:val="2"/>
        </w:numPr>
      </w:pPr>
      <w:r>
        <w:t xml:space="preserve">English: Creating legitimate source for illicit money.</w:t>
      </w:r>
    </w:p>
    <w:p>
      <w:pPr>
        <w:pStyle w:val="Heading2"/>
      </w:pPr>
      <w:r>
        <w:t xml:space="preserve">(গ) অর্থনীতিতে হুন্ডির প্রভাব / (c) Impact on Economy</w:t>
      </w:r>
    </w:p>
    <w:p>
      <w:pPr>
        <w:pStyle w:val="ListParagraph"/>
        <w:numPr>
          <w:ilvl w:val="0"/>
          <w:numId w:val="2"/>
        </w:numPr>
      </w:pPr>
      <w:r>
        <w:t xml:space="preserve">বাংলায়: বৈদেশিক মুদ্রার রিজার্ভ কমে যায়।</w:t>
      </w:r>
    </w:p>
    <w:p>
      <w:pPr>
        <w:pStyle w:val="ListParagraph"/>
        <w:numPr>
          <w:ilvl w:val="0"/>
          <w:numId w:val="2"/>
        </w:numPr>
      </w:pPr>
      <w:r>
        <w:t xml:space="preserve">English: Foreign currency reserves decrease.</w:t>
      </w:r>
    </w:p>
    <w:p>
      <w:pPr>
        <w:pStyle w:val="ListParagraph"/>
        <w:numPr>
          <w:ilvl w:val="0"/>
          <w:numId w:val="2"/>
        </w:numPr>
      </w:pPr>
      <w:r>
        <w:t xml:space="preserve">বাংলায়: সরকার রাজস্ব হারায়।</w:t>
      </w:r>
    </w:p>
    <w:p>
      <w:pPr>
        <w:pStyle w:val="ListParagraph"/>
        <w:numPr>
          <w:ilvl w:val="0"/>
          <w:numId w:val="2"/>
        </w:numPr>
      </w:pPr>
      <w:r>
        <w:t xml:space="preserve">English: Government loses revenue.</w:t>
      </w:r>
    </w:p>
    <w:p>
      <w:pPr>
        <w:pStyle w:val="ListParagraph"/>
        <w:numPr>
          <w:ilvl w:val="0"/>
          <w:numId w:val="2"/>
        </w:numPr>
      </w:pPr>
      <w:r>
        <w:t xml:space="preserve">বাংলায়: মানি লন্ডারিং বৃদ্ধি।</w:t>
      </w:r>
    </w:p>
    <w:p>
      <w:pPr>
        <w:pStyle w:val="ListParagraph"/>
        <w:numPr>
          <w:ilvl w:val="0"/>
          <w:numId w:val="2"/>
        </w:numPr>
      </w:pPr>
      <w:r>
        <w:t xml:space="preserve">English: Increase in money laundering.</w:t>
      </w:r>
    </w:p>
    <w:p>
      <w:pPr>
        <w:pStyle w:val="ListParagraph"/>
        <w:numPr>
          <w:ilvl w:val="0"/>
          <w:numId w:val="2"/>
        </w:numPr>
      </w:pPr>
      <w:r>
        <w:t xml:space="preserve">বাংলায়: ব্যাংকিং খাতের ক্ষতি।</w:t>
      </w:r>
    </w:p>
    <w:p>
      <w:pPr>
        <w:pStyle w:val="ListParagraph"/>
        <w:numPr>
          <w:ilvl w:val="0"/>
          <w:numId w:val="2"/>
        </w:numPr>
      </w:pPr>
      <w:r>
        <w:t xml:space="preserve">English: Damage to banking sector.</w:t>
      </w:r>
    </w:p>
    <w:p>
      <w:pPr>
        <w:pStyle w:val="ListParagraph"/>
        <w:numPr>
          <w:ilvl w:val="0"/>
          <w:numId w:val="2"/>
        </w:numPr>
      </w:pPr>
      <w:r>
        <w:t xml:space="preserve">বাংলায়: বিনিময় হারে অস্থিতিশীলতা।</w:t>
      </w:r>
    </w:p>
    <w:p>
      <w:pPr>
        <w:pStyle w:val="ListParagraph"/>
        <w:numPr>
          <w:ilvl w:val="0"/>
          <w:numId w:val="2"/>
        </w:numPr>
      </w:pPr>
      <w:r>
        <w:t xml:space="preserve">English: Instability in exchange rate.</w:t>
      </w:r>
    </w:p>
    <w:p>
      <w:pPr>
        <w:pStyle w:val="ListParagraph"/>
        <w:numPr>
          <w:ilvl w:val="0"/>
          <w:numId w:val="2"/>
        </w:numPr>
      </w:pPr>
      <w:r>
        <w:t xml:space="preserve">বাংলায়: অর্থনীতিতে কালো টাকার প্রবাহ বৃদ্ধি।</w:t>
      </w:r>
    </w:p>
    <w:p>
      <w:pPr>
        <w:pStyle w:val="ListParagraph"/>
        <w:numPr>
          <w:ilvl w:val="0"/>
          <w:numId w:val="2"/>
        </w:numPr>
      </w:pPr>
      <w:r>
        <w:t xml:space="preserve">English: Increase in black money flow in economy.</w:t>
      </w:r>
    </w:p>
    <w:p>
      <w:pPr>
        <w:pStyle w:val="Heading1"/>
      </w:pPr>
      <w:r>
        <w:t xml:space="preserve">প্রশ্ন ৮ / Question 8</w:t>
      </w:r>
    </w:p>
    <w:p>
      <w:pPr>
        <w:spacing w:after="200"/>
      </w:pPr>
      <w:r>
        <w:rPr>
          <w:b/>
          <w:bCs/>
        </w:rPr>
        <w:t xml:space="preserve">(a) Define Transfer of Property Act. What kind of property can be transferred and who can transfer? (4)</w:t>
      </w:r>
    </w:p>
    <w:p>
      <w:pPr>
        <w:spacing w:after="200"/>
      </w:pPr>
      <w:r>
        <w:rPr>
          <w:b/>
          <w:bCs/>
        </w:rPr>
        <w:t xml:space="preserve">(b) What kind of property cannot be transferred? (6)</w:t>
      </w:r>
    </w:p>
    <w:p>
      <w:pPr>
        <w:spacing w:after="200"/>
      </w:pPr>
      <w:r>
        <w:rPr>
          <w:b/>
          <w:bCs/>
        </w:rPr>
        <w:t xml:space="preserve">(c) Describe the rights and liabilities of a buyer as per Transfer of Property Act 1882. (10)</w:t>
      </w:r>
    </w:p>
    <w:p>
      <w:pPr>
        <w:pStyle w:val="Heading2"/>
      </w:pPr>
      <w:r>
        <w:t xml:space="preserve">(ক) সম্পত্তি স্থানান্তর আইন / (a) Transfer of Property Act</w:t>
      </w:r>
    </w:p>
    <w:p>
      <w:pPr>
        <w:pStyle w:val="Heading3"/>
      </w:pPr>
      <w:r>
        <w:t xml:space="preserve">সংজ্ঞা / Definition:</w:t>
      </w:r>
    </w:p>
    <w:p>
      <w:pPr>
        <w:pStyle w:val="ListParagraph"/>
        <w:numPr>
          <w:ilvl w:val="0"/>
          <w:numId w:val="2"/>
        </w:numPr>
      </w:pPr>
      <w:r>
        <w:t xml:space="preserve">বাংলায়: Transfer of Property Act, 1882 একটি আইন যা সম্পত্তি স্থানান্তরের নিয়মাবলী নির্ধারণ করে।</w:t>
      </w:r>
    </w:p>
    <w:p>
      <w:pPr>
        <w:pStyle w:val="ListParagraph"/>
        <w:numPr>
          <w:ilvl w:val="0"/>
          <w:numId w:val="2"/>
        </w:numPr>
      </w:pPr>
      <w:r>
        <w:t xml:space="preserve">English: Transfer of Property Act, 1882 is a law that regulates property transfer rules.</w:t>
      </w:r>
    </w:p>
    <w:p>
      <w:pPr>
        <w:pStyle w:val="Heading3"/>
      </w:pPr>
      <w:r>
        <w:t xml:space="preserve">স্থানান্তরযোগ্য সম্পত্তি / Transferable Property:</w:t>
      </w:r>
    </w:p>
    <w:p>
      <w:pPr>
        <w:pStyle w:val="ListParagraph"/>
        <w:numPr>
          <w:ilvl w:val="0"/>
          <w:numId w:val="2"/>
        </w:numPr>
      </w:pPr>
      <w:r>
        <w:t xml:space="preserve">বাংলায়: অচল সম্পত্তি (জমি, ভবন)। চল সম্পত্তি। বৌদ্ধিক সম্পত্তি।</w:t>
      </w:r>
    </w:p>
    <w:p>
      <w:pPr>
        <w:pStyle w:val="ListParagraph"/>
        <w:numPr>
          <w:ilvl w:val="0"/>
          <w:numId w:val="2"/>
        </w:numPr>
      </w:pPr>
      <w:r>
        <w:t xml:space="preserve">English: Immovable property (land, building). Movable property. Intellectual property.</w:t>
      </w:r>
    </w:p>
    <w:p>
      <w:pPr>
        <w:pStyle w:val="Heading3"/>
      </w:pPr>
      <w:r>
        <w:t xml:space="preserve">যিনি স্থানান্তর করতে পারেন / Who Can Transfer:</w:t>
      </w:r>
    </w:p>
    <w:p>
      <w:pPr>
        <w:pStyle w:val="ListParagraph"/>
        <w:numPr>
          <w:ilvl w:val="0"/>
          <w:numId w:val="2"/>
        </w:numPr>
      </w:pPr>
      <w:r>
        <w:t xml:space="preserve">বাংলায়: বয়স্ক ও মানসিকভাবে সুস্থ ব্যক্তি। সম্পত্তির মালিক। আইনি ক্ষমতাপ্রাপ্ত ব্যক্তি।</w:t>
      </w:r>
    </w:p>
    <w:p>
      <w:pPr>
        <w:pStyle w:val="ListParagraph"/>
        <w:numPr>
          <w:ilvl w:val="0"/>
          <w:numId w:val="2"/>
        </w:numPr>
      </w:pPr>
      <w:r>
        <w:t xml:space="preserve">English: Adult and mentally sound person. Owner of property. Legally authorized person.</w:t>
      </w:r>
    </w:p>
    <w:p>
      <w:pPr>
        <w:pStyle w:val="Heading2"/>
      </w:pPr>
      <w:r>
        <w:t xml:space="preserve">(খ) স্থানান্তরযোগ্য নয় এমন সম্পত্তি / (b) Non-transferable Property</w:t>
      </w:r>
    </w:p>
    <w:p>
      <w:pPr>
        <w:pStyle w:val="ListParagraph"/>
        <w:numPr>
          <w:ilvl w:val="0"/>
          <w:numId w:val="2"/>
        </w:numPr>
      </w:pPr>
      <w:r>
        <w:t xml:space="preserve">বাংলায়: সরকারি সম্পত্তি (জনসাধারণের জন্য)।</w:t>
      </w:r>
    </w:p>
    <w:p>
      <w:pPr>
        <w:pStyle w:val="ListParagraph"/>
        <w:numPr>
          <w:ilvl w:val="0"/>
          <w:numId w:val="2"/>
        </w:numPr>
      </w:pPr>
      <w:r>
        <w:t xml:space="preserve">English: Government property (for public).</w:t>
      </w:r>
    </w:p>
    <w:p>
      <w:pPr>
        <w:pStyle w:val="ListParagraph"/>
        <w:numPr>
          <w:ilvl w:val="0"/>
          <w:numId w:val="2"/>
        </w:numPr>
      </w:pPr>
      <w:r>
        <w:t xml:space="preserve">বাংলায়: কর্মচারীর বেতন ও পেনশন (আংশিক)।</w:t>
      </w:r>
    </w:p>
    <w:p>
      <w:pPr>
        <w:pStyle w:val="ListParagraph"/>
        <w:numPr>
          <w:ilvl w:val="0"/>
          <w:numId w:val="2"/>
        </w:numPr>
      </w:pPr>
      <w:r>
        <w:t xml:space="preserve">English: Employee's salary and pension (partially).</w:t>
      </w:r>
    </w:p>
    <w:p>
      <w:pPr>
        <w:pStyle w:val="ListParagraph"/>
        <w:numPr>
          <w:ilvl w:val="0"/>
          <w:numId w:val="2"/>
        </w:numPr>
      </w:pPr>
      <w:r>
        <w:t xml:space="preserve">বাংলায়: সফল না হওয়া উত্তরাধিকার।</w:t>
      </w:r>
    </w:p>
    <w:p>
      <w:pPr>
        <w:pStyle w:val="ListParagraph"/>
        <w:numPr>
          <w:ilvl w:val="0"/>
          <w:numId w:val="2"/>
        </w:numPr>
      </w:pPr>
      <w:r>
        <w:t xml:space="preserve">English: Future inheritance not yet vested.</w:t>
      </w:r>
    </w:p>
    <w:p>
      <w:pPr>
        <w:pStyle w:val="ListParagraph"/>
        <w:numPr>
          <w:ilvl w:val="0"/>
          <w:numId w:val="2"/>
        </w:numPr>
      </w:pPr>
      <w:r>
        <w:t xml:space="preserve">বাংলায়: আদালতে বিচারাধীন অধিকার।</w:t>
      </w:r>
    </w:p>
    <w:p>
      <w:pPr>
        <w:pStyle w:val="ListParagraph"/>
        <w:numPr>
          <w:ilvl w:val="0"/>
          <w:numId w:val="2"/>
        </w:numPr>
      </w:pPr>
      <w:r>
        <w:t xml:space="preserve">English: Rights under litigation in court.</w:t>
      </w:r>
    </w:p>
    <w:p>
      <w:pPr>
        <w:pStyle w:val="ListParagraph"/>
        <w:numPr>
          <w:ilvl w:val="0"/>
          <w:numId w:val="2"/>
        </w:numPr>
      </w:pPr>
      <w:r>
        <w:t xml:space="preserve">বাংলায়: সামরিক বাহিনীর সদস্যদের বিশেষ সম্পত্তি।</w:t>
      </w:r>
    </w:p>
    <w:p>
      <w:pPr>
        <w:pStyle w:val="ListParagraph"/>
        <w:numPr>
          <w:ilvl w:val="0"/>
          <w:numId w:val="2"/>
        </w:numPr>
      </w:pPr>
      <w:r>
        <w:t xml:space="preserve">English: Special property of military personnel.</w:t>
      </w:r>
    </w:p>
    <w:p>
      <w:pPr>
        <w:pStyle w:val="Heading2"/>
      </w:pPr>
      <w:r>
        <w:t xml:space="preserve">(গ) ক্রেতার অধিকার ও দায়িত্ব / (c) Buyer's Rights &amp; Liabilities</w:t>
      </w:r>
    </w:p>
    <w:p>
      <w:pPr>
        <w:pStyle w:val="Heading3"/>
      </w:pPr>
      <w:r>
        <w:t xml:space="preserve">ক্রেতার অধিকার / Buyer's Rights:</w:t>
      </w:r>
    </w:p>
    <w:p>
      <w:pPr>
        <w:pStyle w:val="ListParagraph"/>
        <w:numPr>
          <w:ilvl w:val="0"/>
          <w:numId w:val="2"/>
        </w:numPr>
      </w:pPr>
      <w:r>
        <w:t xml:space="preserve">বাংলায়: সম্পত্তির শান্তিপূর্ণ দখল পাওয়ার অধিকার।</w:t>
      </w:r>
    </w:p>
    <w:p>
      <w:pPr>
        <w:pStyle w:val="ListParagraph"/>
        <w:numPr>
          <w:ilvl w:val="0"/>
          <w:numId w:val="2"/>
        </w:numPr>
      </w:pPr>
      <w:r>
        <w:t xml:space="preserve">English: Right to peaceful possession of property.</w:t>
      </w:r>
    </w:p>
    <w:p>
      <w:pPr>
        <w:pStyle w:val="ListParagraph"/>
        <w:numPr>
          <w:ilvl w:val="0"/>
          <w:numId w:val="2"/>
        </w:numPr>
      </w:pPr>
      <w:r>
        <w:t xml:space="preserve">বাংলায়: সম্পত্তির ত্রুটি থাকলে প্রতিকার পাওয়ার অধিকার।</w:t>
      </w:r>
    </w:p>
    <w:p>
      <w:pPr>
        <w:pStyle w:val="ListParagraph"/>
        <w:numPr>
          <w:ilvl w:val="0"/>
          <w:numId w:val="2"/>
        </w:numPr>
      </w:pPr>
      <w:r>
        <w:t xml:space="preserve">English: Right to remedy if property has defects.</w:t>
      </w:r>
    </w:p>
    <w:p>
      <w:pPr>
        <w:pStyle w:val="ListParagraph"/>
        <w:numPr>
          <w:ilvl w:val="0"/>
          <w:numId w:val="2"/>
        </w:numPr>
      </w:pPr>
      <w:r>
        <w:t xml:space="preserve">বাংলায়: বিক্রেতার ভুল বর্ণনার জন্য ক্ষতিপূরণ।</w:t>
      </w:r>
    </w:p>
    <w:p>
      <w:pPr>
        <w:pStyle w:val="ListParagraph"/>
        <w:numPr>
          <w:ilvl w:val="0"/>
          <w:numId w:val="2"/>
        </w:numPr>
      </w:pPr>
      <w:r>
        <w:t xml:space="preserve">English: Compensation for seller's misrepresentation.</w:t>
      </w:r>
    </w:p>
    <w:p>
      <w:pPr>
        <w:pStyle w:val="Heading3"/>
      </w:pPr>
      <w:r>
        <w:t xml:space="preserve">ক্রেতার দায়িত্ব / Buyer's Liabilities:</w:t>
      </w:r>
    </w:p>
    <w:p>
      <w:pPr>
        <w:pStyle w:val="ListParagraph"/>
        <w:numPr>
          <w:ilvl w:val="0"/>
          <w:numId w:val="2"/>
        </w:numPr>
      </w:pPr>
      <w:r>
        <w:t xml:space="preserve">বাংলায়: সম্পত্তির মূল্য পরিশোধ।</w:t>
      </w:r>
    </w:p>
    <w:p>
      <w:pPr>
        <w:pStyle w:val="ListParagraph"/>
        <w:numPr>
          <w:ilvl w:val="0"/>
          <w:numId w:val="2"/>
        </w:numPr>
      </w:pPr>
      <w:r>
        <w:t xml:space="preserve">English: Pay property price.</w:t>
      </w:r>
    </w:p>
    <w:p>
      <w:pPr>
        <w:pStyle w:val="ListParagraph"/>
        <w:numPr>
          <w:ilvl w:val="0"/>
          <w:numId w:val="2"/>
        </w:numPr>
      </w:pPr>
      <w:r>
        <w:t xml:space="preserve">বাংলায়: সম্পত্তি গ্রহণের জন্য উপস্থিত থাকা।</w:t>
      </w:r>
    </w:p>
    <w:p>
      <w:pPr>
        <w:pStyle w:val="ListParagraph"/>
        <w:numPr>
          <w:ilvl w:val="0"/>
          <w:numId w:val="2"/>
        </w:numPr>
      </w:pPr>
      <w:r>
        <w:t xml:space="preserve">English: Be present to accept property.</w:t>
      </w:r>
    </w:p>
    <w:p>
      <w:pPr>
        <w:pStyle w:val="ListParagraph"/>
        <w:numPr>
          <w:ilvl w:val="0"/>
          <w:numId w:val="2"/>
        </w:numPr>
      </w:pPr>
      <w:r>
        <w:t xml:space="preserve">বাংলায়: সম্পত্তির খরচ বহন করা।</w:t>
      </w:r>
    </w:p>
    <w:p>
      <w:pPr>
        <w:pStyle w:val="ListParagraph"/>
        <w:numPr>
          <w:ilvl w:val="0"/>
          <w:numId w:val="2"/>
        </w:numPr>
      </w:pPr>
      <w:r>
        <w:t xml:space="preserve">English: Bear property expenses.</w:t>
      </w:r>
    </w:p>
    <w:p>
      <w:pPr>
        <w:pStyle w:val="Heading1"/>
      </w:pPr>
      <w:r>
        <w:t xml:space="preserve">প্রশ্ন ৯ / Question 9</w:t>
      </w:r>
    </w:p>
    <w:p>
      <w:pPr>
        <w:spacing w:after="200"/>
      </w:pPr>
      <w:r>
        <w:rPr>
          <w:b/>
          <w:bCs/>
        </w:rPr>
        <w:t xml:space="preserve">Bank Company Act 1991 has been amended recently by adding provisions related to loan defaulters:</w:t>
      </w:r>
    </w:p>
    <w:p>
      <w:pPr>
        <w:spacing w:after="200"/>
      </w:pPr>
      <w:r>
        <w:rPr>
          <w:b/>
          <w:bCs/>
        </w:rPr>
        <w:t xml:space="preserve">(a) Define willful defaulter. (5)</w:t>
      </w:r>
    </w:p>
    <w:p>
      <w:pPr>
        <w:spacing w:after="200"/>
      </w:pPr>
      <w:r>
        <w:rPr>
          <w:b/>
          <w:bCs/>
        </w:rPr>
        <w:t xml:space="preserve">(b) Will a sister concern of a defaulted group be eligible for granting fresh loan? (5)</w:t>
      </w:r>
    </w:p>
    <w:p>
      <w:pPr>
        <w:spacing w:after="200"/>
      </w:pPr>
      <w:r>
        <w:rPr>
          <w:b/>
          <w:bCs/>
        </w:rPr>
        <w:t xml:space="preserve">(c) What are the major consequences for the habitual loan defaulter? (5)</w:t>
      </w:r>
    </w:p>
    <w:p>
      <w:pPr>
        <w:spacing w:after="200"/>
      </w:pPr>
      <w:r>
        <w:rPr>
          <w:b/>
          <w:bCs/>
        </w:rPr>
        <w:t xml:space="preserve">(d) What measures would you take for the willful defaulter? (5)</w:t>
      </w:r>
    </w:p>
    <w:p>
      <w:pPr>
        <w:pStyle w:val="Heading2"/>
      </w:pPr>
      <w:r>
        <w:t xml:space="preserve">(ক) উইলফুল ডিফল্টার / (a) Willful Defaulter</w:t>
      </w:r>
    </w:p>
    <w:p>
      <w:pPr>
        <w:pStyle w:val="Heading3"/>
      </w:pPr>
      <w:r>
        <w:t xml:space="preserve">সংজ্ঞা / Definition:</w:t>
      </w:r>
    </w:p>
    <w:p>
      <w:pPr>
        <w:pStyle w:val="ListParagraph"/>
        <w:numPr>
          <w:ilvl w:val="0"/>
          <w:numId w:val="2"/>
        </w:numPr>
      </w:pPr>
      <w:r>
        <w:t xml:space="preserve">বাংলায়: যে ঋণগ্রহীতা পরিশোধে সক্ষম হয়েও ইচ্ছাকৃতভাবে ঋণ পরিশোধ করে না।</w:t>
      </w:r>
    </w:p>
    <w:p>
      <w:pPr>
        <w:pStyle w:val="ListParagraph"/>
        <w:numPr>
          <w:ilvl w:val="0"/>
          <w:numId w:val="2"/>
        </w:numPr>
      </w:pPr>
      <w:r>
        <w:t xml:space="preserve">English: A borrower who deliberately does not repay loan despite being capable.</w:t>
      </w:r>
    </w:p>
    <w:p>
      <w:pPr>
        <w:pStyle w:val="ListParagraph"/>
        <w:numPr>
          <w:ilvl w:val="0"/>
          <w:numId w:val="2"/>
        </w:numPr>
      </w:pPr>
      <w:r>
        <w:t xml:space="preserve">বাংলায়: ঋণের অর্থ অন্যত্র সরিয়ে নেয়।</w:t>
      </w:r>
    </w:p>
    <w:p>
      <w:pPr>
        <w:pStyle w:val="ListParagraph"/>
        <w:numPr>
          <w:ilvl w:val="0"/>
          <w:numId w:val="2"/>
        </w:numPr>
      </w:pPr>
      <w:r>
        <w:t xml:space="preserve">English: Diverts loan money elsewhere.</w:t>
      </w:r>
    </w:p>
    <w:p>
      <w:pPr>
        <w:pStyle w:val="ListParagraph"/>
        <w:numPr>
          <w:ilvl w:val="0"/>
          <w:numId w:val="2"/>
        </w:numPr>
      </w:pPr>
      <w:r>
        <w:t xml:space="preserve">বাংলায়: জামানত বিক্রি বা সরিয়ে ফেলে।</w:t>
      </w:r>
    </w:p>
    <w:p>
      <w:pPr>
        <w:pStyle w:val="ListParagraph"/>
        <w:numPr>
          <w:ilvl w:val="0"/>
          <w:numId w:val="2"/>
        </w:numPr>
      </w:pPr>
      <w:r>
        <w:t xml:space="preserve">English: Sells or removes collateral.</w:t>
      </w:r>
    </w:p>
    <w:p>
      <w:pPr>
        <w:pStyle w:val="ListParagraph"/>
        <w:numPr>
          <w:ilvl w:val="0"/>
          <w:numId w:val="2"/>
        </w:numPr>
      </w:pPr>
      <w:r>
        <w:t xml:space="preserve">বাংলায়: মিথ্যা তথ্য প্রদান করে।</w:t>
      </w:r>
    </w:p>
    <w:p>
      <w:pPr>
        <w:pStyle w:val="ListParagraph"/>
        <w:numPr>
          <w:ilvl w:val="0"/>
          <w:numId w:val="2"/>
        </w:numPr>
      </w:pPr>
      <w:r>
        <w:t xml:space="preserve">English: Provides false information.</w:t>
      </w:r>
    </w:p>
    <w:p>
      <w:pPr>
        <w:pStyle w:val="Heading2"/>
      </w:pPr>
      <w:r>
        <w:t xml:space="preserve">(খ) সিস্টার কনসার্নের ঋণ যোগ্যতা / (b) Sister Concern's Loan Eligibility</w:t>
      </w:r>
    </w:p>
    <w:p>
      <w:pPr>
        <w:pStyle w:val="ListParagraph"/>
        <w:numPr>
          <w:ilvl w:val="0"/>
          <w:numId w:val="2"/>
        </w:numPr>
      </w:pPr>
      <w:r>
        <w:t xml:space="preserve">বাংলায়: না, ডিফল্টার গ্রুপের সিস্টার কনসার্ন নতুন ঋণের যোগ্য নয়।</w:t>
      </w:r>
    </w:p>
    <w:p>
      <w:pPr>
        <w:pStyle w:val="ListParagraph"/>
        <w:numPr>
          <w:ilvl w:val="0"/>
          <w:numId w:val="2"/>
        </w:numPr>
      </w:pPr>
      <w:r>
        <w:t xml:space="preserve">English: No, sister concern of defaulter group is not eligible for fresh loan.</w:t>
      </w:r>
    </w:p>
    <w:p>
      <w:pPr>
        <w:pStyle w:val="ListParagraph"/>
        <w:numPr>
          <w:ilvl w:val="0"/>
          <w:numId w:val="2"/>
        </w:numPr>
      </w:pPr>
      <w:r>
        <w:t xml:space="preserve">বাংলায়: ব্যাংক কোম্পানি (সংশোধন) আইন অনুযায়ী নিষেধাজ্ঞা।</w:t>
      </w:r>
    </w:p>
    <w:p>
      <w:pPr>
        <w:pStyle w:val="ListParagraph"/>
        <w:numPr>
          <w:ilvl w:val="0"/>
          <w:numId w:val="2"/>
        </w:numPr>
      </w:pPr>
      <w:r>
        <w:t xml:space="preserve">English: Prohibition under Bank Company (Amendment) Act.</w:t>
      </w:r>
    </w:p>
    <w:p>
      <w:pPr>
        <w:pStyle w:val="ListParagraph"/>
        <w:numPr>
          <w:ilvl w:val="0"/>
          <w:numId w:val="2"/>
        </w:numPr>
      </w:pPr>
      <w:r>
        <w:t xml:space="preserve">বাংলায়: তবে পুরনো ঋণ পরিশোধ বা নিষ্পত্তির পর যোগ্যতা আসবে।</w:t>
      </w:r>
    </w:p>
    <w:p>
      <w:pPr>
        <w:pStyle w:val="ListParagraph"/>
        <w:numPr>
          <w:ilvl w:val="0"/>
          <w:numId w:val="2"/>
        </w:numPr>
      </w:pPr>
      <w:r>
        <w:t xml:space="preserve">English: However, eligibility returns after old loan repayment or settlement.</w:t>
      </w:r>
    </w:p>
    <w:p>
      <w:pPr>
        <w:pStyle w:val="Heading2"/>
      </w:pPr>
      <w:r>
        <w:t xml:space="preserve">(গ) অভ্যাসগত ডিফল্টারের পরিণতি / (c) Consequences for Habitual Defaulter</w:t>
      </w:r>
    </w:p>
    <w:p>
      <w:pPr>
        <w:pStyle w:val="ListParagraph"/>
        <w:numPr>
          <w:ilvl w:val="0"/>
          <w:numId w:val="2"/>
        </w:numPr>
      </w:pPr>
      <w:r>
        <w:t xml:space="preserve">বাংলায়: নতুন ঋণ পাওয়ার যোগ্যতা হারাবে।</w:t>
      </w:r>
    </w:p>
    <w:p>
      <w:pPr>
        <w:pStyle w:val="ListParagraph"/>
        <w:numPr>
          <w:ilvl w:val="0"/>
          <w:numId w:val="2"/>
        </w:numPr>
      </w:pPr>
      <w:r>
        <w:t xml:space="preserve">English: Lose eligibility for new loans.</w:t>
      </w:r>
    </w:p>
    <w:p>
      <w:pPr>
        <w:pStyle w:val="ListParagraph"/>
        <w:numPr>
          <w:ilvl w:val="0"/>
          <w:numId w:val="2"/>
        </w:numPr>
      </w:pPr>
      <w:r>
        <w:t xml:space="preserve">বাংলায়: কোম্পানির পরিচালক হতে পারবে না।</w:t>
      </w:r>
    </w:p>
    <w:p>
      <w:pPr>
        <w:pStyle w:val="ListParagraph"/>
        <w:numPr>
          <w:ilvl w:val="0"/>
          <w:numId w:val="2"/>
        </w:numPr>
      </w:pPr>
      <w:r>
        <w:t xml:space="preserve">English: Cannot be director of company.</w:t>
      </w:r>
    </w:p>
    <w:p>
      <w:pPr>
        <w:pStyle w:val="ListParagraph"/>
        <w:numPr>
          <w:ilvl w:val="0"/>
          <w:numId w:val="2"/>
        </w:numPr>
      </w:pPr>
      <w:r>
        <w:t xml:space="preserve">বাংলায়: বিদেশ ভ্রমণে বিধিনিষেধ।</w:t>
      </w:r>
    </w:p>
    <w:p>
      <w:pPr>
        <w:pStyle w:val="ListParagraph"/>
        <w:numPr>
          <w:ilvl w:val="0"/>
          <w:numId w:val="2"/>
        </w:numPr>
      </w:pPr>
      <w:r>
        <w:t xml:space="preserve">English: Travel abroad restriction.</w:t>
      </w:r>
    </w:p>
    <w:p>
      <w:pPr>
        <w:pStyle w:val="ListParagraph"/>
        <w:numPr>
          <w:ilvl w:val="0"/>
          <w:numId w:val="2"/>
        </w:numPr>
      </w:pPr>
      <w:r>
        <w:t xml:space="preserve">বাংলায়: সম্পত্তি জবরদখল ও নিলাম।</w:t>
      </w:r>
    </w:p>
    <w:p>
      <w:pPr>
        <w:pStyle w:val="ListParagraph"/>
        <w:numPr>
          <w:ilvl w:val="0"/>
          <w:numId w:val="2"/>
        </w:numPr>
      </w:pPr>
      <w:r>
        <w:t xml:space="preserve">English: Property attachment and auction.</w:t>
      </w:r>
    </w:p>
    <w:p>
      <w:pPr>
        <w:pStyle w:val="ListParagraph"/>
        <w:numPr>
          <w:ilvl w:val="0"/>
          <w:numId w:val="2"/>
        </w:numPr>
      </w:pPr>
      <w:r>
        <w:t xml:space="preserve">বাংলায়: CIB রিপোর্টে নেতিবাচক রেকর্ড।</w:t>
      </w:r>
    </w:p>
    <w:p>
      <w:pPr>
        <w:pStyle w:val="ListParagraph"/>
        <w:numPr>
          <w:ilvl w:val="0"/>
          <w:numId w:val="2"/>
        </w:numPr>
      </w:pPr>
      <w:r>
        <w:t xml:space="preserve">English: Negative record in CIB report.</w:t>
      </w:r>
    </w:p>
    <w:p>
      <w:pPr>
        <w:pStyle w:val="Heading2"/>
      </w:pPr>
      <w:r>
        <w:t xml:space="preserve">(ঘ) উইলফুল ডিফল্টারের বিরুদ্ধে ব্যবস্থা / (d) Measures for Willful Defaulter</w:t>
      </w:r>
    </w:p>
    <w:p>
      <w:pPr>
        <w:pStyle w:val="ListParagraph"/>
        <w:numPr>
          <w:ilvl w:val="0"/>
          <w:numId w:val="2"/>
        </w:numPr>
      </w:pPr>
      <w:r>
        <w:t xml:space="preserve">বাংলায়: আইনি ব্যবস্থা - অর্থ ঋণ আদালতে মামলা।</w:t>
      </w:r>
    </w:p>
    <w:p>
      <w:pPr>
        <w:pStyle w:val="ListParagraph"/>
        <w:numPr>
          <w:ilvl w:val="0"/>
          <w:numId w:val="2"/>
        </w:numPr>
      </w:pPr>
      <w:r>
        <w:t xml:space="preserve">English: Legal action - file suit in Artha Rin Adalat.</w:t>
      </w:r>
    </w:p>
    <w:p>
      <w:pPr>
        <w:pStyle w:val="ListParagraph"/>
        <w:numPr>
          <w:ilvl w:val="0"/>
          <w:numId w:val="2"/>
        </w:numPr>
      </w:pPr>
      <w:r>
        <w:t xml:space="preserve">বাংলায়: জামানত জবরদখল ও নিলাম।</w:t>
      </w:r>
    </w:p>
    <w:p>
      <w:pPr>
        <w:pStyle w:val="ListParagraph"/>
        <w:numPr>
          <w:ilvl w:val="0"/>
          <w:numId w:val="2"/>
        </w:numPr>
      </w:pPr>
      <w:r>
        <w:t xml:space="preserve">English: Attachment and auction of collateral.</w:t>
      </w:r>
    </w:p>
    <w:p>
      <w:pPr>
        <w:pStyle w:val="ListParagraph"/>
        <w:numPr>
          <w:ilvl w:val="0"/>
          <w:numId w:val="2"/>
        </w:numPr>
      </w:pPr>
      <w:r>
        <w:t xml:space="preserve">বাংলায়: ব্যাংকিং সুবিধা স্থগিত।</w:t>
      </w:r>
    </w:p>
    <w:p>
      <w:pPr>
        <w:pStyle w:val="ListParagraph"/>
        <w:numPr>
          <w:ilvl w:val="0"/>
          <w:numId w:val="2"/>
        </w:numPr>
      </w:pPr>
      <w:r>
        <w:t xml:space="preserve">English: Suspend banking facilities.</w:t>
      </w:r>
    </w:p>
    <w:p>
      <w:pPr>
        <w:pStyle w:val="ListParagraph"/>
        <w:numPr>
          <w:ilvl w:val="0"/>
          <w:numId w:val="2"/>
        </w:numPr>
      </w:pPr>
      <w:r>
        <w:t xml:space="preserve">বাংলায়: তালিকা প্রকাশ ও সামাজিক বয়কট।</w:t>
      </w:r>
    </w:p>
    <w:p>
      <w:pPr>
        <w:pStyle w:val="ListParagraph"/>
        <w:numPr>
          <w:ilvl w:val="0"/>
          <w:numId w:val="2"/>
        </w:numPr>
      </w:pPr>
      <w:r>
        <w:t xml:space="preserve">English: Publish list and social boycott.</w:t>
      </w:r>
    </w:p>
    <w:p>
      <w:pPr>
        <w:pStyle w:val="ListParagraph"/>
        <w:numPr>
          <w:ilvl w:val="0"/>
          <w:numId w:val="2"/>
        </w:numPr>
      </w:pPr>
      <w:r>
        <w:t xml:space="preserve">বাংলায়: বিদেশ ভ্রমণে নিষেধাজ্ঞা।</w:t>
      </w:r>
    </w:p>
    <w:p>
      <w:pPr>
        <w:pStyle w:val="ListParagraph"/>
        <w:numPr>
          <w:ilvl w:val="0"/>
          <w:numId w:val="2"/>
        </w:numPr>
      </w:pPr>
      <w:r>
        <w:t xml:space="preserve">English: Restriction on foreign travel.</w:t>
      </w:r>
    </w:p>
    <w:p>
      <w:pPr>
        <w:pStyle w:val="Heading1"/>
      </w:pPr>
      <w:r>
        <w:t xml:space="preserve">প্রশ্ন ১০ / Question 10</w:t>
      </w:r>
    </w:p>
    <w:p>
      <w:pPr>
        <w:spacing w:after="200"/>
      </w:pPr>
      <w:r>
        <w:rPr>
          <w:b/>
          <w:bCs/>
        </w:rPr>
        <w:t xml:space="preserve">Write short notes on any four of the following: (5×4=20)</w:t>
      </w:r>
    </w:p>
    <w:p>
      <w:r>
        <w:t xml:space="preserve">(a) Bankers Book (b) Memorandum of Association (c) Suspicious Transactions (d) RTGS (e) Deposit Insurance Act, 2000 (f) e-KYC</w:t>
      </w:r>
    </w:p>
    <w:p>
      <w:pPr>
        <w:pStyle w:val="Heading2"/>
      </w:pPr>
      <w:r>
        <w:t xml:space="preserve">(ক) ব্যাংকার্স বুক / (a) Bankers Book</w:t>
      </w:r>
    </w:p>
    <w:p>
      <w:pPr>
        <w:pStyle w:val="ListParagraph"/>
        <w:numPr>
          <w:ilvl w:val="0"/>
          <w:numId w:val="2"/>
        </w:numPr>
      </w:pPr>
      <w:r>
        <w:t xml:space="preserve">বাংলায়: ব্যাংকার্স বুক এভিডেন্স আইন, ২০২১ অনুযায়ী ব্যাংকের হিসাব নিবন্ধ।</w:t>
      </w:r>
    </w:p>
    <w:p>
      <w:pPr>
        <w:pStyle w:val="ListParagraph"/>
        <w:numPr>
          <w:ilvl w:val="0"/>
          <w:numId w:val="2"/>
        </w:numPr>
      </w:pPr>
      <w:r>
        <w:t xml:space="preserve">English: Bank's account records under Bankers Book Evidence Act, 2021.</w:t>
      </w:r>
    </w:p>
    <w:p>
      <w:pPr>
        <w:pStyle w:val="ListParagraph"/>
        <w:numPr>
          <w:ilvl w:val="0"/>
          <w:numId w:val="2"/>
        </w:numPr>
      </w:pPr>
      <w:r>
        <w:t xml:space="preserve">বাংলায়: এতে লেজার, জার্নাল, রেজিস্টার অন্তর্ভুক্ত।</w:t>
      </w:r>
    </w:p>
    <w:p>
      <w:pPr>
        <w:pStyle w:val="ListParagraph"/>
        <w:numPr>
          <w:ilvl w:val="0"/>
          <w:numId w:val="2"/>
        </w:numPr>
      </w:pPr>
      <w:r>
        <w:t xml:space="preserve">English: Includes ledger, journal, register.</w:t>
      </w:r>
    </w:p>
    <w:p>
      <w:pPr>
        <w:pStyle w:val="ListParagraph"/>
        <w:numPr>
          <w:ilvl w:val="0"/>
          <w:numId w:val="2"/>
        </w:numPr>
      </w:pPr>
      <w:r>
        <w:t xml:space="preserve">বাংলায়: আদালতে প্রমাণ হিসেবে গ্রহণযোগ্য।</w:t>
      </w:r>
    </w:p>
    <w:p>
      <w:pPr>
        <w:pStyle w:val="ListParagraph"/>
        <w:numPr>
          <w:ilvl w:val="0"/>
          <w:numId w:val="2"/>
        </w:numPr>
      </w:pPr>
      <w:r>
        <w:t xml:space="preserve">English: Acceptable as evidence in court.</w:t>
      </w:r>
    </w:p>
    <w:p>
      <w:pPr>
        <w:pStyle w:val="Heading2"/>
      </w:pPr>
      <w:r>
        <w:t xml:space="preserve">(খ) মেমোরেন্ডাম অফ অ্যাসোসিয়েশন / (b) Memorandum of Association</w:t>
      </w:r>
    </w:p>
    <w:p>
      <w:pPr>
        <w:pStyle w:val="ListParagraph"/>
        <w:numPr>
          <w:ilvl w:val="0"/>
          <w:numId w:val="2"/>
        </w:numPr>
      </w:pPr>
      <w:r>
        <w:t xml:space="preserve">বাংলায়: কোম্পানির মৌলিক আইনি নথি যা কোম্পানির উদ্দেশ্য ও কার্যকলাপ নির্ধারণ করে।</w:t>
      </w:r>
    </w:p>
    <w:p>
      <w:pPr>
        <w:pStyle w:val="ListParagraph"/>
        <w:numPr>
          <w:ilvl w:val="0"/>
          <w:numId w:val="2"/>
        </w:numPr>
      </w:pPr>
      <w:r>
        <w:t xml:space="preserve">English: Company's fundamental legal document defining objectives and activities.</w:t>
      </w:r>
    </w:p>
    <w:p>
      <w:pPr>
        <w:pStyle w:val="ListParagraph"/>
        <w:numPr>
          <w:ilvl w:val="0"/>
          <w:numId w:val="2"/>
        </w:numPr>
      </w:pPr>
      <w:r>
        <w:t xml:space="preserve">বাংলায়: নাম ধারণ, নিবন্ধিত কার্যালয়, উদ্দেশ্য, দায় সীমা।</w:t>
      </w:r>
    </w:p>
    <w:p>
      <w:pPr>
        <w:pStyle w:val="ListParagraph"/>
        <w:numPr>
          <w:ilvl w:val="0"/>
          <w:numId w:val="2"/>
        </w:numPr>
      </w:pPr>
      <w:r>
        <w:t xml:space="preserve">English: Name clause, Registered office, Object clause, Liability clause.</w:t>
      </w:r>
    </w:p>
    <w:p>
      <w:pPr>
        <w:pStyle w:val="ListParagraph"/>
        <w:numPr>
          <w:ilvl w:val="0"/>
          <w:numId w:val="2"/>
        </w:numPr>
      </w:pPr>
      <w:r>
        <w:t xml:space="preserve">বাংলায়: Companies Act, 1994 অনুযায়ী প্রণয়ন।</w:t>
      </w:r>
    </w:p>
    <w:p>
      <w:pPr>
        <w:pStyle w:val="ListParagraph"/>
        <w:numPr>
          <w:ilvl w:val="0"/>
          <w:numId w:val="2"/>
        </w:numPr>
      </w:pPr>
      <w:r>
        <w:t xml:space="preserve">English: Prepared under Companies Act, 1994.</w:t>
      </w:r>
    </w:p>
    <w:p>
      <w:pPr>
        <w:pStyle w:val="Heading2"/>
      </w:pPr>
      <w:r>
        <w:t xml:space="preserve">(গ) সন্দেহজনক লেনদেন / (c) Suspicious Transactions</w:t>
      </w:r>
    </w:p>
    <w:p>
      <w:pPr>
        <w:pStyle w:val="ListParagraph"/>
        <w:numPr>
          <w:ilvl w:val="0"/>
          <w:numId w:val="2"/>
        </w:numPr>
      </w:pPr>
      <w:r>
        <w:t xml:space="preserve">বাংলায়: যে লেনদেনের উৎস বা উদ্দেশ্য সন্দেহজনক।</w:t>
      </w:r>
    </w:p>
    <w:p>
      <w:pPr>
        <w:pStyle w:val="ListParagraph"/>
        <w:numPr>
          <w:ilvl w:val="0"/>
          <w:numId w:val="2"/>
        </w:numPr>
      </w:pPr>
      <w:r>
        <w:t xml:space="preserve">English: Transactions with suspicious source or purpose.</w:t>
      </w:r>
    </w:p>
    <w:p>
      <w:pPr>
        <w:pStyle w:val="ListParagraph"/>
        <w:numPr>
          <w:ilvl w:val="0"/>
          <w:numId w:val="2"/>
        </w:numPr>
      </w:pPr>
      <w:r>
        <w:t xml:space="preserve">বাংলায়: Money Laundering Prevention Act, 2012 এর আওতায় STR জমা।</w:t>
      </w:r>
    </w:p>
    <w:p>
      <w:pPr>
        <w:pStyle w:val="ListParagraph"/>
        <w:numPr>
          <w:ilvl w:val="0"/>
          <w:numId w:val="2"/>
        </w:numPr>
      </w:pPr>
      <w:r>
        <w:t xml:space="preserve">English: Submit STR under Money Laundering Prevention Act, 2012.</w:t>
      </w:r>
    </w:p>
    <w:p>
      <w:pPr>
        <w:pStyle w:val="ListParagraph"/>
        <w:numPr>
          <w:ilvl w:val="0"/>
          <w:numId w:val="2"/>
        </w:numPr>
      </w:pPr>
      <w:r>
        <w:t xml:space="preserve">বাংলায়: অস্বাভাবিক পরিমাণ, ঘন ঘন লেনদেন, জাল কাগজপত্র।</w:t>
      </w:r>
    </w:p>
    <w:p>
      <w:pPr>
        <w:pStyle w:val="ListParagraph"/>
        <w:numPr>
          <w:ilvl w:val="0"/>
          <w:numId w:val="2"/>
        </w:numPr>
      </w:pPr>
      <w:r>
        <w:t xml:space="preserve">English: Unusual amount, frequent transactions, fake documents.</w:t>
      </w:r>
    </w:p>
    <w:p>
      <w:pPr>
        <w:pStyle w:val="Heading2"/>
      </w:pPr>
      <w:r>
        <w:t xml:space="preserve">(ঘ) আরটিজিএস / (d) RTGS</w:t>
      </w:r>
    </w:p>
    <w:p>
      <w:pPr>
        <w:pStyle w:val="ListParagraph"/>
        <w:numPr>
          <w:ilvl w:val="0"/>
          <w:numId w:val="2"/>
        </w:numPr>
      </w:pPr>
      <w:r>
        <w:t xml:space="preserve">বাংলায়: RTGS = Real Time Gross Settlement। বাস্তব সময়ে মোট পরিশোধ।</w:t>
      </w:r>
    </w:p>
    <w:p>
      <w:pPr>
        <w:pStyle w:val="ListParagraph"/>
        <w:numPr>
          <w:ilvl w:val="0"/>
          <w:numId w:val="2"/>
        </w:numPr>
      </w:pPr>
      <w:r>
        <w:t xml:space="preserve">English: RTGS = Real Time Gross Settlement.</w:t>
      </w:r>
    </w:p>
    <w:p>
      <w:pPr>
        <w:pStyle w:val="ListParagraph"/>
        <w:numPr>
          <w:ilvl w:val="0"/>
          <w:numId w:val="2"/>
        </w:numPr>
      </w:pPr>
      <w:r>
        <w:t xml:space="preserve">বাংলায়: বড় অঙ্কের টাকা স্থানান্তরের জন্য। ন্যূনতম ৫০,০০০ টাকা।</w:t>
      </w:r>
    </w:p>
    <w:p>
      <w:pPr>
        <w:pStyle w:val="ListParagraph"/>
        <w:numPr>
          <w:ilvl w:val="0"/>
          <w:numId w:val="2"/>
        </w:numPr>
      </w:pPr>
      <w:r>
        <w:t xml:space="preserve">English: For large amount transfer. Minimum BDT 50,000.</w:t>
      </w:r>
    </w:p>
    <w:p>
      <w:pPr>
        <w:pStyle w:val="ListParagraph"/>
        <w:numPr>
          <w:ilvl w:val="0"/>
          <w:numId w:val="2"/>
        </w:numPr>
      </w:pPr>
      <w:r>
        <w:t xml:space="preserve">বাংলায়: তাৎক্ষণিক স্থানান্তর। বাংলাদেশ ব্যাংকের তত্ত্বাবধানে।</w:t>
      </w:r>
    </w:p>
    <w:p>
      <w:pPr>
        <w:pStyle w:val="ListParagraph"/>
        <w:numPr>
          <w:ilvl w:val="0"/>
          <w:numId w:val="2"/>
        </w:numPr>
      </w:pPr>
      <w:r>
        <w:t xml:space="preserve">English: Instant transfer. Supervised by Bangladesh Bank.</w:t>
      </w:r>
    </w:p>
    <w:p>
      <w:pPr>
        <w:pStyle w:val="Heading2"/>
      </w:pPr>
      <w:r>
        <w:t xml:space="preserve">(ঙ) ডিপোজিট ইন্স্যুরেন্স আইন, ২০০০ / (e) Deposit Insurance Act, 2000</w:t>
      </w:r>
    </w:p>
    <w:p>
      <w:pPr>
        <w:pStyle w:val="ListParagraph"/>
        <w:numPr>
          <w:ilvl w:val="0"/>
          <w:numId w:val="2"/>
        </w:numPr>
      </w:pPr>
      <w:r>
        <w:t xml:space="preserve">বাংলায়: গ্রাহকের আমানত সুরক্ষার জন্য প্রণীত আইন।</w:t>
      </w:r>
    </w:p>
    <w:p>
      <w:pPr>
        <w:pStyle w:val="ListParagraph"/>
        <w:numPr>
          <w:ilvl w:val="0"/>
          <w:numId w:val="2"/>
        </w:numPr>
      </w:pPr>
      <w:r>
        <w:t xml:space="preserve">English: Law enacted for protection of customer deposits.</w:t>
      </w:r>
    </w:p>
    <w:p>
      <w:pPr>
        <w:pStyle w:val="ListParagraph"/>
        <w:numPr>
          <w:ilvl w:val="0"/>
          <w:numId w:val="2"/>
        </w:numPr>
      </w:pPr>
      <w:r>
        <w:t xml:space="preserve">বাংলায়: ব্যাংক বন্ধ হলে সর্বোচ্চ ১,০০,০০০ টাকা পর্যন্ত ক্ষতিপূরণ।</w:t>
      </w:r>
    </w:p>
    <w:p>
      <w:pPr>
        <w:pStyle w:val="ListParagraph"/>
        <w:numPr>
          <w:ilvl w:val="0"/>
          <w:numId w:val="2"/>
        </w:numPr>
      </w:pPr>
      <w:r>
        <w:t xml:space="preserve">English: Compensation up to BDT 100,000 if bank closes.</w:t>
      </w:r>
    </w:p>
    <w:p>
      <w:pPr>
        <w:pStyle w:val="ListParagraph"/>
        <w:numPr>
          <w:ilvl w:val="0"/>
          <w:numId w:val="2"/>
        </w:numPr>
      </w:pPr>
      <w:r>
        <w:t xml:space="preserve">বাংলায়: সকল তফসিলি ব্যাংক এই আইনের আওতাভুক্ত।</w:t>
      </w:r>
    </w:p>
    <w:p>
      <w:pPr>
        <w:pStyle w:val="ListParagraph"/>
        <w:numPr>
          <w:ilvl w:val="0"/>
          <w:numId w:val="2"/>
        </w:numPr>
      </w:pPr>
      <w:r>
        <w:t xml:space="preserve">English: All scheduled banks covered under this act.</w:t>
      </w:r>
    </w:p>
    <w:p>
      <w:pPr>
        <w:pStyle w:val="Heading2"/>
      </w:pPr>
      <w:r>
        <w:t xml:space="preserve">(চ) ই-কেওয়াইসি / (f) e-KYC</w:t>
      </w:r>
    </w:p>
    <w:p>
      <w:pPr>
        <w:pStyle w:val="ListParagraph"/>
        <w:numPr>
          <w:ilvl w:val="0"/>
          <w:numId w:val="2"/>
        </w:numPr>
      </w:pPr>
      <w:r>
        <w:t xml:space="preserve">বাংলায়: Electronic Know Your Customer। ডিজিটাল পদ্ধতিতে গ্রাহক পরিচয় যাচাই।</w:t>
      </w:r>
    </w:p>
    <w:p>
      <w:pPr>
        <w:pStyle w:val="ListParagraph"/>
        <w:numPr>
          <w:ilvl w:val="0"/>
          <w:numId w:val="2"/>
        </w:numPr>
      </w:pPr>
      <w:r>
        <w:t xml:space="preserve">English: Electronic Know Your Customer. Digital identity verification.</w:t>
      </w:r>
    </w:p>
    <w:p>
      <w:pPr>
        <w:pStyle w:val="ListParagraph"/>
        <w:numPr>
          <w:ilvl w:val="0"/>
          <w:numId w:val="2"/>
        </w:numPr>
      </w:pPr>
      <w:r>
        <w:t xml:space="preserve">বাংলায়: NID স্মার্ট কার্ড, বায়োমেট্রিক যাচাইয়ের মাধ্যমে।</w:t>
      </w:r>
    </w:p>
    <w:p>
      <w:pPr>
        <w:pStyle w:val="ListParagraph"/>
        <w:numPr>
          <w:ilvl w:val="0"/>
          <w:numId w:val="2"/>
        </w:numPr>
      </w:pPr>
      <w:r>
        <w:t xml:space="preserve">English: Through NID smart card, biometric verification.</w:t>
      </w:r>
    </w:p>
    <w:p>
      <w:pPr>
        <w:pStyle w:val="ListParagraph"/>
        <w:numPr>
          <w:ilvl w:val="0"/>
          <w:numId w:val="2"/>
        </w:numPr>
      </w:pPr>
      <w:r>
        <w:t xml:space="preserve">বাংলায়: বাংলাদেশ ব্যাংকের নির্দেশনা অনুযায়ী বাধ্যতামূলক।</w:t>
      </w:r>
    </w:p>
    <w:p>
      <w:pPr>
        <w:pStyle w:val="ListParagraph"/>
        <w:numPr>
          <w:ilvl w:val="0"/>
          <w:numId w:val="2"/>
        </w:numPr>
      </w:pPr>
      <w:r>
        <w:t xml:space="preserve">English: Mandatory as per Bangladesh Bank guidelines.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6361"/>
        <w:sz w:val="20"/>
        <w:szCs w:val="20"/>
      </w:rPr>
      <w:t xml:space="preserve">97th Banking Professional Examination - LPGB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26211F"/>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6211F"/>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2026-03-25T05:28:24.153Z</dcterms:created>
  <dcterms:modified xsi:type="dcterms:W3CDTF">2026-03-25T05:28:24.154Z</dcterms:modified>
</cp:coreProperties>
</file>

<file path=docProps/custom.xml><?xml version="1.0" encoding="utf-8"?>
<Properties xmlns="http://schemas.openxmlformats.org/officeDocument/2006/custom-properties" xmlns:vt="http://schemas.openxmlformats.org/officeDocument/2006/docPropsVTypes"/>
</file>