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default">JAIBB</w:t>
      </w:r>
    </w:p>
    <w:p>
      <w:pPr>
        <w:spacing w:before="300"/>
      </w:pP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ল অ্যান্ড প্র্যাকটিস অফ জেনারেল ব্যাংকিং (এলপিজিবি)</w:t>
      </w:r>
    </w:p>
    <w:p>
      <w:pPr>
        <w:shd w:fill="E8F5E9" w:val="clear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Laws and Practice of General Banking (LPGB)</w:t>
      </w:r>
    </w:p>
    <w:p>
      <w:pPr>
        <w:spacing w:before="500"/>
      </w:pPr>
    </w:p>
    <w:p>
      <w:pPr>
        <w:jc w:val="center"/>
      </w:pPr>
      <w:r>
        <w:rPr>
          <w:rFonts w:ascii="SimHei" w:cs="SimHei" w:eastAsia="SimHei" w:hAnsi="SimHei"/>
          <w:sz w:val="22"/>
          <w:szCs w:val="22"/>
        </w:rPr>
        <w:t xml:space="preserve">ষষ্ঠ ব্যাংকিং পেশাদার পরীক্ষা, ২০২৫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6th Banking Professional Examination, 2025</w:t>
      </w:r>
    </w:p>
    <w:p>
      <w:pPr>
        <w:spacing w:before="600"/>
      </w:pPr>
    </w:p>
    <w:p>
      <w:pPr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6"/>
          <w:szCs w:val="36"/>
        </w:rPr>
        <w:t xml:space="preserve"> সম্পূর্ণ বিলিঙ্গুয়াল গাইড </w:t>
      </w:r>
    </w:p>
    <w:p>
      <w:pPr>
        <w:shd w:fill="1A1F16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36"/>
          <w:szCs w:val="36"/>
        </w:rPr>
        <w:t xml:space="preserve"> Complete Bilingual Guide 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Subject Code: 14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Marks: 100 | Pass Marks: 45 | Time: 3 Hours</w:t>
      </w:r>
    </w:p>
    <w:p>
      <w:pPr>
        <w:spacing w:before="1200"/>
      </w:pPr>
    </w:p>
    <w:p>
      <w:pPr>
        <w:jc w:val="center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★ পরীক্ষায় সফলতার সম্পূর্ণ গাইড ★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★ Complete Guide for Exam Success ★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A — Broad Questions (বিস্তারিত প্রশ্ন)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any two questions | Marks: 20×2 = 40</w:t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১ | Question 1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প্রণোদকের মামলা দায়ের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প্রণোদক কীভাবে ব্যাংকরাপ্টি আইন, ১৯৯৭-এর আওতায় মামলা দায়ের করতে পারেন?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Explain how a creditor can file a suit under the Bankruptcy Act, 1997.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যদি দেনা গ্রহীতা দেউলিয়া ঘোষণার পূর্বে সম্পত্তি প্রতারণামূলকভাবে হস্তান্তর করে বা গোপন করে তবে প্রণোদকের কী আইনি ব্যবস্থা গ্রহণ করতে পারে?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legal measures are available to a creditor if a debtor conceals or fraudulently transfers property?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ব্যাংকরাপ্টি বা দেউলিয়া বলতে এমন অবস্থাকে বোঝায় যেখানে একজন ব্যক্তি তার ঋণ পরিশোধে অক্ষম হয়ে পড়েন।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Bankruptcy refers to a situation where a person becomes unable to pay his debts.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তার সম্পত্তি আদালতের তত্ত্বাবধানে চলে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His property comes under court supervision.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নিযুক্ত রিসিভার সম্পত্তি পরিচালনা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appointed receiver manages the property.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সহজ অর্থ | Simple Meaning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একজন ব্যক্তি যখন অনেক টাকা ধার করে আর শোধ করতে পারে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When a person borrows lots of money and cannot repay.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তখন আদালত তাকে দেউলিয়া ঘোষণা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Then court declares him bankrupt.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তার সব সম্পত্তি বিক্রি করে পাওনাদারদের টাকা দেওয়া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his property is sold to pay the creditors.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প্রণোদকের মামলা দায়েরের ধাপসমূহ | Step-by-Step Procedure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১: মামলা দায়েরের শর্তসমূহ (Section-9)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দেনার পরিমাণ ন্যূনতম ৫ লক্ষ টাকা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debt amount must be Tk. 5 lakh.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প্রণোদক একক বা যৌথভাবে ৫ লক্ষ টাকার দাবি রাখতে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Creditor singly or jointly can claim Tk. 5 lakh.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পরিশোধে অক্ষমতা প্রমাণ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prove inability to repay debt.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দাবির স্বীকৃতি বা আদালতের ডিক্রি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have acknowledgment of debt or court decree.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আইনি নোটিশ প্রেরণ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send legal notice.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কাজের প্রমাণ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have proof of act of bankruptcy.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২: দেউলিয়া কাজের সংজ্ঞা (Act of Bankruptcy - Section-9)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প্রতারণামূলকভাবে হস্তান্তর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transfer of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গোপন করা বা লুকানো।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Concealing or hiding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বাংলাদেশ ত্যাগ করা বা পালিয়ে যাওয়া।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Leaving Bangladesh or absconding.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পরিশোধ স্থগিতের ঘোষণা দেওয়া।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Declaring suspension of payment.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পরিবারের সদস্যদের নামে সম্পত্তি হস্তান্তর।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Transferring property to family members.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৯০ দিনে ৫ লক্ষ টাকা পরিশোধে ব্যর্থতা।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Failure to pay Tk. 5 lakh within 90 days.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৩: আবেদন দাখিল (Filing Application)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জেলা আদালতে আবেদন দাখিল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application in District Court.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আবেদনে দেনার বিবরণ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Application must include debt details.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প্রমাণ সংযুক্ত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Attach evidence.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আবেদন ফি প্রদান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Pay application fee.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কাজের প্রমাণ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Provide proof of act of bankruptcy.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৪: আদালতের কার্যক্রম (Court Proceedings)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নোটিশ জারি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issues notice.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প্রতিবাদীকে ডাকা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Defendant is summoned.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প্রতিবাদীর বক্তব্য শুনানি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Defendant's statement is heard.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সাক্ষ্য-প্রমাণ গ্রহণ করা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Evidence is received.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দেউলিয়া ঘোষণা করতে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may declare bankruptcy.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৫: দেউলিয়া ঘোষণার পরিণতি (Consequences)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অফিসিয়াল রিসিভার নিযুক্ত হন।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Official Receiver is appointed.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সকল সম্পত্তি রিসিভারের তত্ত্বাবধানে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property goes under Receiver's supervision.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বিক্রি করে প্রণোদকদের পাওনা পরিশোধ।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Property sold to pay creditors.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গ্রহীতা নির্দিষ্ট অধিকার হারান।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Debtor loses certain rights.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প্রতারণামূলক সম্পত্তি হস্তান্তরে আইনি ব্যবস্থা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ব্যাংকরাপ্টি আইন, ১৯৯৭ - ধারা ১৮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অবৈধ সম্পত্তি হস্তান্তর বাতিল করা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Illegal property transfer can be cancelled.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পূর্বে প্রতারণামূলক হস্তান্তর বাতিলযোগ্য।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transfer before declaration is voidable.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অফিসিয়াল রিসিভার সম্পত্তি পুনরুদ্ধার করতে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Official Receiver can recover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বেনামী সম্পত্তি আবিষ্কার করা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Benami property can be discovered.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ট্রান্সফার অফ প্রপার্টি আইন, ১৮৮২ - ধারা ৫৩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প্রতারণামূলক হস্তান্তর বাতিলযোগ্য।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transfer is voidable.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প্রতারণার উদ্দেশ্যে হস্তান্তর আইনে বৈধ নয়।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 with intent to defraud is not valid.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প্রণোদক আদালতে আবেদন করতে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Creditor can apply to court.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রিসিভার নিয়োগ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রিসিভার নিযুক্ত করতে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can appoint receiver.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রিসিভার সম্পত্তি সংরক্ষণ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Receiver protects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পরিচালনা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Manages the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অবৈধ হস্তান্তর রোধ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Prevents illegal transfer.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আইনি সূত্র | Legal Reference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আইন: ব্যাংকরাপ্টি আইন, ১৯৯৭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Law: Bankruptcy Act, 1997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৯: দেউলিয়া কাজের সংজ্ঞা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9: Definition of Act of Bankruptcy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১২: মামলা দায়েরের পদ্ধতি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12: Procedure for Filing Suit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১৮: প্রতারণামূলক হস্তান্তর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18: Fraudulent Transfer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৩১: দেউলিয়া ঘোষণার পরিণতি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31: Consequences of Bankruptcy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৬৪: রিসিভার নিয়োগ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64: Appointment of Receiver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৬. উদাহরণ | Example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কামাল সাহেব বিভিন্ন প্রতিষ্ঠান থেকে ১০ লক্ষ টাকা ধার করেছিলেন।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Kamal borrowed Tk. 10 lakh from various institutions.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তিনি দেনা শোধ করতে পারছিলেন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 could not repay the debt.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প্রণোদক জেলা আদালতে মামলা দায়ের করলেন।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Creditor filed suit in District Court.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তাকে দেউলিয়া ঘোষণা করলেন।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Court declared him bankrupt.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রিসিভার তার সম্পত্তি বিক্রি করে প্রণোদকদের টাকা দিলেন।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Receiver sold his property and paid creditors.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৭. সিদ্ধান্ত | Conclusion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প্রণোদক ব্যাংকরাপ্টি আইন, ১৯৯৭ এর অধীনে মামলা দায়ের করতে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Creditor can file suit under Bankruptcy Act, 1997.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ন্যূনতম ৫ লক্ষ টাকার দাবি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claim of Tk. 5 lakh required.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প্রতারণামূলক সম্পত্তি হস্তান্তর বাতিলযোগ্য।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property transfer is voidable.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সাবধানতা | Mistake Alert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মামলা দায়েরের আগে সব শর্ত পূরণ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fulfill all conditions before filing suit.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কাজের প্রমাণ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have proof of act of bankruptcy.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সময়মতো আবেদন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apply within time limit.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স্বেচ্ছায় দেউলিয়া ঘোষণা ও পরিণতি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কোন কোন পরিস্থিতিতে দেনা গ্রহীতা স্বেচ্ছায় দেউলিয়া ঘোষণার জন্য আবেদন করতে পারেন?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Under what circumstances can a debtor voluntarily file for bankruptcy?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পর দেনা গ্রহীতার জন্য কী কী পরিণতি রয়েছে?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consequences for a debtor after bankruptcy is filed?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স্বেচ্ছায় দেউলিয়া হলো যখন দেনা গ্রহীতা নিজে আদালতে আবেদন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Voluntary bankruptcy is when debtor himself applies to court.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তিনি নিজেকে দেউলিয়া ঘোষণার জন্য অনুরোধ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 requests court to declare him bankrupt.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স্বেচ্ছায় দেউলিয়া ঘোষণার শর্তসমূহ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ধারা ১২ অনুযায়ী: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দেনার পরিমাণ ন্যূনতম ২০,০০০ টাকা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debt must be Tk. 20,000.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দেনার পরিমাণ সম্পত্তির চেয়ে বেশি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 must exceed assets.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পরিশোধে সম্পূর্ণ অক্ষমতা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be completely unable to repay.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গ্রহীতা নিজেই আবেদন করবেন।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Debtor himself must apply.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আবেদনের পদ্ধতি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জেলা আদালতে আবেদন দাখিল।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application in District Court.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সম্পত্তির তালিকা সংযুক্ত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Attach list of assets.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দেনার বিবরণ দেওয়া।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Provide debt details.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সকল প্রণোদকের নাম-ঠিকানা দেওয়া।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Provide names and addresses of all creditors.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আবেদন ফি প্রদান।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Pay application fee.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দেউলিয়া ঘোষণার পরিণতি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ক. সম্পত্তি হস্তান্তর (Section-31):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সকল সম্পত্তি রিসিভারের কাছে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property goes to Receiver.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দেনা গ্রহীতা সম্পত্তি বিক্রি করতে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Debtor cannot sell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হস্তান্তর করতে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transfer property.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খ. পদমর্যাদা হারানো (Section-94):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কোম্পানির পরিচালক হতে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be director of company.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সংসদ সদস্য হতে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be member of parliament.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স্থানীয় সরকারের পদে থাকতে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hold local government position.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বিচারক বা ম্যাজিস্ট্রেট হতে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be judge or magistrate.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গ. আইনি বিধিনিষেধ: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নতুন ঋণ নিতে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take new loan.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ব্যবসায়িক কার্যক্রম সীমিত।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Business activities limited.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পাসপোর্ট স্থগিত হতে পারে।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Passport may be suspended.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আদালতের অনুমতি ছাড়া দেশ ত্যাগ করতে পারেন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leave country without court permission.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ঘ. সম্পত্তি যা কেড়ে নেওয়া যাবে না (Section-32):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পেশাগত যন্ত্রপাতি।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Professional tools and equipment.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ব্যক্তিগত ব্যবহার্য জিনিসপত্র।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Personal household items.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সর্বোচ্চ ৩ লক্ষ টাকার সম্পত্তি।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Maximum Tk. 3 lakh worth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আবাসিক বাড়ি (শহরে ২৫০০ বর্গফুট)।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Residential house (2500 sq ft in city).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মুক্তির সুযোগ | Opportunity for Discharge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৪৭: আদালত মুক্তি দিতে পারেন।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47: Court can grant discharge.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৫০: দেউলিয়া ঘোষণার ৬০ দিনের মধ্যে আবেদন।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50: Apply within 60 days of declaration.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নির্দিষ্ট সময় পর দেউলিয়া অবস্থা থেকে মুক্তি।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Discharge from bankruptcy after certain period.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যেসব দায়বদ্ধতা থেকে যায় (Section-51):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সরকারি বকেয়া।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Government dues.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প্রতারণামূলক দেনা।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Fraudulent debts.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পরিবারের ভরণপোষণ।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Family maintenance.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৬. আইনি সূত্র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ব্যাংকরাপ্টি আইন, ১৯৯৭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Bankruptcy Act, 1997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১২, ৩১, ৩২, ৪৭, ৫০, ৫১, ৯৪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12, 31, 32, 47, 50, 51, 94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সাবধানতা | Mistake Alert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দেউলিয়া ঘোষণার পরও কিছু দায়বদ্ধতা থেকে যায়।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Some liabilities remain even after declaration.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সরকারি বকেয়া, প্রতারণামূলক দেনা মকুব হয়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Government dues, fraudulent debts not waived.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২ | Question 2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মানি লন্ডারিং প্রতিরোধ আইন, ২০১২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মানি লন্ডারিং প্রতিরোধ আইন, ২০১২ অনুযায়ী মানি লন্ডারিং-এর সংজ্ঞা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money laundering under Money Laundering Prevention Act, 2012.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মিথ্যা তথ্য প্রদানের শাস্তি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punishments for providing false information?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 (Section-2cha)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মানি লন্ডারিং হলো অবৈধ উপায়ে অর্জিত অর্থকে বৈধ বলে প্রদর্শন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Money laundering is showing illegally earned money as legally earned.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অর্থের উৎস গোপন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Concealing source of illegal money.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 হস্তান্তর বা রূপান্তর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Transferring or converting illegal money.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সহজ অর্থ | Simple Meaning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কেউ চুরি, ঘুষ বা জালিয়াতি করে টাকা আয় করল।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Someone earns money through theft, bribery or fraud.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সেই টাকাকে বৈধ বলে দেখানোর চেষ্টা।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Trying to show that money as legal.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এটাই মানি লন্ডারিং।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is money laundering.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মানি লন্ডারিং-এর ধাপসমূহ | Stages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১: স্থাপন (Placement)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 ব্যাংকে জমা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Depositing illegal money in bank.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নগদ টাকা ব্যাংকিং ব্যবস্থায় প্রবেশ।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Cash entering banking system.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ছোট ছোট অংশে জমা।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Depositing in small portions.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২: স্তরীকরণ (Layering)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একাধিক লেনদেনের মাধ্যমে উৎস গোপন।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Hiding source through multiple transactions.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বিভিন্ন হিসাবে স্থানান্তর।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Transferring to various accounts.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বিদেশে পাঠানো।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Sending abroad.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৩: সংহতকরণ (Integration)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অর্থ মূলধারার অর্থনীতিতে প্রবেশ।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Money entering mainstream economy.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বৈধ ব্যবসায় বিনিয়োগ।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Investing in legal business.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কেনা।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Buying property.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মানি লন্ডারিং-এর শাস্তি (Section-4)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কারাদণ্ড: ৪ থেকে ১২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Imprisonment: 4 to 12 years.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জরিমানা: অপরাধে জড়িত অর্থের দ্বিগুণ পর্যন্ত।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Fine: Up to double the involved money.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অবৈধ অর্থ বাজেয়াপ্ত।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Illegal money confiscated.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মিথ্যা তথ্য প্রদানের শাস্তি (Section-26)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মিথ্যা তথ্য প্রদানে সর্বোচ্চ ২ বছর কারাদণ্ড।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false info: Max 2 years imprisonment.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অথবা সর্বোচ্চ ৫০,০০০ টাকা জরিমানা।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Or maximum Tk. 50,000 fine.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অথবা উভয় দণ্ড।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Or both punishments.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প্রতিবেদন দাখিলে ব্যর্থতায়: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সর্বোচ্চ ১ বছর কারাদণ্ড।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Maximum 1 year imprisonment.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অথবা সর্বোচ্চ ২৫,০০০ টাকা জরিমানা।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Or maximum Tk. 25,000 fine.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৬. আইনি সূত্র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মানি লন্ডারিং প্রতিরোধ আইন, ২০১২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Money Laundering Prevention Act, 2012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২(ছ), ৪, ৮, ২৬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2(cha), 4, 8, 26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CTR ও STR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CTR ও STR সম্পর্কে আপনি কী জানেন?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What do you know about CTR and STR?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সন্দেশজনক লেনদেনের কিছু সূচক উল্লেখ করুন।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Mention some indicators of suspicious transaction.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STR জমা দেওয়ার পদ্ধতি লিখুন।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Write the procedure to submit STR.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CTR - Cash Transaction Report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নগদ লেনদেনের প্রতিবেদন।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Report of cash transaction.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সীমা: ৭০ লক্ষ টাকার ঊর্ধ্বে নগদ লেনদেন।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Threshold: Cash transaction above Tk. 70 lakh.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ও আর্থিক প্রতিষ্ঠান জমা দেয়।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Banks and financial institutions submit.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বাংলাদেশ ব্যাংকের BFIU-তে জমা।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Submit to BFIU of Bangladesh Bank.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লেনদেনের ৩ কর্মদিবসের মধ্যে।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Within 3 working days of transaction.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STR - Suspicious Transaction Report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সন্দেশজনক লেনদেনের প্রতিবেদন।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Report of suspicious transaction.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পরিমাণ সীমা: কোনো নির্দিষ্ট সীমা নেই।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Amount limit: No specific limit.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যেকোনো পরিমাণে সন্দেশজনক হলে STR।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STR for any amount if suspicious.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প্রতিবেদনকারী প্রতিষ্ঠান জমা দেয়।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Reporting organizations submit.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বিলম্ব না করে জমা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submit without delay.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সন্দেশজনক লেনদেনের সূচক | Indicators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স্বাভাবিক ব্যবসার সাথে অসামঞ্জস্য।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Inconsistent with normal business.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গ্রাহকের আয়ের সাথে অমিল।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Mismatch with customer's income.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জাল কাগজপত্র ব্যবহার।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of fake documents.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একাধিক হিসাবে ছোট ছোট জমা।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Small deposits in multiple accounts.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বড় অঙ্কের নগদ লেনদেন।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Large cash transactions.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বারবার হিসাব খোলা ও বন্ধ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Frequent opening and closing of accounts.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গোপনীয়তা বজায় রাখতে চাওয়া।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Wanting to maintain secrecy.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উৎস সম্পর্কে অস্পষ্ট তথ্য।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Unclear information about source.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STR জমা দেওয়ার পদ্ধতি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সন্দেশজনক লেনদেন শনাক্ত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Identify suspicious transaction.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AML কমপ্লায়েন্স অফিসারকে জানানো।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Inform AML Compliance Officer.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BFIU ফরমে প্রতিবেদন তৈরি।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Prepare report in BFIU form.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অনলাইনে বা ম্যানুয়ালি জমা।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Submit online or manually.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সংশ্লিষ্ট কাগজপত্র সংযুক্ত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Attach relevant documents.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প্রতিবেদনকারী প্রতিষ্ঠান (Section-2BA)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আর্থিক প্রতিষ্ঠান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Financial institutions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বীমা কোম্পানি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Insurance companies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মানি চেঞ্জার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Money changers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স্টক ব্রোকার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Stock brokers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এনজিও ও সমবায় সমিতি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NGOs and cooperative societies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৩ | Question 3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নিবন্ধন আইন, ১৯০৮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নিবন্ধন আইন, ১৯০৮ এর অধীনে 'নিবন্ধন'-এর সংজ্ঞা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'registration' under Registration Act, 1908.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অবশ্যই নিবন্ধনযোগ্য দলিল নিবন্ধিত না হলে কী পরিণতি হবে?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happens if compulsory registrable document is not registered?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নিবন্ধন বলতে দলিল সরকারি রেজিস্ট্রারের কাছে নথিভুক্ত করাকে বোঝায়।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means recording document with government registrar.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এটি দলিলের সত্যতা নিশ্চিত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It ensures authenticity of document.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সম্পত্তির মালিকানার রেকর্ড রাখে।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Keeps record of property ownership.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সহজ অর্থ | Simple Meaning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কেউ যখন জমি বা বাড়ি কেনে।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When someone buys land or house.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সেই দলিল সরকারের কাছে রেকর্ড করাতে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That deed must be recorded with government.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এটাই নিবন্ধন।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is registration.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আইনের উদ্দেশ্য | Objectives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দলিলের সত্যতা নিশ্চিত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Ensure authenticity of documents.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জাল দলিল প্রতিরোধ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Prevent fake documents.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মালিকানার রেকর্ড রাখা।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Keep record of ownership.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লেনদেনের নিরাপত্তা দেওয়া।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Provide security to transactions.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অবশ্যই নিবন্ধনযোগ্য দলিল | Compulsory Registration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১০০ টাকার বেশি মূল্যের অচল সম্পত্তি হস্তান্তর।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 of immovable property above Tk. 100.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বিক্রয় চুক্তি (Section-17A)।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Contract for sale.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হেবা বা দান দলিল।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Deed of gift (Heba).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বন্ধক দলিল।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Mortgage deed.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ইজারা দলিল (১ বছরের বেশি)।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Lease deed (more than 1 year).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নিবন্ধনের সময়সীমা | Time Limit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দলিল সম্পাদনের ৪ মাসের মধ্যে।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Within 4 months of execution.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বিক্রয় চুক্তির ক্ষেত্রে ৩০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30 days for contract for sale.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হেবার ক্ষেত্রে নিবন্ধন ফি ১০০ টাকা।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fee for Heba: Tk. 100.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৬. নিবন্ধন না হলে পরিণতি | Consequences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দলিল কোনো অধিকার সৃষ্টি করে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Document creates no right.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মালিকানা হস্তান্তরিত হয়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Ownership is not transferred.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আদালতে প্রমাণ হিসেবে গ্রহণযোগ্য নয়।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 admissible as evidence in court.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সম্পত্তির উপর কোনো শিরোনাম সৃষ্টি হয়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title is created over property.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৭. আইনি সূত্র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নিবন্ধন আইন, ১৯০৮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Act, 1908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১৭, ১৭ক, ৫৩ক, ৭৮ক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17, 17A, 53A, 78A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হেবা বা দানের উপাদান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হেবা বা দানের সংজ্ঞা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gift.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বৈধ দানের উপাদানসমূহ কী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essential elements of a valid gift?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 (Section-122)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হেবা হলো বিদ্যমান সম্পত্তির স্বেচ্ছায় ও বিনা বিবেচনায় হস্তান্তর।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is transfer of existing property voluntarily and without consideration.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একজন ব্যক্তি অন্যজনকে দেয়।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One person gives to another.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কোনো মূল্য নেওয়া হয়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value is taken.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সহজ অর্থ | Simple Meaning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কেউ তার সম্পত্তি অন্যকে বিনামূল্যে দিল।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Someone gives his property to another for free.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এটাই হেবা বা দান।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is Heba or gift.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বিনিময়ে কিছু নেয়নি।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Took nothing in exchange.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বৈধ হেবার উপাদানসমূহ | Essential Elements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১: দাতা ও গ্রহীতা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দাতা: যিনি সম্পত্তি দেন।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Donor: Who gives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গ্রহীতা: যিনি সম্পত্তি নেন।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Donee: Who receives property.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উভয়েরই জীবিত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Both must be living.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দাতার দান করার ক্ষমতা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Donor must have capacity to give.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২: বিনা বিবেচনায়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দানের বিনিময়ে কিছু নেওয়া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Nothing can be taken in exchange.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বিনামূল্যে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be free of cost.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কোনো শর্ত থাকতে পারবে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condition can be attached.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৩: স্বেচ্ছায়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দাতার নিজস্ব ইচ্ছায়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be by donor's own free will.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জোর বা প্ররোচনা থাকলে বাতিল।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Void if force or coercion.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স্বাধীন সম্মতি থাকতে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have free consent.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৪: গ্রহণ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গ্রহীতাকে দান গ্রহণ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Donee must accept the gift.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দাতার জীবদ্দশায় গ্রহণ।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Acceptance during donor's lifetime.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 মারা গেলে দান বাতিল।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void if donee dies before acceptance.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৫: দখল হস্তান্তর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অচল সম্পত্তির দখল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Possession of immovable property must be given.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চল সম্পত্তি হস্তান্তর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Movable property must be delivered.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উপাদান ৬: নিবন্ধন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অচল সম্পত্তির দান নিবন্ধিত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of immovable property must be registered.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নিবন্ধন ফি: ১০০ টাকা।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fee: Tk. 100.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স্বামী-স্ত্রী, পিতা-মাতার ক্ষেত্রে এই ফি।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fee for spouse, parents.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আইনি সূত্র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ট্রান্সফার অফ প্রপার্টি আইন, ১৮৮২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Transfer of Property Act, 1882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১২২, ১২৩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122, 123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নিবন্ধন আইন, ১৯০৮ - ধারা ৭৮ক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Registration Act, 1908 - Section 78A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সাবধানতা | Mistake Alert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গ্রহীতা দাতার মৃত্যুর পর গ্রহণ করতে পারবে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Donee cannot accept after donor's death.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নিবন্ধন ছাড়া অচল সম্পত্তির দান বাতিল।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Gift of immovable property void without registration.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৪ | Question 4 | Marks: 20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(ক) ডরম্যান্ট অ্যাকাউন্ট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ডরম্যান্ট অ্যাকাউন্টের সংজ্ঞা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Define dormant account.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ডরম্যান্ট অ্যাকাউন্টের পরিণতি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the consequences?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কী কী সতর্কতা অবলম্বন করবেন?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precautions to take?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সংজ্ঞা | Definition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ডরম্যান্ট অ্যাকাউন্ট হলো যা দীর্ঘদিন নিষ্ক্রিয় আছে।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Dormant account is one inactive for long time.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কোনো লেনদেন হয়নি অনেক দিন।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transaction for many days.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এটিকে নিষ্ক্রিয় বলে ঘোষণা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declares it inactive.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সহজ অর্থ | Simple Meaning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কেউ ব্যাংকে হিসাব খুলল।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Someone opens account in bank.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অনেকদিন কোনো লেনদেন করল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Did no transaction for long time.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সেই হিসাবকে ডরম্যান্ট বলে।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calls that account dormant.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ডরম্যান্ট হওয়ার সময়সীমা | Time Period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চলতি হিসাব: ৬ মাস কোনো লেনদেন না হলে।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Current account: 6 months no transaction.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SND হিসাব: ৬ মাস কোনো লেনদেন না হলে।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SND account: 6 months no transaction.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সঞ্চয়ী হিসাব: ১৮ মাস কোনো লেনদেন না হলে।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Savings account: 18 months no transaction.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৪. ডরম্যান্ট অ্যাকাউন্টের পরিণতি | Consequences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বই ইস্যু হবে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book will not be issued.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ঠিকানা পরিবর্তন করা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Address cannot be changed.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এটিএম থেকে টাকা তোলা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Cannot withdraw from ATM.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ইন্টারনেট ব্যাংকিং বন্ধ।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Internet banking disabled.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এটিএম কার্ড নবায়ন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ATM card cannot be renewed.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স্বাক্ষর পরিবর্তন করা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cannot be changed.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৫. পুনরায় সক্রিয় করার পদ্ধতি | Reactivation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শাখা ব্যবস্থাপককে লিখিত আবেদন।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Written application to Branch Manager.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২ কপি রঙিন পাসপোর্ট ছবি।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2 copies of color passport photo.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বৈধ ফটো আইডির কপি।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Copy of valid photo ID.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ঠিকানার প্রমাণ।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Address proof.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৫ বছরের বেশি হলে নতুন KYC।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New KYC if more than 5 years.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৬. সতর্কতা | Precautions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গ্রাহকের পরিচয় যাচাই করা।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Verify customer identity.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স্বাক্ষর মিলিয়ে দেখা।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Match signature.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হিসাবের ইতিহাস পরীক্ষা।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Check account history.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ঠিকানা যাচাই।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Verify address.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নমিনির তথ্য দেখা।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Check nominee information.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৭. আইনি সূত্র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কোম্পানি আইন, ১৯৯১ - ধারা ৩৫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Company Act, 1991 - Section 35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বাংলাদেশ ব্যাংক সার্কুলার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Bangladesh Bank Circular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(খ) পজিটিভ পে ও মাইনর অ্যাকাউন্ট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পজিটিভ পে নির্দেশনা কেন গুরুত্বপূর্ণ?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Why positive pay instruction is important?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ছাত্র ও মাইনর অ্যাকাউন্ট খোলার সতর্কতা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precautions for student and minor account?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১. পজিটিভ পে | Positive Pay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চেক সত্যায়ন ব্যবস্থা।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Cheque verification system.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গ্রাহক চেক ইস্যুর তথ্য ব্যাংককে দেন।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gives cheque issue info to bank.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তা যাচাই করে পেমেন্ট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verifies and makes payment.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গুরুত্ব | Importance: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জালিয়াতি প্রতিরোধ।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Prevents cheque fraud.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ইস্যুকারীর সুরক্ষা।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Protection of cheque issuer.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ব্যাংকের ঝুঁকি কমায়।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Reduces bank's risk.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সন্দেশজনক চেক শনাক্ত।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Identifies suspicious cheques.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২. মাইনর অ্যাকাউন্ট | Minor Account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সংজ্ঞা: ১৮ বছরের কম বয়সীদের হিসাব।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Definition: Account for below 18 years.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অভিভাবক থাকলে ২১ বছর পর্যন্ত।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Up to 21 years if court guardian.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খোলার পদ্ধতি | Opening Procedure: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প্রাকৃতিক অভিভাবক (বাবা/মা) দ্বারা।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By natural guardian (father/mother).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আদালত নিযুক্ত অভিভাবক দ্বারা।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By court appointed guardian.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মাইনর ও অভিভাবকের যৌথ নামে।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 joint name of minor and guardian.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সতর্কতা | Precautions: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জন্ম তারিখ সঠিকভাবে রেকর্ড।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Record date of birth properly.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অভিভাবক মাইনরের মৃত্যুর পর চালাতে পারবেন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Guardian cannot operate after minor's death.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পূর্ণবয়স্ক হলে নতুন করে চালাতে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operate anew when adult.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ওভারড্রাফট দেওয়া যাবে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overdraft allowed.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৩. স্টুডেন্ট অ্যাকাউন্ট | Student Account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বয়স: ১৮ বছরের নিচে।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Age: Below 18 years.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অভিভাবকের সাথে যৌথভাবে খোলা।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Opened jointly with guardian.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ন্যূনতম ব্যালেন্স লাগে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minimum balance required.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কোনো ফি লাগে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fees charged.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প্রয়োজনীয় কাগজপত্র: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অভিভাবকের NID কপি।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Copy of guardian's NID.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ছাত্রের জন্ম সনদ।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Student's birth certificate.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স্কুল আইডি কার্ড।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School ID card.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ছবি।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Photographs.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B — Mathematical Problem (গাণিতিক সমস্যা)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any one question | Marks: 10×1 = 10</w:t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৫ | Question 5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একজন গ্রাহক ১০ লক্ষ টাকার ৬ মাসের FDR-এর সুদ জানতে চান।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A customer wants interest on FDR of Tk. 10 lakh for 6 months.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বর্তমান সুদের হার ১০% প্রতি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Current interest rate is 10% per annum.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সূত্র | Formula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সুদ = (মূলধন × হার × সময়) ÷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(Principal × Rate × Time) ÷ 100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সূত্রের ব্যাখ্যা | Formula Explanation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মূলধন (P) = যে টাকা জমা দেওয়া হয়েছে।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Principal (P) = Money deposited.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হার (R) = বছরে কত শতাংশ সুদ।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Rate (R) = Annual interest percentage.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সময় (T) = কত বছর জমা ছিল।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Time (T) = How many years deposited.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Given | দেওয়া আছে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মূলধন (P) = ১০,০০,০০০ টাকা।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Principal (P) = Tk. 10,00,000.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হার (R) = ১০% প্রতি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Rate (R) = 10% per annum.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সময় (T) = ৬ মাস = ০.৫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Time (T) = 6 months = 0.5 year.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Required | বের করতে হবে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সুদ কত? (I = ?)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amount? (I = ?)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Step-by-Step Solution | ধাপে ধাপে সমাধান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১: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সুদ = (১০,০০,০০০ × ১০ × ০.৫) ÷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(10,00,000 × 10 × 0.5) ÷ 100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২: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সুদ = ৫০,০০,০০০ ÷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50,00,000 ÷ 100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৩: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সুদ = ৫০,০০০ টাকা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Interest = Tk. 50,000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Final Answer | চূড়ান্ত উত্তর</w:t>
      </w: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সুদ = ৫০,০০০ টাকা</w:t>
      </w:r>
      <w:r>
        <w:rPr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Interest = Tk. 50,000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সময় সবসময় বছরে রূপান্তর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Always convert time to years.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৬ মাস = ০.৫ বছর = ৬/১২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6 months = 0.5 year = 6/12 year.</w:t>
      </w:r>
    </w:p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প্রশ্ন ৬ | Question 6 | Marks: 10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প্রশ্ন: ABC Bank-এর আর্থিক তথ্য: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Question: ABC Bank's financial data: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Tier-1 Capital = BDT ১৫০০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Tier-1 Capital = BDT 1500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Tier-2 Capital = BDT ৫০০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Tier-2 Capital = BDT 500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Deductions = BDT ২০০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Deductions = BDT 200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Total RWA = BDT ১৮০০০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Total RWA = BDT 18000 crore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CAR গণনা করুন এবং নিয়ন্ত্রক সীমার সাথে তুলনা করুন।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Calculate CAR and compare with regulatory limit.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সূত্র | Formula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CAR = (মোট যোগ্য মূলধন ÷ মোট RWA) ×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CAR = (Total Eligible Capital ÷ Total RWA) × 100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সূত্রের ব্যাখ্যা | Explanation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Tier-1 Capital = মূল মূলধন।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Tier-1 Capital = Core capital.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Tier-2 Capital = অতিরিক্ত মূলধন।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Tier-2 Capital = Supplementary capital.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Deductions = যা বাদ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Deductions = What to subtract.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RWA = Risk Weighted Assets।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RWA = Risk Weighted Assets.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Given | দেওয়া আছে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Tier-1 Capital = ১৫০০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Tier-1 Capital = 1500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Tier-2 Capital = ৫০০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Tier-2 Capital = 500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Deductions = ২০০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Deductions = 200 crore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Total RWA = ১৮০০০ কোটি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Total RWA = 18000 crore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Step-by-Step Solution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১: মোট মূলধন গণনা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মোট মূলধন = Tier-1 + Tier-2 - Deductions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Total Capital = Tier-1 + Tier-2 - Deductions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= ১৫০০ + ৫০০ - ২০০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= 1500 + 500 - 200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= ১৮০০ কোটি টাকা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= 1800 crore taka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ধাপ ২: CAR গণনা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CAR = (১৮০০ ÷ ১৮০০০) ×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CAR = (1800 ÷ 18000) × 100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= ০.১ × ১০০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= 0.1 × 100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= ১০%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= 10%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Final Answer | চূড়ান্ত উত্তর</w:t>
      </w: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CAR = ১০%</w:t>
      </w:r>
      <w:r>
        <w:rPr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 = 10%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বিশ্লেষণ | Analysis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ন্যূনতম CAR প্রয়োজন: ১২.৫%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CAR required: 12.5%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(১০% + ২.৫% Capital Conservation Buffer)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(10% + 2.5% Capital Conservation Buffer)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ABC Bank-এর CAR = ১০%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ABC Bank's CAR = 10%</w:t>
      </w:r>
    </w:p>
    <w:p>
      <w:pPr>
        <w:shd w:fill="FFEBEE" w:val="clear"/>
        <w:jc w:val="center"/>
      </w:pPr>
      <w:r>
        <w:rPr>
          <w:rFonts w:ascii="SimHei" w:cs="SimHei" w:eastAsia="SimHei" w:hAnsi="SimHei"/>
          <w:b/>
          <w:bCs/>
          <w:color w:val="C62828"/>
          <w:sz w:val="22"/>
          <w:szCs w:val="22"/>
        </w:rPr>
        <w:t xml:space="preserve">⚠️ ABC Bank নিয়ন্ত্রক সীমার নিচে আছে!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Deductions বাদ দিতে ভুলবেন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Don't forget to subtract deductions.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RWA = Risk Weighted Assets।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RWA means Risk Weighted Assets.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Conservation Buffer হিসাবে রাখবেন।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Remember Conservation Buffer.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C — Case Study (কেস স্টাডি)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Solve any one case | Marks: 20×1 = 20</w:t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Case 1: Cheque Dishonor Under NI Act, 1881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Facts | ঘটনা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মি. করিমকে ৩,০০,০০০ টাকার পণ্য বিক্রি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Iqbal Traders sold goods worth Tk. 3,00,000 to Mr. Karim.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মি. করিম ১০ জানুয়ারি ২০২৪ তারিখের চেক দেন।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issued cheque dated 10th January 2024.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১১ জানুয়ারি চেক উপস্থাপনে 'অপর্যাপ্ত অর্থ' কারণে ফেরত।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On 11th January, cheque returned for 'Insufficient Funds'.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১৭ জানুয়ারি আইনি নোটিশ পাঠানো হয়।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Legal notice sent on 17th January.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মি. করিম সময়মতো পেমেন্ট করেননি।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failed to pay in time.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৫ ফেব্রুয়ারি ২০২৪ ক্রিমিনাল কমপ্লেইন দায়ের।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Criminal complaint filed on 5th February 2024.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Issues | আইনি প্রশ্ন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১৩৮-এর শর্তসমূহ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conditions of Section 138?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কি সঠিক পদ্ধতি অনুসরণ করেছে?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Did Iqbal Traders follow correct procedure?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মি. করিমের আইনি পরিণতি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legal consequences for Mr. Karim?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বিকল্প আইনি পন্থা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alternative legal options available?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Relevant Law | প্রযোজ্য আইন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নেগোসিয়েবল ইন্সট্রুমেন্ট আইন, ১৮৮১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Negotiable Instruments Act, 1881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ধারা ১৩৮: চেক অসম্মানের শাস্তি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Section 138: Punishment for cheque dishonor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Section 138 Conditions | ধারা ১৩৮-এর শর্ত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আহরণকারী ব্যাংকে উপস্থাপন।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presented to drawee bank.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অসম্মানিত হতে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must be dishonored.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৩০ দিনের মধ্যে লিখিত নোটিশ।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Written notice within 30 days.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১৫ দিনের মধ্যে পেমেন্ট না হলে অপরাধ।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Offence if not paid within 15 days.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১ মাসের মধ্যে কমপ্লেইন দায়ের।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complaint within 1 month.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Application of Law | আইন প্রয়োগ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সময় গণনা: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তারিখ: ১০ জানুয়ারি ২০২৪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date: 10th January 2024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উপস্থাপন: ১১ জানুয়ারি ২০২৪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Presentation: 11th January 2024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নোটিশ: ১৭ জানুয়ারি ২০২৪ (বৈধ)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Notice: 17th January 2024 (valid)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পেমেন্ট সময়: ১৭ জানুয়ারি + ১৫ দিন = ১ ফেব্রুয়ারি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Payment time: 17th Jan + 15 days = 1st February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কমপ্লেইন: ৫ ফেব্রুয়ারি ২০২৪ (বৈধ)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Complaint: 5th February 2024 (valid)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Conclusion | সিদ্ধান্ত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মি. করিম ধারা ১৩৮ অনুযায়ী দোষী।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Mr. Karim is guilty under Section 138.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শাস্তি: ১ বছর পর্যন্ত কারাদণ্ড।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Punishment: Up to 1 year imprisonment.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অথবা চেকের দ্বিগুণ পরিমাণ জরিমানা।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Or fine up to double the cheque amount.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ইকবাল ট্রেডার্স সঠিক পদ্ধতি অনুসরণ করেছে।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Iqbal Traders followed correct procedure.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Alternative Options | বিকল্প পন্থা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দেওয়ানি মামলা দায়ের।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civil suit.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আর্থ রিন আদালতে মামলা।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File suit in Artha Rin Adalat.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জবরদখল।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Attachment of property.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নোটিশ ৩০ দিনের মধ্যে পাঠাতে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Notice must be sent within 30 days.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কমপ্লেইন ১ মাসের মধ্যে।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Complaint within 1 month.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সব শর্ত পূরণ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All conditions must be fulfilled.</w:t>
      </w:r>
    </w:p>
    <w:p>
      <w:r>
        <w:br w:type="page"/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Case 2: Willful Defaulter - M/S Skyscraper Ltd.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Facts | ঘটনা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M/S Skyscraper Ltd. ২০২০ সালে ৫০০ কোটি টাকা ঋণ নেয়।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M/S Skyscraper Ltd. took loan of Tk. 500 crore in 2020.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ঋণের উদ্দেশ্য: ঢাকায় বাণিজ্যিক প্রকল্প।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Purpose: Commercial project in Dhaka.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২০২৩ সালে ঋণ খেলাপি শুরু।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Default started in 2023.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তদন্তে পাওয়া গেছে: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Investigation found: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ঋণের অর্থ অন্য ব্যবসায় ব্যয়।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Loan money spent on other business.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পরিচালকরা অর্থ আত্মসাত।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Directors siphoned off funds.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প্রকল্পের কাজ অগ্রসর হয়নি।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work not progressed.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বিলাসবহুল জীবনযাপন অব্যাহত।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Lavish lifestyle continued.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Issues | আইনি প্রশ্ন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ইচ্ছাকৃত খেলাপির সংজ্ঞা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is definition of willful defaulter?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কোন কারণে ইচ্ছাকৃত খেলাপি হবে?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makes a willful defaulter?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পরিণতি কী?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are consequences?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পরিচালকদের ব্যক্তিগত দায়বদ্ধতা আছে কি?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Are directors personally liable?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Relevant Law | প্রযোজ্য আইন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কোম্পানি আইন, ১৯৯১ (সংশোধিত)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Company Act, 1991 (Amended)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বাংলাদেশ ব্যাংক গাইডলাইন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Bangladesh Bank Guidelines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ইচ্ছাকৃত খেলাপি সংজ্ঞা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Definition of Willful Defaulter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Definition of Willful Defaulter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যে ঋণগ্রহীতা ইচ্ছাকৃতভাবে ঋণ পরিশোধ করে 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Borrower who intentionally fails to repay loan.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ঋণের অর্থ অন্য কাজে ব্যবহার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Uses loan money for other purposes.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বা তথ্য গোপন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Hides property or information.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ব্যাংককে প্রতারণা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Deceives the bank.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Application of Law | আইন প্রয়োগ</w:t>
      </w:r>
    </w:p>
    <w:p>
      <w:pPr>
        <w:spacing w:after="100" w:before="150"/>
      </w:pPr>
      <w:r>
        <w:rPr>
          <w:rFonts w:ascii="SimHei" w:cs="SimHei" w:eastAsia="SimHei" w:hAnsi="SimHei"/>
          <w:b/>
          <w:bCs/>
          <w:color w:val="4A5548"/>
          <w:sz w:val="22"/>
          <w:szCs w:val="22"/>
        </w:rPr>
        <w:t xml:space="preserve">ইচ্ছাকৃত খেলাপির কারণসমূহ: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ঋণের অর্থ অন্যত্র ব্যয় - প্রমাণিত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Loan money diverted - Proven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পরিচালকদের আত্মসাত - প্রমাণিত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Directors siphoned funds - Proven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প্রকল্পের কাজ নেই - প্রমাণিত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project work - Proven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বিলাসবহুল জীবন - প্রমাণিত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Lavish lifestyle - Proven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Consequences | পরিণতি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কোম্পানিকে ইচ্ছাকৃত খেলাপি ঘোষণা।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Company declared willful defaulter.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নতুন ঋণের সুযোগ নেই।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 opportunity for new loan.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ব্যাংকিং সুবিধা সীমিত।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Banking facilities limited.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পরিচালকদের ব্যক্তিগত দায়বদ্ধতা।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Directors personally liable.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সম্পত্তি বাজেয়াপ্ত হতে পারে।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Property may be confiscated.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Directors' Liability | পরিচালকদের দায়বদ্ধতা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হ্যাঁ, পরিচালকরা ব্যক্তিগতভাবে দায়ী।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Yes, directors are personally liable.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তারা ঋণের অর্থ আত্মসাত করেছে।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They siphoned off loan money.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পরিবারের কোম্পানিতে অর্থ পাঠিয়েছে।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Sent money to family companies.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ব্যাংককে প্রতারণা করেছে।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Deceived the bank.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🔹 Conclusion | সিদ্ধান্ত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M/S Skyscraper Ltd. ইচ্ছাকৃত খেলাপি।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M/S Skyscraper Ltd. is willful defaulter.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পরিচালকরা ব্যক্তিগতভাবে দায়ী।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Directors are personally liable.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আইনি ব্যবস্থা নিতে পারে।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can take legal action.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⚠️ Mistake Alert | সাবধানতা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সব প্রমাণ সংগ্রহ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Must collect all evidence.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ব্যাংকের গাইডলাইন অনুসরণ।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Follow bank guidelines.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সঠিক পদ্ধতিতে ঘোষণা।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Declare through proper procedure.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D — Terminology Comparison (পরিভাষা তুলনা)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any five | Marks: 2×5 = 10</w:t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(ক) Impressed Stamp vs Embossed Stamp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Impressed 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Embossed 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সরকার কর্তৃক মুদ্রিত স্ট্যাম্প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উত্থাপিত/খোদাই করা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কাগজে আঠা লাগিয়ে ব্যবহৃত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কাগজে খোদাই করা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আঠাযোগ্য স্টিকার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খোদাইকৃত চিহ্ন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Use 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সাধারণ দলিলে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শেয়ার সার্টিফিকেটে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Validity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ঠিকমতো লাগালে বৈধ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সঠিক খোদাই থাকলে বৈধ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নন-জুডিশিয়াল স্ট্যাম্প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শেয়ার সার্টিফিকেট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স্ট্যাম্প আইন, ১৮৯৯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কোম্পানি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মূল্য বিভিন্ন রকম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নির্দিষ্ট মূল্য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(খ) Guarantee vs Indemnity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Guarantee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Indemnity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তৃতীয় ব্যক্তির দায় পরিশোধের প্রতিশ্রুতি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ক্ষতিপূরণ দেওয়ার প্রতিশ্রুতি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Parties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৩ পক্ষ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২ পক্ষ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Liability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দ্বিতীয় দায়বদ্ধতা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প্রাথমিক দায়বদ্ধতা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 পরিশোধ নিশ্চিত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ক্ষতি পূরণ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ধারা ১২৬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ধারা ১২৪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ঋণের নিশ্চয়তা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বীমা চুক্তি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Contract 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চুক্তি আইন, ১৮৭২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চুক্তি আইন, ১৮৭২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Right to 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পরে মামলা করতে পারে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সরাসরি মামলা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Consideration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ঋণগ্রহীতার স্বার্থ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ক্ষতিগ্রস্তের স্বার্থ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(গ) Nostro Account vs Vostro Account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Nostro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Vostro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'আমাদের' (লাতিন)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'তোমাদের' (লাতিন)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বিদেশী ব্যাংকে আমাদের হিসাব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আমাদের ব্যাংকে বিদেশীর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Perspective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দেশীয় ব্যাংকের দৃষ্টিতে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বিদেশী ব্যাংকের দৃষ্টিতে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বিদেশী মুদ্রায়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স্থানীয় মুদ্রায়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বিদেশে অবস্থিত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দেশে অবস্থিত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আন্তর্জাতিক লেনদেন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বিদেশী ব্যাংকের লেনদেন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দেশীয় ব্যাংক নিয়ন্ত্রণ করে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বিদেশী ব্যাংক নিয়ন্ত্রণ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USA ব্যাংকে বাংলাদেশি হিসাব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বাংলাদেশে আমেরিকান হিসাব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(ঘ) Fixed Charge vs Floating Charge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Fixed Charge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Floating Charge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নির্দিষ্ট সম্পত্তির উপর বন্ধক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অনির্দিষ্ট সম্পত্তির উপর বন্ধক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Asset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নির্দিষ্ট সম্পত্তি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পরিবর্তনশীল সম্পত্তি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জমি, ভবন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স্টক, রিসিভেবল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Flexibility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কম নমনীয়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বেশি নমনীয়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Permission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বিক্রি করতে পারে না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বিক্রি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Crystalization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প্রযোজ্য নয়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দেউলিয়ায় স্ফটিকীকরণ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উচ্চ অগ্রাধিকার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কম অগ্রাধিকার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আবশ্যক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আবশ্যক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কম ঝুঁকি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বেশি ঝুঁকি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(ঙ) Pledge vs Hypothecation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Pledge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Hypothecation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সম্পত্তির দখল দিয়ে ঋণ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দখল না দিয়ে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Possession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ব্যাংকের কাছে দখল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ঋণগ্রহীতার কাছে দখল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Ownership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ঋণগ্রহীতার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ঋণগ্রহীতার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Right to Sell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ব্যাংক বিক্রি করতে পারে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আদালতের আদেশ লাগে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ধারা ১৭২-১৮১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সাধারণ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Contract 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চুক্তি আইন, ১৮৭২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চুক্তি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সোনার গয়না বন্ধক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যন্ত্রপাতি বন্ধক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কম ঝুঁকি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বেশি ঝুঁকি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Use 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ছোট ঋণে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বড় ঋণে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(চ) Broad Money vs Narrow Money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Broad Money (M2)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Narrow Money (M1)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নগদ + সঞ্চয় + মেয়াদি আমানত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নগদ + চলতি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Components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M1 + সঞ্চয়ী + মেয়াদি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নগদ + চলতি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Liquidity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কম তরল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বেশি তরল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দীর্ঘমেয়াদি বিশ্লেষণ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স্বল্পমেয়াদি বিশ্লেষণ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Measurement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Includes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সব ধরনের আমানত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শুধু তরল অর্থ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Economic Indicator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মৌদ্রিক নীতি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তরলতা পরিমাপ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কেন্দ্রীয় ব্যাংক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কেন্দ্রীয় ব্যাংক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(ছ) MOA vs AOA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MOA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AOA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Full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Memorandum of Association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Articles of Association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কোম্পানির মৌলিক নথি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কোম্পানির অভ্যন্তরীণ বিধি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উদ্দেশ্য, মূলধন, দায়বদ্ধতা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পরিচালনা, সভা, পদ্ধতি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কোম্পানির সংবিধান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কোম্পানির বাইলজ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ধারা 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ধারা ১৭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Amendment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বিশেষ প্রস্তাব দরকার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সাধারণ প্রস্তাবে সম্ভব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বাইরের সাথে সম্পর্ক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ভেতরের পরিচালনা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Importance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সর্বোচ্চ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দ্বিতীয়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Public 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হ্যাঁ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হ্যাঁ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Conflict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MOA প্রাধান্য পায়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AOA অনুসরণ করে</w:t>
            </w:r>
          </w:p>
        </w:tc>
      </w:tr>
    </w:tbl>
    <w:p>
      <w:pPr>
        <w:spacing w:before="3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(জ) CRR vs SLR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CRR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SLR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Full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Cash Reserve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Statutory Liquidity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বাংলাদেশ ব্যাংকে নগদ রিজার্ভ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তরল সম্পদ হিসেবে রাখা অংশ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শুধু নগদ টাকা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নগদ + সরকারি সিকিউরিটি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Purpose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মুদ্রা নিয়ন্ত্রণ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তারল্য নিশ্চিতকরণ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Interest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কোনো সুদ নেই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সুদ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বাংলাদেশ ব্যাংক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বাংলাদেশ ব্যাংক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Liquidity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১০০% তরল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আংশিক তরল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Risk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ঋণের নিয়ন্ত্রণ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ব্যাংকের সুরক্ষা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৫.৫%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১৩%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Law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বিসিএসআর, ২০১২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বিসিএসআর, ২০১২</w:t>
            </w:r>
          </w:p>
        </w:tc>
      </w:tr>
    </w:tbl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Part E — Short Questions (সংক্ষিপ্ত প্রশ্ন)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all questions | Marks: 2×10 = 20</w:t>
      </w: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১. অচল সম্পত্তি অর্জনের সীমা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আর্থিক প্রতিষ্ঠান পেইড-আপ ক্যাপিটাল ও রিজার্ভের ২৫% পর্যন্ত অচল সম্পত্তি অর্জন করতে পারে।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Financial institution can acquire immovable property up to 25% of paid-up capital and reserves.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(ব্যাংক কোম্পানি আইন, ১৯৯১ - ধারা ১৭)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(Bank Company Act, 1991 - Section 17)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২. আর্থ রিন আদালতে মামলার ন্যূনতম মূল্য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আর্থ রিন আদালতে মামলা দায়েরের ন্যূনতম মূল্য ১ লক্ষ টাকা।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Minimum monetary value for suit in Artha Rin Adalat is Tk. 1 lakh.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(আর্থ রিন আদালত আইন, ২০০৩)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(Artha Rin Adalat Ain, 2003)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৩. ডিজিটাল স্বাক্ষর নিয়ন্ত্রণকারী আইন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বাংলাদেশে ডিজিটাল স্বাক্ষর 'তথ্য ও যোগাযোগ প্রযুক্তি আইন, ২০০৬' দ্বারা নিয়ন্ত্রিত।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Digital signatures in Bangladesh are regulated by ICT Act, 2006.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(ICT Act, 2006)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(ICT Act, 2006)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৪. ইলেকট্রনিক রেকর্ড সংরক্ষণ সময়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ICT আইন, ২০০৬ অনুযায়ী ইলেকট্রনিক রেকর্ড ৫ বছর সংরক্ষণ করতে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According to ICT Act, 2006, electronic records must be retained for 5 years.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(ICT Act, 2006 - ধারা ৯)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(ICT Act, 2006 - Section 9)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৫. লাইসেন্স ছাড়া আর্থিক কার্যক্রমের শাস্তি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বৈধ লাইসেন্স ছাড়া আর্থিক কার্যক্রমের শাস্তি: সর্বোচ্চ ৫ বছরের কারাদণ্ড।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Punishment for financial business without license: Maximum 5 years imprisonment.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(আর্থিক প্রতিষ্ঠান আইন, ১৯৯৩)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(Financial Institutions Act, 1993)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৬. Contact Point Verification (CPV)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CPV হলো গ্রাহকের ঠিকানা ও তথ্য যাচাইয়ের প্রক্রিয়া।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CPV is the process of verifying customer's address and information.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ব্যাংক কর্মকর্তা গ্রাহকের বাসস্থানে যান।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Bank officer visits customer's residence.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তথ্যের সত্যতা যাচাই করেন।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Verifies authenticity of information.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৭. Standing Instructions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স্ট্যান্ডিং ইনস্ট্রাকশন হলো গ্রাহকের পক্ষ থেকে ব্যাংককে স্বয়ংক্রিয় লেনদেনের নির্দেশনা।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Standing Instructions are automatic transaction orders from customer to bank.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নির্দিষ্ট সময়ে স্বয়ংক্রিয় টাকা স্থানান্তর।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Automatic fund transfer at fixed intervals.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উপযোগী: বেতন, ভাড়া, ঋণ কিস্তি।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Suitable for salary, rent, loan EMI.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৮. Cheque Crossing এর তাৎপর্য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চেক ক্রসিং হলো চেকের মুখে দুটি সমান্তরাল রেখা আঁকা।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crossing means drawing two parallel lines on cheque face.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চেক শুধুমাত্র ব্যাংকের মাধ্যমে আদায়যোগ্য।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Cheque payable only through bank.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জালিয়াতি প্রতিরোধে সাহায্য করে।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Helps prevent fraud.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৯. চুক্তি লঙ্ঘনে মামলার সময়সীমা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চুক্তি লঙ্ঘনের মামলা দায়েরের সময়সীমা ৩ বছর।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Limitation period for breach of contract suit is 3 years.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(লিমিটেশন আইন, ১৯০৮ - অনুচ্ছেদ ১১৩)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(Limitation Act, 1908 - Article 113)</w:t>
      </w:r>
    </w:p>
    <w:p>
      <w:pPr>
        <w:spacing w:before="200"/>
      </w:pPr>
    </w:p>
    <w:p>
      <w:pPr>
        <w:pStyle w:val="Heading2"/>
        <w:spacing w:after="150" w:before="25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১০. ডুপ্লিকেট FDR-এর জন্য দলিল</w:t>
      </w:r>
    </w:p>
    <w:p>
      <w:pPr>
        <w:shd w:fill="E8F5E9" w:val="clear"/>
        <w:spacing w:after="150" w:before="200"/>
      </w:pPr>
      <w:r>
        <w:rPr>
          <w:rFonts w:ascii="SimHei" w:cs="SimHei" w:eastAsia="SimHei" w:hAnsi="SimHei"/>
          <w:b/>
          <w:bCs/>
          <w:color w:val="1A1F16"/>
          <w:sz w:val="24"/>
          <w:szCs w:val="24"/>
        </w:rPr>
        <w:t xml:space="preserve">🔹 Answer | উত্তর</w:t>
      </w:r>
    </w:p>
    <w:p>
      <w:pPr>
        <w:spacing w:after="100" w:line="260"/>
      </w:pPr>
      <w:r>
        <w:rPr>
          <w:rFonts w:ascii="SimHei" w:cs="SimHei" w:eastAsia="SimHei" w:hAnsi="SimHei"/>
          <w:sz w:val="22"/>
          <w:szCs w:val="22"/>
        </w:rPr>
        <w:t xml:space="preserve">ডুপ্লিকেট FDR-এর জন্য গ্রাহককে ইনডেমনিটি বন্ড জমা দিতে হবে।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must submit Indemnity Bond for duplicate FDR.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জিডি এন্ট্রির কপি।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Copy of GD entry.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SimHei" w:cs="SimHei" w:eastAsia="SimHei" w:hAnsi="SimHei"/>
          <w:sz w:val="22"/>
          <w:szCs w:val="22"/>
        </w:rPr>
        <w:t xml:space="preserve">আবেদন পত্র।</w:t>
      </w:r>
      <w:r>
        <w:rPr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Application letter.</w:t>
      </w:r>
    </w:p>
    <w:p>
      <w:r>
        <w:br w:type="page"/>
      </w:r>
    </w:p>
    <w:p>
      <w:pPr>
        <w:pStyle w:val="Heading1"/>
        <w:shd w:fill="1A1F16" w:val="clear"/>
        <w:jc w:val="center"/>
      </w:pPr>
      <w:r>
        <w:rPr>
          <w:rFonts w:ascii="SimHei" w:cs="SimHei" w:eastAsia="SimHei" w:hAnsi="SimHei"/>
          <w:b/>
          <w:bCs/>
          <w:color w:val="FFFFFF"/>
          <w:sz w:val="32"/>
          <w:szCs w:val="32"/>
        </w:rPr>
        <w:t xml:space="preserve">বোনাস: গুরুত্বপূর্ণ আইনি ধারার Quick Reference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1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Term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Topic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Law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Bankruptcy Filing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৯, ১২, ১৮, ৩১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ব্যাংকরাপ্টি আইন, ১৯৯৭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Money Laundering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২(ছ), ৪, ২৬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এমএলপিএ, ২০১২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CTR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BFIU Circular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৭০ লক্ষ টাকা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Registration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১৭, ১৭ক, ৭৮ক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নিবন্ধন আইন, ১৯০৮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Gift/Heba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১২২, ১২৩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টিপিএ, ১৮৮২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Cheque Dishonor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১৩৮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এনআই অ্যাক্ট, ১৮৮১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CAR Minimum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BB Guideline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১২.৫%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Dormant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৩৫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ব্যাংক কোম্পানি আইন, ১৯৯১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Digital Signature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৭-১৮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আইসিটি অ্যাক্ট, ২০০৬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Minor 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7" w:val="clear"/>
          </w:tcPr>
          <w:p>
            <w:pPr>
              <w:ind w:left="100"/>
              <w:jc w:val="left"/>
            </w:pPr>
            <w:r>
              <w:rPr>
                <w:rFonts w:ascii="SimHei" w:cs="SimHei" w:eastAsia="SimHei" w:hAnsi="SimHei"/>
                <w:sz w:val="22"/>
                <w:szCs w:val="22"/>
              </w:rPr>
              <w:t xml:space="preserve">ম্যাজোরিটি অ্যাক্ট, ১৮৭৫</w:t>
            </w:r>
          </w:p>
        </w:tc>
      </w:tr>
    </w:tbl>
    <w:p>
      <w:pPr>
        <w:spacing w:before="400"/>
      </w:pPr>
    </w:p>
    <w:p>
      <w:pPr>
        <w:shd w:fill="E8F5E9" w:val="clear"/>
        <w:jc w:val="center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★ পরীক্ষায় সফলতা কামনা করছি! ★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★ Best wishes for your exam! 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i/>
        <w:iCs/>
        <w:sz w:val="22"/>
        <w:szCs w:val="22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2"/>
        <w:szCs w:val="22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sz w:val="22"/>
        <w:szCs w:val="22"/>
      </w:rPr>
      <w:t xml:space="preserve">LPGB Complete Guide | 6th Banking Exam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5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2026-03-26T16:54:47.119Z</dcterms:created>
  <dcterms:modified xsi:type="dcterms:W3CDTF">2026-03-26T16:54:47.119Z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