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3864"/>
          <w:sz w:val="32"/>
          <w:szCs w:val="32"/>
        </w:rPr>
        <w:t xml:space="preserve">DoDo Bot — Perception Stack</w:t>
      </w:r>
    </w:p>
    <w:p>
      <w:pPr>
        <w:spacing w:after="300"/>
      </w:pPr>
      <w:r>
        <w:rPr>
          <w:color w:val="444444"/>
          <w:sz w:val="24"/>
          <w:szCs w:val="24"/>
        </w:rPr>
        <w:t xml:space="preserve">Day 3: Gesture Recognition (Replacing Emotion Detection Track)</w:t>
      </w:r>
    </w:p>
    <w:p>
      <w:pPr>
        <w:pStyle w:val="Heading1"/>
        <w:spacing w:after="150" w:before="300"/>
      </w:pPr>
      <w:r>
        <w:t xml:space="preserve">Why Gestures Instead of Emotions</w:t>
      </w:r>
    </w:p>
    <w:p>
      <w:pPr>
        <w:spacing w:after="150"/>
      </w:pPr>
      <w:r>
        <w:t xml:space="preserve">Emotion detection is a nice-to-have differentiator, but it isn't mission-critical for a restaurant service robot, and facial emotion recognition accuracy drops significantly in noisy, fast-paced restaurant environments (lighting, angles, occlusion). Gestures are more directly actionable — a customer's gesture (stop, come here, thumbs up) can drive robot behavior in a concrete way, whereas emotion mainly informs tone. This track replaces the emotion detection module from the original plan with a 10-12 class static gesture recognizer, using the same hardware-independent bootstrap approach used for obstacle detection (Day 1-2, COCO dataset).</w:t>
      </w:r>
    </w:p>
    <w:p>
      <w:pPr>
        <w:pStyle w:val="Heading1"/>
        <w:spacing w:after="150" w:before="300"/>
      </w:pPr>
      <w:r>
        <w:t xml:space="preserve">Objective</w:t>
      </w:r>
    </w:p>
    <w:p>
      <w:pPr>
        <w:spacing w:after="150"/>
      </w:pPr>
      <w:r>
        <w:t xml:space="preserve">Train a lightweight classifier that recognizes 10-12 static hand gestures from images, using MediaPipe hand landmarks as input features rather than raw pixels. This keeps the model small enough to eventually run in real time on the robot's onboard camera (OAK-D) once hardware access is available.</w:t>
      </w:r>
    </w:p>
    <w:p>
      <w:pPr>
        <w:pStyle w:val="Heading1"/>
        <w:spacing w:after="150" w:before="300"/>
      </w:pPr>
      <w:r>
        <w:t xml:space="preserve">Chosen Gesture Set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50"/>
      </w:tblGrid>
      <w:tr>
        <w:tc>
          <w:tcPr>
            <w:tcW w:type="dxa" w:w="700"/>
            <w:shd w:fill="1F3864" w:val="clear"/>
          </w:tcPr>
          <w:p>
            <w:r>
              <w:rPr>
                <w:b/>
                <w:bCs/>
                <w:color w:val="FFFFFF"/>
                <w:sz w:val="20"/>
                <w:szCs w:val="20"/>
              </w:rPr>
              <w:t xml:space="preserve">#</w:t>
            </w:r>
          </w:p>
        </w:tc>
        <w:tc>
          <w:tcPr>
            <w:tcW w:type="dxa" w:w="3200"/>
            <w:shd w:fill="1F3864" w:val="clear"/>
          </w:tcPr>
          <w:p>
            <w:r>
              <w:rPr>
                <w:b/>
                <w:bCs/>
                <w:color w:val="FFFFFF"/>
                <w:sz w:val="20"/>
                <w:szCs w:val="20"/>
              </w:rPr>
              <w:t xml:space="preserve">Gesture</w:t>
            </w:r>
          </w:p>
        </w:tc>
        <w:tc>
          <w:tcPr>
            <w:tcW w:type="dxa" w:w="5450"/>
            <w:shd w:fill="1F3864" w:val="clear"/>
          </w:tcPr>
          <w:p>
            <w:r>
              <w:rPr>
                <w:b/>
                <w:bCs/>
                <w:color w:val="FFFFFF"/>
                <w:sz w:val="20"/>
                <w:szCs w:val="20"/>
              </w:rPr>
              <w:t xml:space="preserve">Robot Response</w:t>
            </w:r>
          </w:p>
        </w:tc>
      </w:tr>
      <w:tr>
        <w:tc>
          <w:tcPr>
            <w:tcW w:type="dxa" w:w="700"/>
          </w:tcPr>
          <w:p>
            <w:r>
              <w:rPr>
                <w:color w:val="000000"/>
                <w:sz w:val="20"/>
                <w:szCs w:val="20"/>
              </w:rPr>
              <w:t xml:space="preserve">1</w:t>
            </w:r>
          </w:p>
        </w:tc>
        <w:tc>
          <w:tcPr>
            <w:tcW w:type="dxa" w:w="3200"/>
          </w:tcPr>
          <w:p>
            <w:r>
              <w:rPr>
                <w:color w:val="000000"/>
                <w:sz w:val="20"/>
                <w:szCs w:val="20"/>
              </w:rPr>
              <w:t xml:space="preserve">Open palm (stop)</w:t>
            </w:r>
          </w:p>
        </w:tc>
        <w:tc>
          <w:tcPr>
            <w:tcW w:type="dxa" w:w="5450"/>
          </w:tcPr>
          <w:p>
            <w:r>
              <w:rPr>
                <w:color w:val="000000"/>
                <w:sz w:val="20"/>
                <w:szCs w:val="20"/>
              </w:rPr>
              <w:t xml:space="preserve">Robot halts movement</w:t>
            </w:r>
          </w:p>
        </w:tc>
      </w:tr>
      <w:tr>
        <w:tc>
          <w:tcPr>
            <w:tcW w:type="dxa" w:w="700"/>
          </w:tcPr>
          <w:p>
            <w:r>
              <w:rPr>
                <w:color w:val="000000"/>
                <w:sz w:val="20"/>
                <w:szCs w:val="20"/>
              </w:rPr>
              <w:t xml:space="preserve">2</w:t>
            </w:r>
          </w:p>
        </w:tc>
        <w:tc>
          <w:tcPr>
            <w:tcW w:type="dxa" w:w="3200"/>
          </w:tcPr>
          <w:p>
            <w:r>
              <w:rPr>
                <w:color w:val="000000"/>
                <w:sz w:val="20"/>
                <w:szCs w:val="20"/>
              </w:rPr>
              <w:t xml:space="preserve">Wave (attention)</w:t>
            </w:r>
          </w:p>
        </w:tc>
        <w:tc>
          <w:tcPr>
            <w:tcW w:type="dxa" w:w="5450"/>
          </w:tcPr>
          <w:p>
            <w:r>
              <w:rPr>
                <w:color w:val="000000"/>
                <w:sz w:val="20"/>
                <w:szCs w:val="20"/>
              </w:rPr>
              <w:t xml:space="preserve">Robot approaches / alerts staff</w:t>
            </w:r>
          </w:p>
        </w:tc>
      </w:tr>
      <w:tr>
        <w:tc>
          <w:tcPr>
            <w:tcW w:type="dxa" w:w="700"/>
          </w:tcPr>
          <w:p>
            <w:r>
              <w:rPr>
                <w:color w:val="000000"/>
                <w:sz w:val="20"/>
                <w:szCs w:val="20"/>
              </w:rPr>
              <w:t xml:space="preserve">3</w:t>
            </w:r>
          </w:p>
        </w:tc>
        <w:tc>
          <w:tcPr>
            <w:tcW w:type="dxa" w:w="3200"/>
          </w:tcPr>
          <w:p>
            <w:r>
              <w:rPr>
                <w:color w:val="000000"/>
                <w:sz w:val="20"/>
                <w:szCs w:val="20"/>
              </w:rPr>
              <w:t xml:space="preserve">Come here (beckoning)</w:t>
            </w:r>
          </w:p>
        </w:tc>
        <w:tc>
          <w:tcPr>
            <w:tcW w:type="dxa" w:w="5450"/>
          </w:tcPr>
          <w:p>
            <w:r>
              <w:rPr>
                <w:color w:val="000000"/>
                <w:sz w:val="20"/>
                <w:szCs w:val="20"/>
              </w:rPr>
              <w:t xml:space="preserve">Robot moves toward that table</w:t>
            </w:r>
          </w:p>
        </w:tc>
      </w:tr>
      <w:tr>
        <w:tc>
          <w:tcPr>
            <w:tcW w:type="dxa" w:w="700"/>
          </w:tcPr>
          <w:p>
            <w:r>
              <w:rPr>
                <w:color w:val="000000"/>
                <w:sz w:val="20"/>
                <w:szCs w:val="20"/>
              </w:rPr>
              <w:t xml:space="preserve">4</w:t>
            </w:r>
          </w:p>
        </w:tc>
        <w:tc>
          <w:tcPr>
            <w:tcW w:type="dxa" w:w="3200"/>
          </w:tcPr>
          <w:p>
            <w:r>
              <w:rPr>
                <w:color w:val="000000"/>
                <w:sz w:val="20"/>
                <w:szCs w:val="20"/>
              </w:rPr>
              <w:t xml:space="preserve">Thumbs up</w:t>
            </w:r>
          </w:p>
        </w:tc>
        <w:tc>
          <w:tcPr>
            <w:tcW w:type="dxa" w:w="5450"/>
          </w:tcPr>
          <w:p>
            <w:r>
              <w:rPr>
                <w:color w:val="000000"/>
                <w:sz w:val="20"/>
                <w:szCs w:val="20"/>
              </w:rPr>
              <w:t xml:space="preserve">Order confirmed / positive feedback</w:t>
            </w:r>
          </w:p>
        </w:tc>
      </w:tr>
      <w:tr>
        <w:tc>
          <w:tcPr>
            <w:tcW w:type="dxa" w:w="700"/>
          </w:tcPr>
          <w:p>
            <w:r>
              <w:rPr>
                <w:color w:val="000000"/>
                <w:sz w:val="20"/>
                <w:szCs w:val="20"/>
              </w:rPr>
              <w:t xml:space="preserve">5</w:t>
            </w:r>
          </w:p>
        </w:tc>
        <w:tc>
          <w:tcPr>
            <w:tcW w:type="dxa" w:w="3200"/>
          </w:tcPr>
          <w:p>
            <w:r>
              <w:rPr>
                <w:color w:val="000000"/>
                <w:sz w:val="20"/>
                <w:szCs w:val="20"/>
              </w:rPr>
              <w:t xml:space="preserve">Thumbs down</w:t>
            </w:r>
          </w:p>
        </w:tc>
        <w:tc>
          <w:tcPr>
            <w:tcW w:type="dxa" w:w="5450"/>
          </w:tcPr>
          <w:p>
            <w:r>
              <w:rPr>
                <w:color w:val="000000"/>
                <w:sz w:val="20"/>
                <w:szCs w:val="20"/>
              </w:rPr>
              <w:t xml:space="preserve">Order cancelled / issue flagged</w:t>
            </w:r>
          </w:p>
        </w:tc>
      </w:tr>
      <w:tr>
        <w:tc>
          <w:tcPr>
            <w:tcW w:type="dxa" w:w="700"/>
          </w:tcPr>
          <w:p>
            <w:r>
              <w:rPr>
                <w:color w:val="000000"/>
                <w:sz w:val="20"/>
                <w:szCs w:val="20"/>
              </w:rPr>
              <w:t xml:space="preserve">6</w:t>
            </w:r>
          </w:p>
        </w:tc>
        <w:tc>
          <w:tcPr>
            <w:tcW w:type="dxa" w:w="3200"/>
          </w:tcPr>
          <w:p>
            <w:r>
              <w:rPr>
                <w:color w:val="000000"/>
                <w:sz w:val="20"/>
                <w:szCs w:val="20"/>
              </w:rPr>
              <w:t xml:space="preserve">Pointing</w:t>
            </w:r>
          </w:p>
        </w:tc>
        <w:tc>
          <w:tcPr>
            <w:tcW w:type="dxa" w:w="5450"/>
          </w:tcPr>
          <w:p>
            <w:r>
              <w:rPr>
                <w:color w:val="000000"/>
                <w:sz w:val="20"/>
                <w:szCs w:val="20"/>
              </w:rPr>
              <w:t xml:space="preserve">Robot orients toward indicated direction</w:t>
            </w:r>
          </w:p>
        </w:tc>
      </w:tr>
      <w:tr>
        <w:tc>
          <w:tcPr>
            <w:tcW w:type="dxa" w:w="700"/>
          </w:tcPr>
          <w:p>
            <w:r>
              <w:rPr>
                <w:color w:val="000000"/>
                <w:sz w:val="20"/>
                <w:szCs w:val="20"/>
              </w:rPr>
              <w:t xml:space="preserve">7</w:t>
            </w:r>
          </w:p>
        </w:tc>
        <w:tc>
          <w:tcPr>
            <w:tcW w:type="dxa" w:w="3200"/>
          </w:tcPr>
          <w:p>
            <w:r>
              <w:rPr>
                <w:color w:val="000000"/>
                <w:sz w:val="20"/>
                <w:szCs w:val="20"/>
              </w:rPr>
              <w:t xml:space="preserve">Both hands up (help)</w:t>
            </w:r>
          </w:p>
        </w:tc>
        <w:tc>
          <w:tcPr>
            <w:tcW w:type="dxa" w:w="5450"/>
          </w:tcPr>
          <w:p>
            <w:r>
              <w:rPr>
                <w:color w:val="000000"/>
                <w:sz w:val="20"/>
                <w:szCs w:val="20"/>
              </w:rPr>
              <w:t xml:space="preserve">Staff alerted immediately</w:t>
            </w:r>
          </w:p>
        </w:tc>
      </w:tr>
      <w:tr>
        <w:tc>
          <w:tcPr>
            <w:tcW w:type="dxa" w:w="700"/>
          </w:tcPr>
          <w:p>
            <w:r>
              <w:rPr>
                <w:color w:val="000000"/>
                <w:sz w:val="20"/>
                <w:szCs w:val="20"/>
              </w:rPr>
              <w:t xml:space="preserve">8</w:t>
            </w:r>
          </w:p>
        </w:tc>
        <w:tc>
          <w:tcPr>
            <w:tcW w:type="dxa" w:w="3200"/>
          </w:tcPr>
          <w:p>
            <w:r>
              <w:rPr>
                <w:color w:val="000000"/>
                <w:sz w:val="20"/>
                <w:szCs w:val="20"/>
              </w:rPr>
              <w:t xml:space="preserve">Fist (urgent stop)</w:t>
            </w:r>
          </w:p>
        </w:tc>
        <w:tc>
          <w:tcPr>
            <w:tcW w:type="dxa" w:w="5450"/>
          </w:tcPr>
          <w:p>
            <w:r>
              <w:rPr>
                <w:color w:val="000000"/>
                <w:sz w:val="20"/>
                <w:szCs w:val="20"/>
              </w:rPr>
              <w:t xml:space="preserve">Emergency stop</w:t>
            </w:r>
          </w:p>
        </w:tc>
      </w:tr>
      <w:tr>
        <w:tc>
          <w:tcPr>
            <w:tcW w:type="dxa" w:w="700"/>
          </w:tcPr>
          <w:p>
            <w:r>
              <w:rPr>
                <w:color w:val="000000"/>
                <w:sz w:val="20"/>
                <w:szCs w:val="20"/>
              </w:rPr>
              <w:t xml:space="preserve">9</w:t>
            </w:r>
          </w:p>
        </w:tc>
        <w:tc>
          <w:tcPr>
            <w:tcW w:type="dxa" w:w="3200"/>
          </w:tcPr>
          <w:p>
            <w:r>
              <w:rPr>
                <w:color w:val="000000"/>
                <w:sz w:val="20"/>
                <w:szCs w:val="20"/>
              </w:rPr>
              <w:t xml:space="preserve">OK sign</w:t>
            </w:r>
          </w:p>
        </w:tc>
        <w:tc>
          <w:tcPr>
            <w:tcW w:type="dxa" w:w="5450"/>
          </w:tcPr>
          <w:p>
            <w:r>
              <w:rPr>
                <w:color w:val="000000"/>
                <w:sz w:val="20"/>
                <w:szCs w:val="20"/>
              </w:rPr>
              <w:t xml:space="preserve">Task-complete confirmation</w:t>
            </w:r>
          </w:p>
        </w:tc>
      </w:tr>
      <w:tr>
        <w:tc>
          <w:tcPr>
            <w:tcW w:type="dxa" w:w="700"/>
          </w:tcPr>
          <w:p>
            <w:r>
              <w:rPr>
                <w:color w:val="000000"/>
                <w:sz w:val="20"/>
                <w:szCs w:val="20"/>
              </w:rPr>
              <w:t xml:space="preserve">10</w:t>
            </w:r>
          </w:p>
        </w:tc>
        <w:tc>
          <w:tcPr>
            <w:tcW w:type="dxa" w:w="3200"/>
          </w:tcPr>
          <w:p>
            <w:r>
              <w:rPr>
                <w:color w:val="000000"/>
                <w:sz w:val="20"/>
                <w:szCs w:val="20"/>
              </w:rPr>
              <w:t xml:space="preserve">Peace sign / V</w:t>
            </w:r>
          </w:p>
        </w:tc>
        <w:tc>
          <w:tcPr>
            <w:tcW w:type="dxa" w:w="5450"/>
          </w:tcPr>
          <w:p>
            <w:r>
              <w:rPr>
                <w:color w:val="000000"/>
                <w:sz w:val="20"/>
                <w:szCs w:val="20"/>
              </w:rPr>
              <w:t xml:space="preserve">Menu / bill request (custom mapping)</w:t>
            </w:r>
          </w:p>
        </w:tc>
      </w:tr>
      <w:tr>
        <w:tc>
          <w:tcPr>
            <w:tcW w:type="dxa" w:w="700"/>
          </w:tcPr>
          <w:p>
            <w:r>
              <w:rPr>
                <w:color w:val="000000"/>
                <w:sz w:val="20"/>
                <w:szCs w:val="20"/>
              </w:rPr>
              <w:t xml:space="preserve">11</w:t>
            </w:r>
          </w:p>
        </w:tc>
        <w:tc>
          <w:tcPr>
            <w:tcW w:type="dxa" w:w="3200"/>
          </w:tcPr>
          <w:p>
            <w:r>
              <w:rPr>
                <w:color w:val="000000"/>
                <w:sz w:val="20"/>
                <w:szCs w:val="20"/>
              </w:rPr>
              <w:t xml:space="preserve">Swipe left/right</w:t>
            </w:r>
          </w:p>
        </w:tc>
        <w:tc>
          <w:tcPr>
            <w:tcW w:type="dxa" w:w="5450"/>
          </w:tcPr>
          <w:p>
            <w:r>
              <w:rPr>
                <w:color w:val="000000"/>
                <w:sz w:val="20"/>
                <w:szCs w:val="20"/>
              </w:rPr>
              <w:t xml:space="preserve">Navigation command (optional, dynamic gesture)</w:t>
            </w:r>
          </w:p>
        </w:tc>
      </w:tr>
      <w:tr>
        <w:tc>
          <w:tcPr>
            <w:tcW w:type="dxa" w:w="700"/>
          </w:tcPr>
          <w:p>
            <w:r>
              <w:rPr>
                <w:color w:val="000000"/>
                <w:sz w:val="20"/>
                <w:szCs w:val="20"/>
              </w:rPr>
              <w:t xml:space="preserve">12</w:t>
            </w:r>
          </w:p>
        </w:tc>
        <w:tc>
          <w:tcPr>
            <w:tcW w:type="dxa" w:w="3200"/>
          </w:tcPr>
          <w:p>
            <w:r>
              <w:rPr>
                <w:color w:val="000000"/>
                <w:sz w:val="20"/>
                <w:szCs w:val="20"/>
              </w:rPr>
              <w:t xml:space="preserve">No gesture / idle hand</w:t>
            </w:r>
          </w:p>
        </w:tc>
        <w:tc>
          <w:tcPr>
            <w:tcW w:type="dxa" w:w="5450"/>
          </w:tcPr>
          <w:p>
            <w:r>
              <w:rPr>
                <w:color w:val="000000"/>
                <w:sz w:val="20"/>
                <w:szCs w:val="20"/>
              </w:rPr>
              <w:t xml:space="preserve">Baseline / no-action class</w:t>
            </w:r>
          </w:p>
        </w:tc>
      </w:tr>
    </w:tbl>
    <w:p>
      <w:pPr>
        <w:spacing w:after="150"/>
      </w:pPr>
      <w:r>
        <w:t xml:space="preserve">Adjust this list to fit Arbotrix's actual use case — the important constraint is that gestures stay visually distinct so the classifier doesn't confuse similar hand shapes.</w:t>
      </w:r>
    </w:p>
    <w:p>
      <w:pPr>
        <w:pStyle w:val="Heading1"/>
        <w:spacing w:after="150" w:before="300"/>
      </w:pPr>
      <w:r>
        <w:t xml:space="preserve">1. Dataset — HaGRID (Hand Gesture Recognition Image Dataset)</w:t>
      </w:r>
    </w:p>
    <w:p>
      <w:pPr>
        <w:spacing w:after="150"/>
      </w:pPr>
      <w:r>
        <w:t xml:space="preserve">HaGRID provides 18+ static gesture classes with real-world images, which covers the gesture set above without needing a live camera. Run this in Colab.</w:t>
      </w:r>
    </w:p>
    <w:p>
      <w:pPr>
        <w:pBdr>
          <w:top w:val="single" w:color="CCCCCC" w:sz="4"/>
          <w:bottom w:val="single" w:color="CCCCCC" w:sz="4"/>
          <w:left w:val="single" w:color="CCCCCC" w:sz="4"/>
          <w:right w:val="single" w:color="CCCCCC" w:sz="4"/>
        </w:pBdr>
        <w:shd w:fill="F0F0F0" w:val="clear"/>
        <w:spacing w:after="200" w:before="100"/>
      </w:pPr>
      <w:r>
        <w:rPr>
          <w:rFonts w:ascii="Consolas" w:cs="Consolas" w:eastAsia="Consolas" w:hAnsi="Consolas"/>
          <w:sz w:val="18"/>
          <w:szCs w:val="18"/>
        </w:rPr>
        <w:t xml:space="preserve">!pip install kagglehub mediapipe</w:t>
      </w:r>
      <w:r>
        <w:rPr>
          <w:rFonts w:ascii="Consolas" w:cs="Consolas" w:eastAsia="Consolas" w:hAnsi="Consolas"/>
          <w:sz w:val="18"/>
          <w:szCs w:val="18"/>
        </w:rPr>
        <w:br/>
        <w:t xml:space="preserve"/>
      </w:r>
      <w:r>
        <w:rPr>
          <w:rFonts w:ascii="Consolas" w:cs="Consolas" w:eastAsia="Consolas" w:hAnsi="Consolas"/>
          <w:sz w:val="18"/>
          <w:szCs w:val="18"/>
        </w:rPr>
        <w:br/>
        <w:t xml:space="preserve">import kagglehub</w:t>
      </w:r>
      <w:r>
        <w:rPr>
          <w:rFonts w:ascii="Consolas" w:cs="Consolas" w:eastAsia="Consolas" w:hAnsi="Consolas"/>
          <w:sz w:val="18"/>
          <w:szCs w:val="18"/>
        </w:rPr>
        <w:br/>
        <w:t xml:space="preserve">path = kagglehub.dataset_download("innominate817/hagrid-classification-512p")</w:t>
      </w:r>
      <w:r>
        <w:rPr>
          <w:rFonts w:ascii="Consolas" w:cs="Consolas" w:eastAsia="Consolas" w:hAnsi="Consolas"/>
          <w:sz w:val="18"/>
          <w:szCs w:val="18"/>
        </w:rPr>
        <w:br/>
        <w:t xml:space="preserve">print(path)</w:t>
      </w:r>
    </w:p>
    <w:p>
      <w:pPr>
        <w:spacing w:after="150"/>
      </w:pPr>
      <w:r>
        <w:t xml:space="preserve">If this dataset slug doesn't resolve, a subset can also be pulled directly from the HaGRID GitHub repository — flag this if the Kaggle download fails and we'll switch source.</w:t>
      </w:r>
    </w:p>
    <w:p>
      <w:pPr>
        <w:pStyle w:val="Heading1"/>
        <w:spacing w:after="150" w:before="300"/>
      </w:pPr>
      <w:r>
        <w:t xml:space="preserve">2. Extract Hand Landmarks with MediaPipe</w:t>
      </w:r>
    </w:p>
    <w:p>
      <w:pPr>
        <w:spacing w:after="150"/>
      </w:pPr>
      <w:r>
        <w:t xml:space="preserve">Instead of feeding raw images into a CNN, we extract 21 hand landmarks (x, y, z) per image and use those 63 numbers as features. This keeps the model lightweight enough for real-time edge inference later.</w:t>
      </w:r>
    </w:p>
    <w:p>
      <w:pPr>
        <w:pBdr>
          <w:top w:val="single" w:color="CCCCCC" w:sz="4"/>
          <w:bottom w:val="single" w:color="CCCCCC" w:sz="4"/>
          <w:left w:val="single" w:color="CCCCCC" w:sz="4"/>
          <w:right w:val="single" w:color="CCCCCC" w:sz="4"/>
        </w:pBdr>
        <w:shd w:fill="F0F0F0" w:val="clear"/>
        <w:spacing w:after="200" w:before="100"/>
      </w:pPr>
      <w:r>
        <w:rPr>
          <w:rFonts w:ascii="Consolas" w:cs="Consolas" w:eastAsia="Consolas" w:hAnsi="Consolas"/>
          <w:sz w:val="18"/>
          <w:szCs w:val="18"/>
        </w:rPr>
        <w:t xml:space="preserve">import mediapipe as mp</w:t>
      </w:r>
      <w:r>
        <w:rPr>
          <w:rFonts w:ascii="Consolas" w:cs="Consolas" w:eastAsia="Consolas" w:hAnsi="Consolas"/>
          <w:sz w:val="18"/>
          <w:szCs w:val="18"/>
        </w:rPr>
        <w:br/>
        <w:t xml:space="preserve">import cv2</w:t>
      </w:r>
      <w:r>
        <w:rPr>
          <w:rFonts w:ascii="Consolas" w:cs="Consolas" w:eastAsia="Consolas" w:hAnsi="Consolas"/>
          <w:sz w:val="18"/>
          <w:szCs w:val="18"/>
        </w:rPr>
        <w:br/>
        <w:t xml:space="preserve">import numpy as np</w:t>
      </w:r>
      <w:r>
        <w:rPr>
          <w:rFonts w:ascii="Consolas" w:cs="Consolas" w:eastAsia="Consolas" w:hAnsi="Consolas"/>
          <w:sz w:val="18"/>
          <w:szCs w:val="18"/>
        </w:rPr>
        <w:br/>
        <w:t xml:space="preserve">import os</w:t>
      </w:r>
      <w:r>
        <w:rPr>
          <w:rFonts w:ascii="Consolas" w:cs="Consolas" w:eastAsia="Consolas" w:hAnsi="Consolas"/>
          <w:sz w:val="18"/>
          <w:szCs w:val="18"/>
        </w:rPr>
        <w:br/>
        <w:t xml:space="preserve"/>
      </w:r>
      <w:r>
        <w:rPr>
          <w:rFonts w:ascii="Consolas" w:cs="Consolas" w:eastAsia="Consolas" w:hAnsi="Consolas"/>
          <w:sz w:val="18"/>
          <w:szCs w:val="18"/>
        </w:rPr>
        <w:br/>
        <w:t xml:space="preserve">mp_hands = mp.solutions.hands</w:t>
      </w:r>
      <w:r>
        <w:rPr>
          <w:rFonts w:ascii="Consolas" w:cs="Consolas" w:eastAsia="Consolas" w:hAnsi="Consolas"/>
          <w:sz w:val="18"/>
          <w:szCs w:val="18"/>
        </w:rPr>
        <w:br/>
        <w:t xml:space="preserve">hands = mp_hands.Hands(</w:t>
      </w:r>
      <w:r>
        <w:rPr>
          <w:rFonts w:ascii="Consolas" w:cs="Consolas" w:eastAsia="Consolas" w:hAnsi="Consolas"/>
          <w:sz w:val="18"/>
          <w:szCs w:val="18"/>
        </w:rPr>
        <w:br/>
        <w:t xml:space="preserve">    static_image_mode=True,</w:t>
      </w:r>
      <w:r>
        <w:rPr>
          <w:rFonts w:ascii="Consolas" w:cs="Consolas" w:eastAsia="Consolas" w:hAnsi="Consolas"/>
          <w:sz w:val="18"/>
          <w:szCs w:val="18"/>
        </w:rPr>
        <w:br/>
        <w:t xml:space="preserve">    max_num_hands=1,</w:t>
      </w:r>
      <w:r>
        <w:rPr>
          <w:rFonts w:ascii="Consolas" w:cs="Consolas" w:eastAsia="Consolas" w:hAnsi="Consolas"/>
          <w:sz w:val="18"/>
          <w:szCs w:val="18"/>
        </w:rPr>
        <w:br/>
        <w:t xml:space="preserve">    min_detection_confidence=0.5</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def extract_landmarks(image_path):</w:t>
      </w:r>
      <w:r>
        <w:rPr>
          <w:rFonts w:ascii="Consolas" w:cs="Consolas" w:eastAsia="Consolas" w:hAnsi="Consolas"/>
          <w:sz w:val="18"/>
          <w:szCs w:val="18"/>
        </w:rPr>
        <w:br/>
        <w:t xml:space="preserve">    image = cv2.imread(image_path)</w:t>
      </w:r>
      <w:r>
        <w:rPr>
          <w:rFonts w:ascii="Consolas" w:cs="Consolas" w:eastAsia="Consolas" w:hAnsi="Consolas"/>
          <w:sz w:val="18"/>
          <w:szCs w:val="18"/>
        </w:rPr>
        <w:br/>
        <w:t xml:space="preserve">    if image is None:</w:t>
      </w:r>
      <w:r>
        <w:rPr>
          <w:rFonts w:ascii="Consolas" w:cs="Consolas" w:eastAsia="Consolas" w:hAnsi="Consolas"/>
          <w:sz w:val="18"/>
          <w:szCs w:val="18"/>
        </w:rPr>
        <w:br/>
        <w:t xml:space="preserve">        return None</w:t>
      </w:r>
      <w:r>
        <w:rPr>
          <w:rFonts w:ascii="Consolas" w:cs="Consolas" w:eastAsia="Consolas" w:hAnsi="Consolas"/>
          <w:sz w:val="18"/>
          <w:szCs w:val="18"/>
        </w:rPr>
        <w:br/>
        <w:t xml:space="preserve">    results = hands.process(cv2.cvtColor(image, cv2.COLOR_BGR2RGB))</w:t>
      </w:r>
      <w:r>
        <w:rPr>
          <w:rFonts w:ascii="Consolas" w:cs="Consolas" w:eastAsia="Consolas" w:hAnsi="Consolas"/>
          <w:sz w:val="18"/>
          <w:szCs w:val="18"/>
        </w:rPr>
        <w:br/>
        <w:t xml:space="preserve">    if results.multi_hand_landmarks:</w:t>
      </w:r>
      <w:r>
        <w:rPr>
          <w:rFonts w:ascii="Consolas" w:cs="Consolas" w:eastAsia="Consolas" w:hAnsi="Consolas"/>
          <w:sz w:val="18"/>
          <w:szCs w:val="18"/>
        </w:rPr>
        <w:br/>
        <w:t xml:space="preserve">        landmarks = results.multi_hand_landmarks[0]</w:t>
      </w:r>
      <w:r>
        <w:rPr>
          <w:rFonts w:ascii="Consolas" w:cs="Consolas" w:eastAsia="Consolas" w:hAnsi="Consolas"/>
          <w:sz w:val="18"/>
          <w:szCs w:val="18"/>
        </w:rPr>
        <w:br/>
        <w:t xml:space="preserve">        coords = []</w:t>
      </w:r>
      <w:r>
        <w:rPr>
          <w:rFonts w:ascii="Consolas" w:cs="Consolas" w:eastAsia="Consolas" w:hAnsi="Consolas"/>
          <w:sz w:val="18"/>
          <w:szCs w:val="18"/>
        </w:rPr>
        <w:br/>
        <w:t xml:space="preserve">        for lm in landmarks.landmark:</w:t>
      </w:r>
      <w:r>
        <w:rPr>
          <w:rFonts w:ascii="Consolas" w:cs="Consolas" w:eastAsia="Consolas" w:hAnsi="Consolas"/>
          <w:sz w:val="18"/>
          <w:szCs w:val="18"/>
        </w:rPr>
        <w:br/>
        <w:t xml:space="preserve">            coords.extend([lm.x, lm.y, lm.z])</w:t>
      </w:r>
      <w:r>
        <w:rPr>
          <w:rFonts w:ascii="Consolas" w:cs="Consolas" w:eastAsia="Consolas" w:hAnsi="Consolas"/>
          <w:sz w:val="18"/>
          <w:szCs w:val="18"/>
        </w:rPr>
        <w:br/>
        <w:t xml:space="preserve">        return np.array(coords)  # 21 landmarks x 3 = 63 features</w:t>
      </w:r>
      <w:r>
        <w:rPr>
          <w:rFonts w:ascii="Consolas" w:cs="Consolas" w:eastAsia="Consolas" w:hAnsi="Consolas"/>
          <w:sz w:val="18"/>
          <w:szCs w:val="18"/>
        </w:rPr>
        <w:br/>
        <w:t xml:space="preserve">    return None</w:t>
      </w:r>
    </w:p>
    <w:p>
      <w:pPr>
        <w:pStyle w:val="Heading1"/>
        <w:spacing w:after="150" w:before="300"/>
      </w:pPr>
      <w:r>
        <w:t xml:space="preserve">3. Build Feature and Label Arrays</w:t>
      </w:r>
    </w:p>
    <w:p>
      <w:pPr>
        <w:spacing w:after="150"/>
      </w:pPr>
      <w:r>
        <w:t xml:space="preserve">Loop over the chosen gesture folders (matching the 10-12 gestures selected above), capping samples per class to keep extraction time manageable.</w:t>
      </w:r>
    </w:p>
    <w:p>
      <w:pPr>
        <w:pBdr>
          <w:top w:val="single" w:color="CCCCCC" w:sz="4"/>
          <w:bottom w:val="single" w:color="CCCCCC" w:sz="4"/>
          <w:left w:val="single" w:color="CCCCCC" w:sz="4"/>
          <w:right w:val="single" w:color="CCCCCC" w:sz="4"/>
        </w:pBdr>
        <w:shd w:fill="F0F0F0" w:val="clear"/>
        <w:spacing w:after="200" w:before="100"/>
      </w:pPr>
      <w:r>
        <w:rPr>
          <w:rFonts w:ascii="Consolas" w:cs="Consolas" w:eastAsia="Consolas" w:hAnsi="Consolas"/>
          <w:sz w:val="18"/>
          <w:szCs w:val="18"/>
        </w:rPr>
        <w:t xml:space="preserve">X, y = [], []</w:t>
      </w:r>
      <w:r>
        <w:rPr>
          <w:rFonts w:ascii="Consolas" w:cs="Consolas" w:eastAsia="Consolas" w:hAnsi="Consolas"/>
          <w:sz w:val="18"/>
          <w:szCs w:val="18"/>
        </w:rPr>
        <w:br/>
        <w:t xml:space="preserve">gesture_folders = os.listdir(dataset_path)  # the 10-12 chosen gesture folders</w:t>
      </w:r>
      <w:r>
        <w:rPr>
          <w:rFonts w:ascii="Consolas" w:cs="Consolas" w:eastAsia="Consolas" w:hAnsi="Consolas"/>
          <w:sz w:val="18"/>
          <w:szCs w:val="18"/>
        </w:rPr>
        <w:br/>
        <w:t xml:space="preserve"/>
      </w:r>
      <w:r>
        <w:rPr>
          <w:rFonts w:ascii="Consolas" w:cs="Consolas" w:eastAsia="Consolas" w:hAnsi="Consolas"/>
          <w:sz w:val="18"/>
          <w:szCs w:val="18"/>
        </w:rPr>
        <w:br/>
        <w:t xml:space="preserve">for label, folder in enumerate(gesture_folders):</w:t>
      </w:r>
      <w:r>
        <w:rPr>
          <w:rFonts w:ascii="Consolas" w:cs="Consolas" w:eastAsia="Consolas" w:hAnsi="Consolas"/>
          <w:sz w:val="18"/>
          <w:szCs w:val="18"/>
        </w:rPr>
        <w:br/>
        <w:t xml:space="preserve">    folder_path = os.path.join(dataset_path, folder)</w:t>
      </w:r>
      <w:r>
        <w:rPr>
          <w:rFonts w:ascii="Consolas" w:cs="Consolas" w:eastAsia="Consolas" w:hAnsi="Consolas"/>
          <w:sz w:val="18"/>
          <w:szCs w:val="18"/>
        </w:rPr>
        <w:br/>
        <w:t xml:space="preserve">    for img_file in os.listdir(folder_path)[:300]:  # limit samples per class</w:t>
      </w:r>
      <w:r>
        <w:rPr>
          <w:rFonts w:ascii="Consolas" w:cs="Consolas" w:eastAsia="Consolas" w:hAnsi="Consolas"/>
          <w:sz w:val="18"/>
          <w:szCs w:val="18"/>
        </w:rPr>
        <w:br/>
        <w:t xml:space="preserve">        landmarks = extract_landmarks(os.path.join(folder_path, img_file))</w:t>
      </w:r>
      <w:r>
        <w:rPr>
          <w:rFonts w:ascii="Consolas" w:cs="Consolas" w:eastAsia="Consolas" w:hAnsi="Consolas"/>
          <w:sz w:val="18"/>
          <w:szCs w:val="18"/>
        </w:rPr>
        <w:br/>
        <w:t xml:space="preserve">        if landmarks is not None:</w:t>
      </w:r>
      <w:r>
        <w:rPr>
          <w:rFonts w:ascii="Consolas" w:cs="Consolas" w:eastAsia="Consolas" w:hAnsi="Consolas"/>
          <w:sz w:val="18"/>
          <w:szCs w:val="18"/>
        </w:rPr>
        <w:br/>
        <w:t xml:space="preserve">            X.append(landmarks)</w:t>
      </w:r>
      <w:r>
        <w:rPr>
          <w:rFonts w:ascii="Consolas" w:cs="Consolas" w:eastAsia="Consolas" w:hAnsi="Consolas"/>
          <w:sz w:val="18"/>
          <w:szCs w:val="18"/>
        </w:rPr>
        <w:br/>
        <w:t xml:space="preserve">            y.append(label)</w:t>
      </w:r>
      <w:r>
        <w:rPr>
          <w:rFonts w:ascii="Consolas" w:cs="Consolas" w:eastAsia="Consolas" w:hAnsi="Consolas"/>
          <w:sz w:val="18"/>
          <w:szCs w:val="18"/>
        </w:rPr>
        <w:br/>
        <w:t xml:space="preserve"/>
      </w:r>
      <w:r>
        <w:rPr>
          <w:rFonts w:ascii="Consolas" w:cs="Consolas" w:eastAsia="Consolas" w:hAnsi="Consolas"/>
          <w:sz w:val="18"/>
          <w:szCs w:val="18"/>
        </w:rPr>
        <w:br/>
        <w:t xml:space="preserve">X = np.array(X)</w:t>
      </w:r>
      <w:r>
        <w:rPr>
          <w:rFonts w:ascii="Consolas" w:cs="Consolas" w:eastAsia="Consolas" w:hAnsi="Consolas"/>
          <w:sz w:val="18"/>
          <w:szCs w:val="18"/>
        </w:rPr>
        <w:br/>
        <w:t xml:space="preserve">y = np.array(y)</w:t>
      </w:r>
      <w:r>
        <w:rPr>
          <w:rFonts w:ascii="Consolas" w:cs="Consolas" w:eastAsia="Consolas" w:hAnsi="Consolas"/>
          <w:sz w:val="18"/>
          <w:szCs w:val="18"/>
        </w:rPr>
        <w:br/>
        <w:t xml:space="preserve">print(X.shape, y.shape)</w:t>
      </w:r>
    </w:p>
    <w:p>
      <w:pPr>
        <w:pStyle w:val="Heading1"/>
        <w:spacing w:after="150" w:before="300"/>
      </w:pPr>
      <w:r>
        <w:t xml:space="preserve">4. Train a Classifier</w:t>
      </w:r>
    </w:p>
    <w:p>
      <w:pPr>
        <w:spacing w:after="150"/>
      </w:pPr>
      <w:r>
        <w:t xml:space="preserve">Two options — a Random Forest baseline (fast, no GPU needed) and a small neural network (usually a bit more accurate). Try the Random Forest first as a sanity check.</w:t>
      </w:r>
    </w:p>
    <w:p>
      <w:pPr>
        <w:pBdr>
          <w:top w:val="single" w:color="CCCCCC" w:sz="4"/>
          <w:bottom w:val="single" w:color="CCCCCC" w:sz="4"/>
          <w:left w:val="single" w:color="CCCCCC" w:sz="4"/>
          <w:right w:val="single" w:color="CCCCCC" w:sz="4"/>
        </w:pBdr>
        <w:shd w:fill="F0F0F0" w:val="clear"/>
        <w:spacing w:after="200" w:before="100"/>
      </w:pPr>
      <w:r>
        <w:rPr>
          <w:rFonts w:ascii="Consolas" w:cs="Consolas" w:eastAsia="Consolas" w:hAnsi="Consolas"/>
          <w:sz w:val="18"/>
          <w:szCs w:val="18"/>
        </w:rPr>
        <w:t xml:space="preserve">from sklearn.model_selection import train_test_split</w:t>
      </w:r>
      <w:r>
        <w:rPr>
          <w:rFonts w:ascii="Consolas" w:cs="Consolas" w:eastAsia="Consolas" w:hAnsi="Consolas"/>
          <w:sz w:val="18"/>
          <w:szCs w:val="18"/>
        </w:rPr>
        <w:br/>
        <w:t xml:space="preserve">from sklearn.ensemble import RandomForestClassifier</w:t>
      </w:r>
      <w:r>
        <w:rPr>
          <w:rFonts w:ascii="Consolas" w:cs="Consolas" w:eastAsia="Consolas" w:hAnsi="Consolas"/>
          <w:sz w:val="18"/>
          <w:szCs w:val="18"/>
        </w:rPr>
        <w:br/>
        <w:t xml:space="preserve">from sklearn.metrics import classification_report</w:t>
      </w:r>
      <w:r>
        <w:rPr>
          <w:rFonts w:ascii="Consolas" w:cs="Consolas" w:eastAsia="Consolas" w:hAnsi="Consolas"/>
          <w:sz w:val="18"/>
          <w:szCs w:val="18"/>
        </w:rPr>
        <w:br/>
        <w:t xml:space="preserve"/>
      </w:r>
      <w:r>
        <w:rPr>
          <w:rFonts w:ascii="Consolas" w:cs="Consolas" w:eastAsia="Consolas" w:hAnsi="Consolas"/>
          <w:sz w:val="18"/>
          <w:szCs w:val="18"/>
        </w:rPr>
        <w:br/>
        <w:t xml:space="preserve">X_train, X_val, y_train, y_val = train_test_split(</w:t>
      </w:r>
      <w:r>
        <w:rPr>
          <w:rFonts w:ascii="Consolas" w:cs="Consolas" w:eastAsia="Consolas" w:hAnsi="Consolas"/>
          <w:sz w:val="18"/>
          <w:szCs w:val="18"/>
        </w:rPr>
        <w:br/>
        <w:t xml:space="preserve">    X, y, test_size=0.2, random_state=42</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clf = RandomForestClassifier(n_estimators=200, random_state=42)</w:t>
      </w:r>
      <w:r>
        <w:rPr>
          <w:rFonts w:ascii="Consolas" w:cs="Consolas" w:eastAsia="Consolas" w:hAnsi="Consolas"/>
          <w:sz w:val="18"/>
          <w:szCs w:val="18"/>
        </w:rPr>
        <w:br/>
        <w:t xml:space="preserve">clf.fit(X_train, y_train)</w:t>
      </w:r>
      <w:r>
        <w:rPr>
          <w:rFonts w:ascii="Consolas" w:cs="Consolas" w:eastAsia="Consolas" w:hAnsi="Consolas"/>
          <w:sz w:val="18"/>
          <w:szCs w:val="18"/>
        </w:rPr>
        <w:br/>
        <w:t xml:space="preserve"/>
      </w:r>
      <w:r>
        <w:rPr>
          <w:rFonts w:ascii="Consolas" w:cs="Consolas" w:eastAsia="Consolas" w:hAnsi="Consolas"/>
          <w:sz w:val="18"/>
          <w:szCs w:val="18"/>
        </w:rPr>
        <w:br/>
        <w:t xml:space="preserve">y_pred = clf.predict(X_val)</w:t>
      </w:r>
      <w:r>
        <w:rPr>
          <w:rFonts w:ascii="Consolas" w:cs="Consolas" w:eastAsia="Consolas" w:hAnsi="Consolas"/>
          <w:sz w:val="18"/>
          <w:szCs w:val="18"/>
        </w:rPr>
        <w:br/>
        <w:t xml:space="preserve">print(classification_report(y_val, y_pred))</w:t>
      </w:r>
    </w:p>
    <w:p>
      <w:pPr>
        <w:spacing w:after="150"/>
      </w:pPr>
      <w:r>
        <w:t xml:space="preserve">Optional — neural network classifier for potentially better accuracy:</w:t>
      </w:r>
    </w:p>
    <w:p>
      <w:pPr>
        <w:pBdr>
          <w:top w:val="single" w:color="CCCCCC" w:sz="4"/>
          <w:bottom w:val="single" w:color="CCCCCC" w:sz="4"/>
          <w:left w:val="single" w:color="CCCCCC" w:sz="4"/>
          <w:right w:val="single" w:color="CCCCCC" w:sz="4"/>
        </w:pBdr>
        <w:shd w:fill="F0F0F0" w:val="clear"/>
        <w:spacing w:after="200" w:before="100"/>
      </w:pPr>
      <w:r>
        <w:rPr>
          <w:rFonts w:ascii="Consolas" w:cs="Consolas" w:eastAsia="Consolas" w:hAnsi="Consolas"/>
          <w:sz w:val="18"/>
          <w:szCs w:val="18"/>
        </w:rPr>
        <w:t xml:space="preserve">from tensorflow.keras import layers, models</w:t>
      </w:r>
      <w:r>
        <w:rPr>
          <w:rFonts w:ascii="Consolas" w:cs="Consolas" w:eastAsia="Consolas" w:hAnsi="Consolas"/>
          <w:sz w:val="18"/>
          <w:szCs w:val="18"/>
        </w:rPr>
        <w:br/>
        <w:t xml:space="preserve"/>
      </w:r>
      <w:r>
        <w:rPr>
          <w:rFonts w:ascii="Consolas" w:cs="Consolas" w:eastAsia="Consolas" w:hAnsi="Consolas"/>
          <w:sz w:val="18"/>
          <w:szCs w:val="18"/>
        </w:rPr>
        <w:br/>
        <w:t xml:space="preserve">model = models.Sequential([</w:t>
      </w:r>
      <w:r>
        <w:rPr>
          <w:rFonts w:ascii="Consolas" w:cs="Consolas" w:eastAsia="Consolas" w:hAnsi="Consolas"/>
          <w:sz w:val="18"/>
          <w:szCs w:val="18"/>
        </w:rPr>
        <w:br/>
        <w:t xml:space="preserve">    layers.Dense(128, activation='relu', input_shape=(63,)),</w:t>
      </w:r>
      <w:r>
        <w:rPr>
          <w:rFonts w:ascii="Consolas" w:cs="Consolas" w:eastAsia="Consolas" w:hAnsi="Consolas"/>
          <w:sz w:val="18"/>
          <w:szCs w:val="18"/>
        </w:rPr>
        <w:br/>
        <w:t xml:space="preserve">    layers.Dropout(0.3),</w:t>
      </w:r>
      <w:r>
        <w:rPr>
          <w:rFonts w:ascii="Consolas" w:cs="Consolas" w:eastAsia="Consolas" w:hAnsi="Consolas"/>
          <w:sz w:val="18"/>
          <w:szCs w:val="18"/>
        </w:rPr>
        <w:br/>
        <w:t xml:space="preserve">    layers.Dense(64, activation='relu'),</w:t>
      </w:r>
      <w:r>
        <w:rPr>
          <w:rFonts w:ascii="Consolas" w:cs="Consolas" w:eastAsia="Consolas" w:hAnsi="Consolas"/>
          <w:sz w:val="18"/>
          <w:szCs w:val="18"/>
        </w:rPr>
        <w:br/>
        <w:t xml:space="preserve">    layers.Dense(len(gesture_folders), activation='softmax')</w:t>
      </w:r>
      <w:r>
        <w:rPr>
          <w:rFonts w:ascii="Consolas" w:cs="Consolas" w:eastAsia="Consolas" w:hAnsi="Consolas"/>
          <w:sz w:val="18"/>
          <w:szCs w:val="18"/>
        </w:rPr>
        <w:br/>
        <w:t xml:space="preserve">])</w:t>
      </w:r>
      <w:r>
        <w:rPr>
          <w:rFonts w:ascii="Consolas" w:cs="Consolas" w:eastAsia="Consolas" w:hAnsi="Consolas"/>
          <w:sz w:val="18"/>
          <w:szCs w:val="18"/>
        </w:rPr>
        <w:br/>
        <w:t xml:space="preserve">model.compile(</w:t>
      </w:r>
      <w:r>
        <w:rPr>
          <w:rFonts w:ascii="Consolas" w:cs="Consolas" w:eastAsia="Consolas" w:hAnsi="Consolas"/>
          <w:sz w:val="18"/>
          <w:szCs w:val="18"/>
        </w:rPr>
        <w:br/>
        <w:t xml:space="preserve">    optimizer='adam',</w:t>
      </w:r>
      <w:r>
        <w:rPr>
          <w:rFonts w:ascii="Consolas" w:cs="Consolas" w:eastAsia="Consolas" w:hAnsi="Consolas"/>
          <w:sz w:val="18"/>
          <w:szCs w:val="18"/>
        </w:rPr>
        <w:br/>
        <w:t xml:space="preserve">    loss='sparse_categorical_crossentropy',</w:t>
      </w:r>
      <w:r>
        <w:rPr>
          <w:rFonts w:ascii="Consolas" w:cs="Consolas" w:eastAsia="Consolas" w:hAnsi="Consolas"/>
          <w:sz w:val="18"/>
          <w:szCs w:val="18"/>
        </w:rPr>
        <w:br/>
        <w:t xml:space="preserve">    metrics=['accuracy']</w:t>
      </w:r>
      <w:r>
        <w:rPr>
          <w:rFonts w:ascii="Consolas" w:cs="Consolas" w:eastAsia="Consolas" w:hAnsi="Consolas"/>
          <w:sz w:val="18"/>
          <w:szCs w:val="18"/>
        </w:rPr>
        <w:br/>
        <w:t xml:space="preserve">)</w:t>
      </w:r>
      <w:r>
        <w:rPr>
          <w:rFonts w:ascii="Consolas" w:cs="Consolas" w:eastAsia="Consolas" w:hAnsi="Consolas"/>
          <w:sz w:val="18"/>
          <w:szCs w:val="18"/>
        </w:rPr>
        <w:br/>
        <w:t xml:space="preserve">model.fit(</w:t>
      </w:r>
      <w:r>
        <w:rPr>
          <w:rFonts w:ascii="Consolas" w:cs="Consolas" w:eastAsia="Consolas" w:hAnsi="Consolas"/>
          <w:sz w:val="18"/>
          <w:szCs w:val="18"/>
        </w:rPr>
        <w:br/>
        <w:t xml:space="preserve">    X_train, y_train,</w:t>
      </w:r>
      <w:r>
        <w:rPr>
          <w:rFonts w:ascii="Consolas" w:cs="Consolas" w:eastAsia="Consolas" w:hAnsi="Consolas"/>
          <w:sz w:val="18"/>
          <w:szCs w:val="18"/>
        </w:rPr>
        <w:br/>
        <w:t xml:space="preserve">    validation_data=(X_val, y_val),</w:t>
      </w:r>
      <w:r>
        <w:rPr>
          <w:rFonts w:ascii="Consolas" w:cs="Consolas" w:eastAsia="Consolas" w:hAnsi="Consolas"/>
          <w:sz w:val="18"/>
          <w:szCs w:val="18"/>
        </w:rPr>
        <w:br/>
        <w:t xml:space="preserve">    epochs=20,</w:t>
      </w:r>
      <w:r>
        <w:rPr>
          <w:rFonts w:ascii="Consolas" w:cs="Consolas" w:eastAsia="Consolas" w:hAnsi="Consolas"/>
          <w:sz w:val="18"/>
          <w:szCs w:val="18"/>
        </w:rPr>
        <w:br/>
        <w:t xml:space="preserve">    batch_size=32</w:t>
      </w:r>
      <w:r>
        <w:rPr>
          <w:rFonts w:ascii="Consolas" w:cs="Consolas" w:eastAsia="Consolas" w:hAnsi="Consolas"/>
          <w:sz w:val="18"/>
          <w:szCs w:val="18"/>
        </w:rPr>
        <w:br/>
        <w:t xml:space="preserve">)</w:t>
      </w:r>
    </w:p>
    <w:p>
      <w:pPr>
        <w:pStyle w:val="Heading1"/>
        <w:spacing w:after="150" w:before="300"/>
      </w:pPr>
      <w:r>
        <w:t xml:space="preserve">Why This Approach Fits the Constraints</w:t>
      </w:r>
    </w:p>
    <w:p>
      <w:pPr>
        <w:pStyle w:val="ListParagraph"/>
        <w:numPr>
          <w:ilvl w:val="0"/>
          <w:numId w:val="2"/>
        </w:numPr>
        <w:spacing w:after="80"/>
      </w:pPr>
      <w:r>
        <w:t xml:space="preserve">Landmark-based features (63 numbers per hand) train and infer far faster than raw-image CNNs — suitable for CPU/edge devices like the OAK-D</w:t>
      </w:r>
    </w:p>
    <w:p>
      <w:pPr>
        <w:pStyle w:val="ListParagraph"/>
        <w:numPr>
          <w:ilvl w:val="0"/>
          <w:numId w:val="2"/>
        </w:numPr>
        <w:spacing w:after="80"/>
      </w:pPr>
      <w:r>
        <w:t xml:space="preserve">Static gestures classify reliably with landmark + classifier pipelines without needing a large labeled video dataset</w:t>
      </w:r>
    </w:p>
    <w:p>
      <w:pPr>
        <w:pStyle w:val="ListParagraph"/>
        <w:numPr>
          <w:ilvl w:val="0"/>
          <w:numId w:val="2"/>
        </w:numPr>
        <w:spacing w:after="80"/>
      </w:pPr>
      <w:r>
        <w:t xml:space="preserve">No live camera or robot hardware required today — same bootstrap philosophy as the COCO-based obstacle detection track</w:t>
      </w:r>
    </w:p>
    <w:p>
      <w:pPr>
        <w:pStyle w:val="Heading1"/>
        <w:spacing w:after="150" w:before="300"/>
      </w:pPr>
      <w:r>
        <w:t xml:space="preserve">When Camera Hardware Becomes Available</w:t>
      </w:r>
    </w:p>
    <w:p>
      <w:pPr>
        <w:spacing w:after="150"/>
      </w:pPr>
      <w:r>
        <w:t xml:space="preserve">The same MediaPipe extraction pipeline runs on a live webcam or OAK-D frame instead of a static image file — the architecture doesn't change, only the input source:</w:t>
      </w:r>
    </w:p>
    <w:p>
      <w:pPr>
        <w:pBdr>
          <w:top w:val="single" w:color="CCCCCC" w:sz="4"/>
          <w:bottom w:val="single" w:color="CCCCCC" w:sz="4"/>
          <w:left w:val="single" w:color="CCCCCC" w:sz="4"/>
          <w:right w:val="single" w:color="CCCCCC" w:sz="4"/>
        </w:pBdr>
        <w:shd w:fill="F0F0F0" w:val="clear"/>
        <w:spacing w:after="200" w:before="100"/>
      </w:pPr>
      <w:r>
        <w:rPr>
          <w:rFonts w:ascii="Consolas" w:cs="Consolas" w:eastAsia="Consolas" w:hAnsi="Consolas"/>
          <w:sz w:val="18"/>
          <w:szCs w:val="18"/>
        </w:rPr>
        <w:t xml:space="preserve">cap = cv2.VideoCapture(0)</w:t>
      </w:r>
      <w:r>
        <w:rPr>
          <w:rFonts w:ascii="Consolas" w:cs="Consolas" w:eastAsia="Consolas" w:hAnsi="Consolas"/>
          <w:sz w:val="18"/>
          <w:szCs w:val="18"/>
        </w:rPr>
        <w:br/>
        <w:t xml:space="preserve">ret, frame = cap.read()</w:t>
      </w:r>
      <w:r>
        <w:rPr>
          <w:rFonts w:ascii="Consolas" w:cs="Consolas" w:eastAsia="Consolas" w:hAnsi="Consolas"/>
          <w:sz w:val="18"/>
          <w:szCs w:val="18"/>
        </w:rPr>
        <w:br/>
        <w:t xml:space="preserve">results = hands.process(cv2.cvtColor(frame, cv2.COLOR_BGR2RGB))</w:t>
      </w:r>
      <w:r>
        <w:rPr>
          <w:rFonts w:ascii="Consolas" w:cs="Consolas" w:eastAsia="Consolas" w:hAnsi="Consolas"/>
          <w:sz w:val="18"/>
          <w:szCs w:val="18"/>
        </w:rPr>
        <w:br/>
        <w:t xml:space="preserve"># extract landmarks from results the same way as extract_landmarks() above</w:t>
      </w:r>
      <w:r>
        <w:rPr>
          <w:rFonts w:ascii="Consolas" w:cs="Consolas" w:eastAsia="Consolas" w:hAnsi="Consolas"/>
          <w:sz w:val="18"/>
          <w:szCs w:val="18"/>
        </w:rPr>
        <w:br/>
        <w:t xml:space="preserve"># then feed into clf.predict() or model.predict()</w:t>
      </w:r>
    </w:p>
    <w:p>
      <w:pPr>
        <w:pStyle w:val="Heading1"/>
        <w:spacing w:after="150" w:before="300"/>
      </w:pPr>
      <w:r>
        <w:t xml:space="preserve">End-of-Day Checklist</w:t>
      </w:r>
    </w:p>
    <w:p>
      <w:pPr>
        <w:pStyle w:val="ListParagraph"/>
        <w:numPr>
          <w:ilvl w:val="0"/>
          <w:numId w:val="2"/>
        </w:numPr>
        <w:spacing w:after="80"/>
      </w:pPr>
      <w:r>
        <w:t xml:space="preserve">[ ] HaGRID dataset (or chosen alternative) downloaded in Colab</w:t>
      </w:r>
    </w:p>
    <w:p>
      <w:pPr>
        <w:pStyle w:val="ListParagraph"/>
        <w:numPr>
          <w:ilvl w:val="0"/>
          <w:numId w:val="2"/>
        </w:numPr>
        <w:spacing w:after="80"/>
      </w:pPr>
      <w:r>
        <w:t xml:space="preserve">[ ] MediaPipe landmark extraction tested on a few sample images</w:t>
      </w:r>
    </w:p>
    <w:p>
      <w:pPr>
        <w:pStyle w:val="ListParagraph"/>
        <w:numPr>
          <w:ilvl w:val="0"/>
          <w:numId w:val="2"/>
        </w:numPr>
        <w:spacing w:after="80"/>
      </w:pPr>
      <w:r>
        <w:t xml:space="preserve">[ ] Feature/label arrays built for all 10-12 gesture classes</w:t>
      </w:r>
    </w:p>
    <w:p>
      <w:pPr>
        <w:pStyle w:val="ListParagraph"/>
        <w:numPr>
          <w:ilvl w:val="0"/>
          <w:numId w:val="2"/>
        </w:numPr>
        <w:spacing w:after="80"/>
      </w:pPr>
      <w:r>
        <w:t xml:space="preserve">[ ] Random Forest baseline trained and validated</w:t>
      </w:r>
    </w:p>
    <w:p>
      <w:pPr>
        <w:pStyle w:val="ListParagraph"/>
        <w:numPr>
          <w:ilvl w:val="0"/>
          <w:numId w:val="2"/>
        </w:numPr>
        <w:spacing w:after="80"/>
      </w:pPr>
      <w:r>
        <w:t xml:space="preserve">[ ] (Optional) Neural network classifier trained for comparison</w:t>
      </w:r>
    </w:p>
    <w:p>
      <w:pPr>
        <w:pStyle w:val="ListParagraph"/>
        <w:numPr>
          <w:ilvl w:val="0"/>
          <w:numId w:val="2"/>
        </w:numPr>
        <w:spacing w:after="80"/>
      </w:pPr>
      <w:r>
        <w:t xml:space="preserve">[ ] Classification report reviewed — flag any gesture classes with poor accuracy for re-labeling or removal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2026-07-24T09:28:21.641Z</dcterms:created>
  <dcterms:modified xsi:type="dcterms:W3CDTF">2026-07-24T09:28:21.665Z</dcterms:modified>
</cp:coreProperties>
</file>

<file path=docProps/custom.xml><?xml version="1.0" encoding="utf-8"?>
<Properties xmlns="http://schemas.openxmlformats.org/officeDocument/2006/custom-properties" xmlns:vt="http://schemas.openxmlformats.org/officeDocument/2006/docPropsVTypes"/>
</file>