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565F5" w14:textId="77777777" w:rsidR="00F712F1" w:rsidRDefault="00F712F1">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29956042" w14:textId="444195FB" w:rsidR="00037500" w:rsidRDefault="00F712F1" w:rsidP="00037500">
      <w:pPr>
        <w:jc w:val="center"/>
        <w:rPr>
          <w:rFonts w:ascii="Times New Roman" w:hAnsi="Times New Roman" w:cs="Times New Roman"/>
          <w:b/>
          <w:bCs/>
          <w:sz w:val="36"/>
          <w:szCs w:val="36"/>
        </w:rPr>
      </w:pPr>
      <w:r w:rsidRPr="00F712F1">
        <w:rPr>
          <w:rFonts w:ascii="Times New Roman" w:hAnsi="Times New Roman" w:cs="Times New Roman"/>
          <w:b/>
          <w:bCs/>
          <w:sz w:val="36"/>
          <w:szCs w:val="36"/>
        </w:rPr>
        <w:t>Lab #</w:t>
      </w:r>
      <w:r w:rsidR="00037500" w:rsidRPr="00F712F1">
        <w:rPr>
          <w:rFonts w:ascii="Times New Roman" w:hAnsi="Times New Roman" w:cs="Times New Roman"/>
          <w:b/>
          <w:bCs/>
          <w:sz w:val="36"/>
          <w:szCs w:val="36"/>
        </w:rPr>
        <w:t>02</w:t>
      </w:r>
    </w:p>
    <w:p w14:paraId="5E221F96" w14:textId="232396FA" w:rsidR="00F712F1" w:rsidRPr="00F712F1" w:rsidRDefault="00037500" w:rsidP="00037500">
      <w:pPr>
        <w:jc w:val="center"/>
        <w:rPr>
          <w:rFonts w:ascii="Times New Roman" w:hAnsi="Times New Roman" w:cs="Times New Roman"/>
          <w:b/>
          <w:bCs/>
          <w:color w:val="000000"/>
          <w:sz w:val="32"/>
          <w:szCs w:val="32"/>
          <w:shd w:val="clear" w:color="auto" w:fill="F9FAFC"/>
        </w:rPr>
      </w:pPr>
      <w:r w:rsidRPr="00037500">
        <w:rPr>
          <w:rFonts w:ascii="Times New Roman" w:hAnsi="Times New Roman" w:cs="Times New Roman"/>
          <w:b/>
          <w:bCs/>
          <w:sz w:val="36"/>
          <w:szCs w:val="36"/>
        </w:rPr>
        <w:t>Harris Corner Detection</w:t>
      </w:r>
    </w:p>
    <w:p w14:paraId="5E22996D" w14:textId="77777777" w:rsidR="00F712F1" w:rsidRDefault="00F712F1" w:rsidP="00F712F1">
      <w:pPr>
        <w:shd w:val="clear" w:color="auto" w:fill="FFFFFF"/>
        <w:spacing w:beforeAutospacing="1" w:after="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In the last chapter, we saw that corners are regions in the image with large variation in intensity in all the directions. One early attempt to find these corners was done by </w:t>
      </w:r>
      <w:r w:rsidRPr="00F712F1">
        <w:rPr>
          <w:rFonts w:ascii="Helvetica" w:eastAsia="Times New Roman" w:hAnsi="Helvetica" w:cs="Times New Roman"/>
          <w:b/>
          <w:bCs/>
          <w:color w:val="000000"/>
          <w:kern w:val="0"/>
          <w:sz w:val="21"/>
          <w:szCs w:val="21"/>
          <w14:ligatures w14:val="none"/>
        </w:rPr>
        <w:t>Chris Harris &amp; Mike Stephens</w:t>
      </w:r>
      <w:r w:rsidRPr="00F712F1">
        <w:rPr>
          <w:rFonts w:ascii="Helvetica" w:eastAsia="Times New Roman" w:hAnsi="Helvetica" w:cs="Times New Roman"/>
          <w:color w:val="000000"/>
          <w:kern w:val="0"/>
          <w:sz w:val="21"/>
          <w:szCs w:val="21"/>
          <w14:ligatures w14:val="none"/>
        </w:rPr>
        <w:t> in their paper </w:t>
      </w:r>
      <w:r w:rsidRPr="00F712F1">
        <w:rPr>
          <w:rFonts w:ascii="Helvetica" w:eastAsia="Times New Roman" w:hAnsi="Helvetica" w:cs="Times New Roman"/>
          <w:b/>
          <w:bCs/>
          <w:color w:val="000000"/>
          <w:kern w:val="0"/>
          <w:sz w:val="21"/>
          <w:szCs w:val="21"/>
          <w14:ligatures w14:val="none"/>
        </w:rPr>
        <w:t>A Combined Corner and Edge Detector</w:t>
      </w:r>
      <w:r w:rsidRPr="00F712F1">
        <w:rPr>
          <w:rFonts w:ascii="Helvetica" w:eastAsia="Times New Roman" w:hAnsi="Helvetica" w:cs="Times New Roman"/>
          <w:color w:val="000000"/>
          <w:kern w:val="0"/>
          <w:sz w:val="21"/>
          <w:szCs w:val="21"/>
          <w14:ligatures w14:val="none"/>
        </w:rPr>
        <w:t> in 1988, so now it is called the Harris Corner Detector. He took this simple idea to a mathematical form. It basically finds the difference in intensity for a displacement of </w:t>
      </w:r>
      <w:r w:rsidRPr="00F712F1">
        <w:rPr>
          <w:rFonts w:ascii="MathJax_Main" w:eastAsia="Times New Roman" w:hAnsi="MathJax_Main" w:cs="Times New Roman"/>
          <w:color w:val="000000"/>
          <w:kern w:val="0"/>
          <w:sz w:val="25"/>
          <w:szCs w:val="25"/>
          <w:bdr w:val="none" w:sz="0" w:space="0" w:color="auto" w:frame="1"/>
          <w14:ligatures w14:val="none"/>
        </w:rPr>
        <w:t>(</w:t>
      </w:r>
      <w:proofErr w:type="gramStart"/>
      <w:r w:rsidRPr="00F712F1">
        <w:rPr>
          <w:rFonts w:ascii="MathJax_Math-italic" w:eastAsia="Times New Roman" w:hAnsi="MathJax_Math-italic" w:cs="Times New Roman"/>
          <w:color w:val="000000"/>
          <w:kern w:val="0"/>
          <w:sz w:val="25"/>
          <w:szCs w:val="25"/>
          <w:bdr w:val="none" w:sz="0" w:space="0" w:color="auto" w:frame="1"/>
          <w14:ligatures w14:val="none"/>
        </w:rPr>
        <w:t>u</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v</w:t>
      </w:r>
      <w:proofErr w:type="gramEnd"/>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Helvetica" w:eastAsia="Times New Roman" w:hAnsi="Helvetica" w:cs="Times New Roman"/>
          <w:color w:val="000000"/>
          <w:kern w:val="0"/>
          <w:sz w:val="21"/>
          <w:szCs w:val="21"/>
          <w14:ligatures w14:val="none"/>
        </w:rPr>
        <w:t> in all directions. This is expressed as below:</w:t>
      </w:r>
    </w:p>
    <w:p w14:paraId="6EA36CF1" w14:textId="77A2C157" w:rsidR="00F712F1" w:rsidRPr="00F712F1" w:rsidRDefault="00F712F1" w:rsidP="00F712F1">
      <w:pPr>
        <w:shd w:val="clear" w:color="auto" w:fill="FFFFFF"/>
        <w:spacing w:beforeAutospacing="1" w:after="0" w:afterAutospacing="1" w:line="330" w:lineRule="atLeast"/>
        <w:rPr>
          <w:rFonts w:ascii="Helvetica" w:eastAsia="Times New Roman" w:hAnsi="Helvetica" w:cs="Times New Roman"/>
          <w:color w:val="000000"/>
          <w:kern w:val="0"/>
          <w:sz w:val="21"/>
          <w:szCs w:val="21"/>
          <w14:ligatures w14:val="none"/>
        </w:rPr>
      </w:pPr>
      <w:r>
        <w:rPr>
          <w:noProof/>
        </w:rPr>
        <w:drawing>
          <wp:inline distT="0" distB="0" distL="0" distR="0" wp14:anchorId="39E02828" wp14:editId="6771629E">
            <wp:extent cx="4791075" cy="828675"/>
            <wp:effectExtent l="0" t="0" r="9525" b="9525"/>
            <wp:docPr id="28519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3962" name=""/>
                    <pic:cNvPicPr/>
                  </pic:nvPicPr>
                  <pic:blipFill>
                    <a:blip r:embed="rId5"/>
                    <a:stretch>
                      <a:fillRect/>
                    </a:stretch>
                  </pic:blipFill>
                  <pic:spPr>
                    <a:xfrm>
                      <a:off x="0" y="0"/>
                      <a:ext cx="4791075" cy="828675"/>
                    </a:xfrm>
                    <a:prstGeom prst="rect">
                      <a:avLst/>
                    </a:prstGeom>
                  </pic:spPr>
                </pic:pic>
              </a:graphicData>
            </a:graphic>
          </wp:inline>
        </w:drawing>
      </w:r>
    </w:p>
    <w:p w14:paraId="69D5B48C" w14:textId="77777777" w:rsidR="00F712F1" w:rsidRPr="00F712F1" w:rsidRDefault="00F712F1" w:rsidP="00F712F1">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The window function is either a rectangular window or a Gaussian window which gives weights to pixels underneath.</w:t>
      </w:r>
    </w:p>
    <w:p w14:paraId="467C5E03" w14:textId="492C4F64" w:rsidR="00F712F1" w:rsidRPr="00F712F1" w:rsidRDefault="00F712F1" w:rsidP="00F712F1">
      <w:pPr>
        <w:shd w:val="clear" w:color="auto" w:fill="FFFFFF"/>
        <w:spacing w:beforeAutospacing="1" w:after="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We have to maximize this function </w:t>
      </w:r>
      <w:r w:rsidRPr="00F712F1">
        <w:rPr>
          <w:rFonts w:ascii="MathJax_Math-italic" w:eastAsia="Times New Roman" w:hAnsi="MathJax_Math-italic" w:cs="Times New Roman"/>
          <w:color w:val="000000"/>
          <w:kern w:val="0"/>
          <w:sz w:val="25"/>
          <w:szCs w:val="25"/>
          <w:bdr w:val="none" w:sz="0" w:space="0" w:color="auto" w:frame="1"/>
          <w14:ligatures w14:val="none"/>
        </w:rPr>
        <w:t>E</w:t>
      </w:r>
      <w:r w:rsidRPr="00F712F1">
        <w:rPr>
          <w:rFonts w:ascii="MathJax_Main" w:eastAsia="Times New Roman" w:hAnsi="MathJax_Main" w:cs="Times New Roman"/>
          <w:color w:val="000000"/>
          <w:kern w:val="0"/>
          <w:sz w:val="25"/>
          <w:szCs w:val="25"/>
          <w:bdr w:val="none" w:sz="0" w:space="0" w:color="auto" w:frame="1"/>
          <w14:ligatures w14:val="none"/>
        </w:rPr>
        <w:t>(</w:t>
      </w:r>
      <w:proofErr w:type="gramStart"/>
      <w:r w:rsidRPr="00F712F1">
        <w:rPr>
          <w:rFonts w:ascii="MathJax_Math-italic" w:eastAsia="Times New Roman" w:hAnsi="MathJax_Math-italic" w:cs="Times New Roman"/>
          <w:color w:val="000000"/>
          <w:kern w:val="0"/>
          <w:sz w:val="25"/>
          <w:szCs w:val="25"/>
          <w:bdr w:val="none" w:sz="0" w:space="0" w:color="auto" w:frame="1"/>
          <w14:ligatures w14:val="none"/>
        </w:rPr>
        <w:t>u</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v</w:t>
      </w:r>
      <w:proofErr w:type="gramEnd"/>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Helvetica" w:eastAsia="Times New Roman" w:hAnsi="Helvetica" w:cs="Times New Roman"/>
          <w:color w:val="000000"/>
          <w:kern w:val="0"/>
          <w:sz w:val="21"/>
          <w:szCs w:val="21"/>
          <w14:ligatures w14:val="none"/>
        </w:rPr>
        <w:t xml:space="preserve"> for corner detection. That means we have to maximize the second term. Applying Taylor Expansion to the above equation and using some mathematical </w:t>
      </w:r>
      <w:proofErr w:type="gramStart"/>
      <w:r w:rsidRPr="00F712F1">
        <w:rPr>
          <w:rFonts w:ascii="Helvetica" w:eastAsia="Times New Roman" w:hAnsi="Helvetica" w:cs="Times New Roman"/>
          <w:color w:val="000000"/>
          <w:kern w:val="0"/>
          <w:sz w:val="21"/>
          <w:szCs w:val="21"/>
          <w14:ligatures w14:val="none"/>
        </w:rPr>
        <w:t>steps  we</w:t>
      </w:r>
      <w:proofErr w:type="gramEnd"/>
      <w:r w:rsidRPr="00F712F1">
        <w:rPr>
          <w:rFonts w:ascii="Helvetica" w:eastAsia="Times New Roman" w:hAnsi="Helvetica" w:cs="Times New Roman"/>
          <w:color w:val="000000"/>
          <w:kern w:val="0"/>
          <w:sz w:val="21"/>
          <w:szCs w:val="21"/>
          <w14:ligatures w14:val="none"/>
        </w:rPr>
        <w:t xml:space="preserve"> get the final equation as:</w:t>
      </w:r>
    </w:p>
    <w:p w14:paraId="2C2F7C4C" w14:textId="60280129" w:rsidR="00F712F1" w:rsidRPr="00F712F1" w:rsidRDefault="00F712F1" w:rsidP="00F712F1">
      <w:pPr>
        <w:spacing w:line="330" w:lineRule="atLeast"/>
        <w:jc w:val="center"/>
        <w:rPr>
          <w:rFonts w:ascii="Helvetica" w:eastAsia="Times New Roman" w:hAnsi="Helvetica" w:cs="Times New Roman"/>
          <w:kern w:val="0"/>
          <w:sz w:val="21"/>
          <w:szCs w:val="21"/>
          <w14:ligatures w14:val="none"/>
        </w:rPr>
      </w:pPr>
      <w:r>
        <w:rPr>
          <w:noProof/>
        </w:rPr>
        <w:drawing>
          <wp:inline distT="0" distB="0" distL="0" distR="0" wp14:anchorId="79C16F70" wp14:editId="0CDD0AF6">
            <wp:extent cx="2400300" cy="571500"/>
            <wp:effectExtent l="0" t="0" r="0" b="0"/>
            <wp:docPr id="6416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816" name=""/>
                    <pic:cNvPicPr/>
                  </pic:nvPicPr>
                  <pic:blipFill>
                    <a:blip r:embed="rId6"/>
                    <a:stretch>
                      <a:fillRect/>
                    </a:stretch>
                  </pic:blipFill>
                  <pic:spPr>
                    <a:xfrm>
                      <a:off x="0" y="0"/>
                      <a:ext cx="2400300" cy="571500"/>
                    </a:xfrm>
                    <a:prstGeom prst="rect">
                      <a:avLst/>
                    </a:prstGeom>
                  </pic:spPr>
                </pic:pic>
              </a:graphicData>
            </a:graphic>
          </wp:inline>
        </w:drawing>
      </w:r>
    </w:p>
    <w:p w14:paraId="4CE33413" w14:textId="5D3850FE" w:rsidR="00F712F1" w:rsidRDefault="004B42BF" w:rsidP="004B42BF">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 xml:space="preserve">  </w:t>
      </w:r>
      <w:r w:rsidRPr="00F712F1">
        <w:rPr>
          <w:rFonts w:ascii="Helvetica" w:eastAsia="Times New Roman" w:hAnsi="Helvetica" w:cs="Times New Roman"/>
          <w:color w:val="000000"/>
          <w:kern w:val="0"/>
          <w:sz w:val="21"/>
          <w:szCs w:val="21"/>
          <w14:ligatures w14:val="none"/>
        </w:rPr>
        <w:t>W</w:t>
      </w:r>
      <w:r w:rsidR="00F712F1" w:rsidRPr="00F712F1">
        <w:rPr>
          <w:rFonts w:ascii="Helvetica" w:eastAsia="Times New Roman" w:hAnsi="Helvetica" w:cs="Times New Roman"/>
          <w:color w:val="000000"/>
          <w:kern w:val="0"/>
          <w:sz w:val="21"/>
          <w:szCs w:val="21"/>
          <w14:ligatures w14:val="none"/>
        </w:rPr>
        <w:t>here</w:t>
      </w:r>
      <w:r>
        <w:rPr>
          <w:rFonts w:ascii="Helvetica" w:eastAsia="Times New Roman" w:hAnsi="Helvetica" w:cs="Times New Roman"/>
          <w:color w:val="000000"/>
          <w:kern w:val="0"/>
          <w:sz w:val="21"/>
          <w:szCs w:val="21"/>
          <w14:ligatures w14:val="none"/>
        </w:rPr>
        <w:t>,</w:t>
      </w:r>
    </w:p>
    <w:p w14:paraId="30266877" w14:textId="60B57A56" w:rsidR="004B42BF" w:rsidRPr="00F712F1" w:rsidRDefault="004B42BF" w:rsidP="004B42BF">
      <w:pPr>
        <w:shd w:val="clear" w:color="auto" w:fill="FFFFFF"/>
        <w:spacing w:before="100" w:beforeAutospacing="1" w:after="100" w:afterAutospacing="1" w:line="330" w:lineRule="atLeast"/>
        <w:rPr>
          <w:rFonts w:ascii="Helvetica" w:eastAsia="Times New Roman" w:hAnsi="Helvetica" w:cs="Times New Roman"/>
          <w:kern w:val="0"/>
          <w:sz w:val="21"/>
          <w:szCs w:val="21"/>
          <w14:ligatures w14:val="none"/>
        </w:rPr>
      </w:pPr>
      <w:r>
        <w:rPr>
          <w:noProof/>
        </w:rPr>
        <w:drawing>
          <wp:inline distT="0" distB="0" distL="0" distR="0" wp14:anchorId="2D230E69" wp14:editId="34EC8B77">
            <wp:extent cx="2686050" cy="714375"/>
            <wp:effectExtent l="0" t="0" r="0" b="9525"/>
            <wp:docPr id="134557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78651" name=""/>
                    <pic:cNvPicPr/>
                  </pic:nvPicPr>
                  <pic:blipFill>
                    <a:blip r:embed="rId7"/>
                    <a:stretch>
                      <a:fillRect/>
                    </a:stretch>
                  </pic:blipFill>
                  <pic:spPr>
                    <a:xfrm>
                      <a:off x="0" y="0"/>
                      <a:ext cx="2686050" cy="714375"/>
                    </a:xfrm>
                    <a:prstGeom prst="rect">
                      <a:avLst/>
                    </a:prstGeom>
                  </pic:spPr>
                </pic:pic>
              </a:graphicData>
            </a:graphic>
          </wp:inline>
        </w:drawing>
      </w:r>
    </w:p>
    <w:p w14:paraId="43519398" w14:textId="77777777" w:rsidR="00F712F1" w:rsidRPr="00F712F1" w:rsidRDefault="00F712F1" w:rsidP="00F712F1">
      <w:pPr>
        <w:shd w:val="clear" w:color="auto" w:fill="FFFFFF"/>
        <w:spacing w:beforeAutospacing="1" w:after="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Here, </w:t>
      </w:r>
      <w:r w:rsidRPr="00F712F1">
        <w:rPr>
          <w:rFonts w:ascii="MathJax_Math-italic" w:eastAsia="Times New Roman" w:hAnsi="MathJax_Math-italic" w:cs="Times New Roman"/>
          <w:color w:val="000000"/>
          <w:kern w:val="0"/>
          <w:sz w:val="25"/>
          <w:szCs w:val="25"/>
          <w:bdr w:val="none" w:sz="0" w:space="0" w:color="auto" w:frame="1"/>
          <w14:ligatures w14:val="none"/>
        </w:rPr>
        <w:t>I</w:t>
      </w:r>
      <w:r w:rsidRPr="00F712F1">
        <w:rPr>
          <w:rFonts w:ascii="MathJax_Math-italic" w:eastAsia="Times New Roman" w:hAnsi="MathJax_Math-italic" w:cs="Times New Roman"/>
          <w:color w:val="000000"/>
          <w:kern w:val="0"/>
          <w:sz w:val="18"/>
          <w:szCs w:val="18"/>
          <w:bdr w:val="none" w:sz="0" w:space="0" w:color="auto" w:frame="1"/>
          <w14:ligatures w14:val="none"/>
        </w:rPr>
        <w:t>x</w:t>
      </w:r>
      <w:r w:rsidRPr="00F712F1">
        <w:rPr>
          <w:rFonts w:ascii="Helvetica" w:eastAsia="Times New Roman" w:hAnsi="Helvetica" w:cs="Times New Roman"/>
          <w:color w:val="000000"/>
          <w:kern w:val="0"/>
          <w:sz w:val="21"/>
          <w:szCs w:val="21"/>
          <w14:ligatures w14:val="none"/>
        </w:rPr>
        <w:t> and </w:t>
      </w:r>
      <w:proofErr w:type="spellStart"/>
      <w:r w:rsidRPr="00F712F1">
        <w:rPr>
          <w:rFonts w:ascii="MathJax_Math-italic" w:eastAsia="Times New Roman" w:hAnsi="MathJax_Math-italic" w:cs="Times New Roman"/>
          <w:color w:val="000000"/>
          <w:kern w:val="0"/>
          <w:sz w:val="25"/>
          <w:szCs w:val="25"/>
          <w:bdr w:val="none" w:sz="0" w:space="0" w:color="auto" w:frame="1"/>
          <w14:ligatures w14:val="none"/>
        </w:rPr>
        <w:t>I</w:t>
      </w:r>
      <w:r w:rsidRPr="00F712F1">
        <w:rPr>
          <w:rFonts w:ascii="MathJax_Math-italic" w:eastAsia="Times New Roman" w:hAnsi="MathJax_Math-italic" w:cs="Times New Roman"/>
          <w:color w:val="000000"/>
          <w:kern w:val="0"/>
          <w:sz w:val="18"/>
          <w:szCs w:val="18"/>
          <w:bdr w:val="none" w:sz="0" w:space="0" w:color="auto" w:frame="1"/>
          <w14:ligatures w14:val="none"/>
        </w:rPr>
        <w:t>y</w:t>
      </w:r>
      <w:proofErr w:type="spellEnd"/>
      <w:r w:rsidRPr="00F712F1">
        <w:rPr>
          <w:rFonts w:ascii="Helvetica" w:eastAsia="Times New Roman" w:hAnsi="Helvetica" w:cs="Times New Roman"/>
          <w:color w:val="000000"/>
          <w:kern w:val="0"/>
          <w:sz w:val="21"/>
          <w:szCs w:val="21"/>
          <w14:ligatures w14:val="none"/>
        </w:rPr>
        <w:t> are image derivatives in x and y directions respectively. (These can be easily found using </w:t>
      </w:r>
      <w:hyperlink r:id="rId8" w:anchor="gacea54f142e81b6758cb6f375ce782c8d" w:tooltip="Calculates the first, second, third, or mixed image derivatives using an extended Sobel operator..." w:history="1">
        <w:r w:rsidRPr="00F712F1">
          <w:rPr>
            <w:rFonts w:ascii="Helvetica" w:eastAsia="Times New Roman" w:hAnsi="Helvetica" w:cs="Times New Roman"/>
            <w:b/>
            <w:bCs/>
            <w:color w:val="3D578C"/>
            <w:kern w:val="0"/>
            <w:sz w:val="21"/>
            <w:szCs w:val="21"/>
            <w:u w:val="single"/>
            <w14:ligatures w14:val="none"/>
          </w:rPr>
          <w:t>cv.Sobel()</w:t>
        </w:r>
      </w:hyperlink>
      <w:r w:rsidRPr="00F712F1">
        <w:rPr>
          <w:rFonts w:ascii="Helvetica" w:eastAsia="Times New Roman" w:hAnsi="Helvetica" w:cs="Times New Roman"/>
          <w:color w:val="000000"/>
          <w:kern w:val="0"/>
          <w:sz w:val="21"/>
          <w:szCs w:val="21"/>
          <w14:ligatures w14:val="none"/>
        </w:rPr>
        <w:t>).</w:t>
      </w:r>
    </w:p>
    <w:p w14:paraId="2B980E21" w14:textId="77777777" w:rsidR="00F712F1" w:rsidRPr="00F712F1" w:rsidRDefault="00F712F1" w:rsidP="00F712F1">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Then comes the main part. After this, they created a score, basically an equation, which determines if a window can contain a corner or not.</w:t>
      </w:r>
    </w:p>
    <w:p w14:paraId="0362CEA6" w14:textId="77777777" w:rsidR="00F712F1" w:rsidRPr="00F712F1" w:rsidRDefault="00F712F1" w:rsidP="00F712F1">
      <w:pPr>
        <w:spacing w:line="330" w:lineRule="atLeast"/>
        <w:jc w:val="center"/>
        <w:rPr>
          <w:rFonts w:ascii="Helvetica" w:eastAsia="Times New Roman" w:hAnsi="Helvetica" w:cs="Times New Roman"/>
          <w:kern w:val="0"/>
          <w:sz w:val="21"/>
          <w:szCs w:val="21"/>
          <w14:ligatures w14:val="none"/>
        </w:rPr>
      </w:pPr>
      <w:r w:rsidRPr="00F712F1">
        <w:rPr>
          <w:rFonts w:ascii="MathJax_Math-italic" w:eastAsia="Times New Roman" w:hAnsi="MathJax_Math-italic" w:cs="Times New Roman"/>
          <w:kern w:val="0"/>
          <w:sz w:val="25"/>
          <w:szCs w:val="25"/>
          <w:bdr w:val="none" w:sz="0" w:space="0" w:color="auto" w:frame="1"/>
          <w14:ligatures w14:val="none"/>
        </w:rPr>
        <w:lastRenderedPageBreak/>
        <w:t>R</w:t>
      </w:r>
      <w:r w:rsidRPr="00F712F1">
        <w:rPr>
          <w:rFonts w:ascii="MathJax_Main" w:eastAsia="Times New Roman" w:hAnsi="MathJax_Main" w:cs="Times New Roman"/>
          <w:kern w:val="0"/>
          <w:sz w:val="25"/>
          <w:szCs w:val="25"/>
          <w:bdr w:val="none" w:sz="0" w:space="0" w:color="auto" w:frame="1"/>
          <w14:ligatures w14:val="none"/>
        </w:rPr>
        <w:t>=det(</w:t>
      </w:r>
      <w:r w:rsidRPr="00F712F1">
        <w:rPr>
          <w:rFonts w:ascii="MathJax_Math-italic" w:eastAsia="Times New Roman" w:hAnsi="MathJax_Math-italic" w:cs="Times New Roman"/>
          <w:kern w:val="0"/>
          <w:sz w:val="25"/>
          <w:szCs w:val="25"/>
          <w:bdr w:val="none" w:sz="0" w:space="0" w:color="auto" w:frame="1"/>
          <w14:ligatures w14:val="none"/>
        </w:rPr>
        <w:t>M</w:t>
      </w:r>
      <w:r w:rsidRPr="00F712F1">
        <w:rPr>
          <w:rFonts w:ascii="MathJax_Main" w:eastAsia="Times New Roman" w:hAnsi="MathJax_Main" w:cs="Times New Roman"/>
          <w:kern w:val="0"/>
          <w:sz w:val="25"/>
          <w:szCs w:val="25"/>
          <w:bdr w:val="none" w:sz="0" w:space="0" w:color="auto" w:frame="1"/>
          <w14:ligatures w14:val="none"/>
        </w:rPr>
        <w:t>)−</w:t>
      </w:r>
      <w:r w:rsidRPr="00F712F1">
        <w:rPr>
          <w:rFonts w:ascii="MathJax_Math-italic" w:eastAsia="Times New Roman" w:hAnsi="MathJax_Math-italic" w:cs="Times New Roman"/>
          <w:kern w:val="0"/>
          <w:sz w:val="25"/>
          <w:szCs w:val="25"/>
          <w:bdr w:val="none" w:sz="0" w:space="0" w:color="auto" w:frame="1"/>
          <w14:ligatures w14:val="none"/>
        </w:rPr>
        <w:t>k</w:t>
      </w:r>
      <w:r w:rsidRPr="00F712F1">
        <w:rPr>
          <w:rFonts w:ascii="MathJax_Main" w:eastAsia="Times New Roman" w:hAnsi="MathJax_Main" w:cs="Times New Roman"/>
          <w:kern w:val="0"/>
          <w:sz w:val="25"/>
          <w:szCs w:val="25"/>
          <w:bdr w:val="none" w:sz="0" w:space="0" w:color="auto" w:frame="1"/>
          <w14:ligatures w14:val="none"/>
        </w:rPr>
        <w:t>(trace(</w:t>
      </w:r>
      <w:r w:rsidRPr="00F712F1">
        <w:rPr>
          <w:rFonts w:ascii="MathJax_Math-italic" w:eastAsia="Times New Roman" w:hAnsi="MathJax_Math-italic" w:cs="Times New Roman"/>
          <w:kern w:val="0"/>
          <w:sz w:val="25"/>
          <w:szCs w:val="25"/>
          <w:bdr w:val="none" w:sz="0" w:space="0" w:color="auto" w:frame="1"/>
          <w14:ligatures w14:val="none"/>
        </w:rPr>
        <w:t>M</w:t>
      </w:r>
      <w:r w:rsidRPr="00F712F1">
        <w:rPr>
          <w:rFonts w:ascii="MathJax_Main" w:eastAsia="Times New Roman" w:hAnsi="MathJax_Main" w:cs="Times New Roman"/>
          <w:kern w:val="0"/>
          <w:sz w:val="25"/>
          <w:szCs w:val="25"/>
          <w:bdr w:val="none" w:sz="0" w:space="0" w:color="auto" w:frame="1"/>
          <w14:ligatures w14:val="none"/>
        </w:rPr>
        <w:t>))</w:t>
      </w:r>
      <w:r w:rsidRPr="00F712F1">
        <w:rPr>
          <w:rFonts w:ascii="MathJax_Main" w:eastAsia="Times New Roman" w:hAnsi="MathJax_Main" w:cs="Times New Roman"/>
          <w:kern w:val="0"/>
          <w:sz w:val="18"/>
          <w:szCs w:val="18"/>
          <w:bdr w:val="none" w:sz="0" w:space="0" w:color="auto" w:frame="1"/>
          <w14:ligatures w14:val="none"/>
        </w:rPr>
        <w:t>2</w:t>
      </w:r>
    </w:p>
    <w:p w14:paraId="009E74CD" w14:textId="77777777" w:rsidR="00F712F1" w:rsidRPr="00F712F1" w:rsidRDefault="00F712F1" w:rsidP="00F712F1">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proofErr w:type="gramStart"/>
      <w:r w:rsidRPr="00F712F1">
        <w:rPr>
          <w:rFonts w:ascii="Helvetica" w:eastAsia="Times New Roman" w:hAnsi="Helvetica" w:cs="Times New Roman"/>
          <w:color w:val="000000"/>
          <w:kern w:val="0"/>
          <w:sz w:val="21"/>
          <w:szCs w:val="21"/>
          <w14:ligatures w14:val="none"/>
        </w:rPr>
        <w:t>where</w:t>
      </w:r>
      <w:proofErr w:type="gramEnd"/>
    </w:p>
    <w:p w14:paraId="59F37C51" w14:textId="77777777" w:rsidR="00F712F1" w:rsidRPr="00F712F1" w:rsidRDefault="00F712F1" w:rsidP="00F712F1">
      <w:pPr>
        <w:numPr>
          <w:ilvl w:val="0"/>
          <w:numId w:val="1"/>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MathJax_Main" w:eastAsia="Times New Roman" w:hAnsi="MathJax_Main" w:cs="Times New Roman"/>
          <w:color w:val="000000"/>
          <w:kern w:val="0"/>
          <w:sz w:val="25"/>
          <w:szCs w:val="25"/>
          <w:bdr w:val="none" w:sz="0" w:space="0" w:color="auto" w:frame="1"/>
          <w14:ligatures w14:val="none"/>
        </w:rPr>
        <w:t>det(</w:t>
      </w:r>
      <w:r w:rsidRPr="00F712F1">
        <w:rPr>
          <w:rFonts w:ascii="MathJax_Math-italic" w:eastAsia="Times New Roman" w:hAnsi="MathJax_Math-italic" w:cs="Times New Roman"/>
          <w:color w:val="000000"/>
          <w:kern w:val="0"/>
          <w:sz w:val="25"/>
          <w:szCs w:val="25"/>
          <w:bdr w:val="none" w:sz="0" w:space="0" w:color="auto" w:frame="1"/>
          <w14:ligatures w14:val="none"/>
        </w:rPr>
        <w:t>M</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p>
    <w:p w14:paraId="6CF510D5" w14:textId="77777777" w:rsidR="00F712F1" w:rsidRPr="00F712F1" w:rsidRDefault="00F712F1" w:rsidP="00F712F1">
      <w:pPr>
        <w:numPr>
          <w:ilvl w:val="0"/>
          <w:numId w:val="1"/>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MathJax_Main" w:eastAsia="Times New Roman" w:hAnsi="MathJax_Main" w:cs="Times New Roman"/>
          <w:color w:val="000000"/>
          <w:kern w:val="0"/>
          <w:sz w:val="25"/>
          <w:szCs w:val="25"/>
          <w:bdr w:val="none" w:sz="0" w:space="0" w:color="auto" w:frame="1"/>
          <w14:ligatures w14:val="none"/>
        </w:rPr>
        <w:t>trace(</w:t>
      </w:r>
      <w:r w:rsidRPr="00F712F1">
        <w:rPr>
          <w:rFonts w:ascii="MathJax_Math-italic" w:eastAsia="Times New Roman" w:hAnsi="MathJax_Math-italic" w:cs="Times New Roman"/>
          <w:color w:val="000000"/>
          <w:kern w:val="0"/>
          <w:sz w:val="25"/>
          <w:szCs w:val="25"/>
          <w:bdr w:val="none" w:sz="0" w:space="0" w:color="auto" w:frame="1"/>
          <w14:ligatures w14:val="none"/>
        </w:rPr>
        <w:t>M</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p>
    <w:p w14:paraId="1093A5C8" w14:textId="77777777" w:rsidR="00F712F1" w:rsidRPr="00F712F1" w:rsidRDefault="00F712F1" w:rsidP="00F712F1">
      <w:pPr>
        <w:numPr>
          <w:ilvl w:val="0"/>
          <w:numId w:val="1"/>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Helvetica" w:eastAsia="Times New Roman" w:hAnsi="Helvetica" w:cs="Times New Roman"/>
          <w:color w:val="000000"/>
          <w:kern w:val="0"/>
          <w:sz w:val="21"/>
          <w:szCs w:val="21"/>
          <w14:ligatures w14:val="none"/>
        </w:rPr>
        <w:t> and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r w:rsidRPr="00F712F1">
        <w:rPr>
          <w:rFonts w:ascii="Helvetica" w:eastAsia="Times New Roman" w:hAnsi="Helvetica" w:cs="Times New Roman"/>
          <w:color w:val="000000"/>
          <w:kern w:val="0"/>
          <w:sz w:val="21"/>
          <w:szCs w:val="21"/>
          <w14:ligatures w14:val="none"/>
        </w:rPr>
        <w:t> are the eigenvalues of </w:t>
      </w:r>
      <w:r w:rsidRPr="00F712F1">
        <w:rPr>
          <w:rFonts w:ascii="MathJax_Math-italic" w:eastAsia="Times New Roman" w:hAnsi="MathJax_Math-italic" w:cs="Times New Roman"/>
          <w:color w:val="000000"/>
          <w:kern w:val="0"/>
          <w:sz w:val="25"/>
          <w:szCs w:val="25"/>
          <w:bdr w:val="none" w:sz="0" w:space="0" w:color="auto" w:frame="1"/>
          <w14:ligatures w14:val="none"/>
        </w:rPr>
        <w:t>M</w:t>
      </w:r>
    </w:p>
    <w:p w14:paraId="0B4B9A70" w14:textId="77777777" w:rsidR="00F712F1" w:rsidRPr="00F712F1" w:rsidRDefault="00F712F1" w:rsidP="00F712F1">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proofErr w:type="gramStart"/>
      <w:r w:rsidRPr="00F712F1">
        <w:rPr>
          <w:rFonts w:ascii="Helvetica" w:eastAsia="Times New Roman" w:hAnsi="Helvetica" w:cs="Times New Roman"/>
          <w:color w:val="000000"/>
          <w:kern w:val="0"/>
          <w:sz w:val="21"/>
          <w:szCs w:val="21"/>
          <w14:ligatures w14:val="none"/>
        </w:rPr>
        <w:t>So</w:t>
      </w:r>
      <w:proofErr w:type="gramEnd"/>
      <w:r w:rsidRPr="00F712F1">
        <w:rPr>
          <w:rFonts w:ascii="Helvetica" w:eastAsia="Times New Roman" w:hAnsi="Helvetica" w:cs="Times New Roman"/>
          <w:color w:val="000000"/>
          <w:kern w:val="0"/>
          <w:sz w:val="21"/>
          <w:szCs w:val="21"/>
          <w14:ligatures w14:val="none"/>
        </w:rPr>
        <w:t xml:space="preserve"> the magnitudes of these eigenvalues decide whether a region is a corner, an edge, or flat.</w:t>
      </w:r>
    </w:p>
    <w:p w14:paraId="6E7077AD" w14:textId="77777777" w:rsidR="00F712F1" w:rsidRPr="00F712F1" w:rsidRDefault="00F712F1" w:rsidP="00F712F1">
      <w:pPr>
        <w:numPr>
          <w:ilvl w:val="0"/>
          <w:numId w:val="2"/>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When </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R</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Helvetica" w:eastAsia="Times New Roman" w:hAnsi="Helvetica" w:cs="Times New Roman"/>
          <w:color w:val="000000"/>
          <w:kern w:val="0"/>
          <w:sz w:val="21"/>
          <w:szCs w:val="21"/>
          <w14:ligatures w14:val="none"/>
        </w:rPr>
        <w:t> is small, which happens when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Helvetica" w:eastAsia="Times New Roman" w:hAnsi="Helvetica" w:cs="Times New Roman"/>
          <w:color w:val="000000"/>
          <w:kern w:val="0"/>
          <w:sz w:val="21"/>
          <w:szCs w:val="21"/>
          <w14:ligatures w14:val="none"/>
        </w:rPr>
        <w:t> and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r w:rsidRPr="00F712F1">
        <w:rPr>
          <w:rFonts w:ascii="Helvetica" w:eastAsia="Times New Roman" w:hAnsi="Helvetica" w:cs="Times New Roman"/>
          <w:color w:val="000000"/>
          <w:kern w:val="0"/>
          <w:sz w:val="21"/>
          <w:szCs w:val="21"/>
          <w14:ligatures w14:val="none"/>
        </w:rPr>
        <w:t> are small, the region is flat.</w:t>
      </w:r>
    </w:p>
    <w:p w14:paraId="6BAC2281" w14:textId="77777777" w:rsidR="00F712F1" w:rsidRPr="00F712F1" w:rsidRDefault="00F712F1" w:rsidP="00F712F1">
      <w:pPr>
        <w:numPr>
          <w:ilvl w:val="0"/>
          <w:numId w:val="2"/>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When </w:t>
      </w:r>
      <w:r w:rsidRPr="00F712F1">
        <w:rPr>
          <w:rFonts w:ascii="MathJax_Math-italic" w:eastAsia="Times New Roman" w:hAnsi="MathJax_Math-italic" w:cs="Times New Roman"/>
          <w:color w:val="000000"/>
          <w:kern w:val="0"/>
          <w:sz w:val="25"/>
          <w:szCs w:val="25"/>
          <w:bdr w:val="none" w:sz="0" w:space="0" w:color="auto" w:frame="1"/>
          <w14:ligatures w14:val="none"/>
        </w:rPr>
        <w:t>R</w:t>
      </w:r>
      <w:r w:rsidRPr="00F712F1">
        <w:rPr>
          <w:rFonts w:ascii="MathJax_Main" w:eastAsia="Times New Roman" w:hAnsi="MathJax_Main" w:cs="Times New Roman"/>
          <w:color w:val="000000"/>
          <w:kern w:val="0"/>
          <w:sz w:val="25"/>
          <w:szCs w:val="25"/>
          <w:bdr w:val="none" w:sz="0" w:space="0" w:color="auto" w:frame="1"/>
          <w14:ligatures w14:val="none"/>
        </w:rPr>
        <w:t>&lt;0</w:t>
      </w:r>
      <w:r w:rsidRPr="00F712F1">
        <w:rPr>
          <w:rFonts w:ascii="Helvetica" w:eastAsia="Times New Roman" w:hAnsi="Helvetica" w:cs="Times New Roman"/>
          <w:color w:val="000000"/>
          <w:kern w:val="0"/>
          <w:sz w:val="21"/>
          <w:szCs w:val="21"/>
          <w14:ligatures w14:val="none"/>
        </w:rPr>
        <w:t>, which happens when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MathJax_Main" w:eastAsia="Times New Roman" w:hAnsi="MathJax_Main" w:cs="Times New Roman"/>
          <w:color w:val="000000"/>
          <w:kern w:val="0"/>
          <w:sz w:val="25"/>
          <w:szCs w:val="25"/>
          <w:bdr w:val="none" w:sz="0" w:space="0" w:color="auto" w:frame="1"/>
          <w14:ligatures w14:val="none"/>
        </w:rPr>
        <w:t>&gt;&gt;</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r w:rsidRPr="00F712F1">
        <w:rPr>
          <w:rFonts w:ascii="Helvetica" w:eastAsia="Times New Roman" w:hAnsi="Helvetica" w:cs="Times New Roman"/>
          <w:color w:val="000000"/>
          <w:kern w:val="0"/>
          <w:sz w:val="21"/>
          <w:szCs w:val="21"/>
          <w14:ligatures w14:val="none"/>
        </w:rPr>
        <w:t> or vice versa, the region is edge.</w:t>
      </w:r>
    </w:p>
    <w:p w14:paraId="45B4960A" w14:textId="77777777" w:rsidR="00F712F1" w:rsidRPr="00F712F1" w:rsidRDefault="00F712F1" w:rsidP="00F712F1">
      <w:pPr>
        <w:numPr>
          <w:ilvl w:val="0"/>
          <w:numId w:val="2"/>
        </w:numPr>
        <w:shd w:val="clear" w:color="auto" w:fill="FFFFFF"/>
        <w:spacing w:beforeAutospacing="1" w:after="0" w:afterAutospacing="1" w:line="240" w:lineRule="auto"/>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When </w:t>
      </w:r>
      <w:r w:rsidRPr="00F712F1">
        <w:rPr>
          <w:rFonts w:ascii="MathJax_Math-italic" w:eastAsia="Times New Roman" w:hAnsi="MathJax_Math-italic" w:cs="Times New Roman"/>
          <w:color w:val="000000"/>
          <w:kern w:val="0"/>
          <w:sz w:val="25"/>
          <w:szCs w:val="25"/>
          <w:bdr w:val="none" w:sz="0" w:space="0" w:color="auto" w:frame="1"/>
          <w14:ligatures w14:val="none"/>
        </w:rPr>
        <w:t>R</w:t>
      </w:r>
      <w:r w:rsidRPr="00F712F1">
        <w:rPr>
          <w:rFonts w:ascii="Helvetica" w:eastAsia="Times New Roman" w:hAnsi="Helvetica" w:cs="Times New Roman"/>
          <w:color w:val="000000"/>
          <w:kern w:val="0"/>
          <w:sz w:val="21"/>
          <w:szCs w:val="21"/>
          <w14:ligatures w14:val="none"/>
        </w:rPr>
        <w:t> is large, which happens when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Helvetica" w:eastAsia="Times New Roman" w:hAnsi="Helvetica" w:cs="Times New Roman"/>
          <w:color w:val="000000"/>
          <w:kern w:val="0"/>
          <w:sz w:val="21"/>
          <w:szCs w:val="21"/>
          <w14:ligatures w14:val="none"/>
        </w:rPr>
        <w:t> and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r w:rsidRPr="00F712F1">
        <w:rPr>
          <w:rFonts w:ascii="Helvetica" w:eastAsia="Times New Roman" w:hAnsi="Helvetica" w:cs="Times New Roman"/>
          <w:color w:val="000000"/>
          <w:kern w:val="0"/>
          <w:sz w:val="21"/>
          <w:szCs w:val="21"/>
          <w14:ligatures w14:val="none"/>
        </w:rPr>
        <w:t> are large and </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1</w:t>
      </w:r>
      <w:r w:rsidRPr="00F712F1">
        <w:rPr>
          <w:rFonts w:ascii="MathJax_Main" w:eastAsia="Times New Roman" w:hAnsi="MathJax_Main" w:cs="Times New Roman"/>
          <w:color w:val="000000"/>
          <w:kern w:val="0"/>
          <w:sz w:val="25"/>
          <w:szCs w:val="25"/>
          <w:bdr w:val="none" w:sz="0" w:space="0" w:color="auto" w:frame="1"/>
          <w14:ligatures w14:val="none"/>
        </w:rPr>
        <w:t>∼</w:t>
      </w:r>
      <w:r w:rsidRPr="00F712F1">
        <w:rPr>
          <w:rFonts w:ascii="MathJax_Math-italic" w:eastAsia="Times New Roman" w:hAnsi="MathJax_Math-italic" w:cs="Times New Roman"/>
          <w:color w:val="000000"/>
          <w:kern w:val="0"/>
          <w:sz w:val="25"/>
          <w:szCs w:val="25"/>
          <w:bdr w:val="none" w:sz="0" w:space="0" w:color="auto" w:frame="1"/>
          <w14:ligatures w14:val="none"/>
        </w:rPr>
        <w:t>λ</w:t>
      </w:r>
      <w:r w:rsidRPr="00F712F1">
        <w:rPr>
          <w:rFonts w:ascii="MathJax_Main" w:eastAsia="Times New Roman" w:hAnsi="MathJax_Main" w:cs="Times New Roman"/>
          <w:color w:val="000000"/>
          <w:kern w:val="0"/>
          <w:sz w:val="18"/>
          <w:szCs w:val="18"/>
          <w:bdr w:val="none" w:sz="0" w:space="0" w:color="auto" w:frame="1"/>
          <w14:ligatures w14:val="none"/>
        </w:rPr>
        <w:t>2</w:t>
      </w:r>
      <w:r w:rsidRPr="00F712F1">
        <w:rPr>
          <w:rFonts w:ascii="Helvetica" w:eastAsia="Times New Roman" w:hAnsi="Helvetica" w:cs="Times New Roman"/>
          <w:color w:val="000000"/>
          <w:kern w:val="0"/>
          <w:sz w:val="21"/>
          <w:szCs w:val="21"/>
          <w14:ligatures w14:val="none"/>
        </w:rPr>
        <w:t>, the region is a corner.</w:t>
      </w:r>
    </w:p>
    <w:p w14:paraId="3BECDC1E" w14:textId="75C5CE7D" w:rsidR="00F712F1" w:rsidRPr="00F712F1" w:rsidRDefault="00F712F1" w:rsidP="00F712F1">
      <w:pPr>
        <w:shd w:val="clear" w:color="auto" w:fill="FFFFFF"/>
        <w:spacing w:before="100" w:beforeAutospacing="1" w:after="100" w:afterAutospacing="1" w:line="330" w:lineRule="atLeast"/>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color w:val="000000"/>
          <w:kern w:val="0"/>
          <w:sz w:val="21"/>
          <w:szCs w:val="21"/>
          <w14:ligatures w14:val="none"/>
        </w:rPr>
        <w:t>It can be represented as follows:</w:t>
      </w:r>
    </w:p>
    <w:p w14:paraId="08C5469D" w14:textId="77CA40BE" w:rsidR="00F712F1" w:rsidRPr="00F712F1" w:rsidRDefault="00F712F1" w:rsidP="00F712F1">
      <w:pPr>
        <w:shd w:val="clear" w:color="auto" w:fill="FFFFFF"/>
        <w:spacing w:after="0" w:line="330" w:lineRule="atLeast"/>
        <w:jc w:val="center"/>
        <w:rPr>
          <w:rFonts w:ascii="Helvetica" w:eastAsia="Times New Roman" w:hAnsi="Helvetica" w:cs="Times New Roman"/>
          <w:color w:val="000000"/>
          <w:kern w:val="0"/>
          <w:sz w:val="21"/>
          <w:szCs w:val="21"/>
          <w14:ligatures w14:val="none"/>
        </w:rPr>
      </w:pPr>
      <w:r w:rsidRPr="00F712F1">
        <w:rPr>
          <w:rFonts w:ascii="Helvetica" w:eastAsia="Times New Roman" w:hAnsi="Helvetica" w:cs="Times New Roman"/>
          <w:noProof/>
          <w:color w:val="000000"/>
          <w:kern w:val="0"/>
          <w:sz w:val="21"/>
          <w:szCs w:val="21"/>
          <w14:ligatures w14:val="none"/>
        </w:rPr>
        <w:drawing>
          <wp:inline distT="0" distB="0" distL="0" distR="0" wp14:anchorId="1BE292B0" wp14:editId="31E34B3D">
            <wp:extent cx="4114800" cy="3962400"/>
            <wp:effectExtent l="0" t="0" r="0" b="0"/>
            <wp:docPr id="26746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962400"/>
                    </a:xfrm>
                    <a:prstGeom prst="rect">
                      <a:avLst/>
                    </a:prstGeom>
                    <a:noFill/>
                    <a:ln>
                      <a:noFill/>
                    </a:ln>
                  </pic:spPr>
                </pic:pic>
              </a:graphicData>
            </a:graphic>
          </wp:inline>
        </w:drawing>
      </w:r>
    </w:p>
    <w:p w14:paraId="1332B51A" w14:textId="77777777" w:rsidR="00F712F1" w:rsidRPr="00F712F1" w:rsidRDefault="00F712F1" w:rsidP="00F712F1">
      <w:pPr>
        <w:shd w:val="clear" w:color="auto" w:fill="FFFFFF"/>
        <w:spacing w:after="0" w:line="330" w:lineRule="atLeast"/>
        <w:jc w:val="center"/>
        <w:rPr>
          <w:rFonts w:ascii="Helvetica" w:eastAsia="Times New Roman" w:hAnsi="Helvetica" w:cs="Times New Roman"/>
          <w:b/>
          <w:bCs/>
          <w:color w:val="000000"/>
          <w:kern w:val="0"/>
          <w:sz w:val="21"/>
          <w:szCs w:val="21"/>
          <w14:ligatures w14:val="none"/>
        </w:rPr>
      </w:pPr>
      <w:r w:rsidRPr="00F712F1">
        <w:rPr>
          <w:rFonts w:ascii="Helvetica" w:eastAsia="Times New Roman" w:hAnsi="Helvetica" w:cs="Times New Roman"/>
          <w:b/>
          <w:bCs/>
          <w:color w:val="000000"/>
          <w:kern w:val="0"/>
          <w:sz w:val="21"/>
          <w:szCs w:val="21"/>
          <w14:ligatures w14:val="none"/>
        </w:rPr>
        <w:t>image</w:t>
      </w:r>
    </w:p>
    <w:p w14:paraId="463B092C" w14:textId="77777777" w:rsidR="00F712F1" w:rsidRDefault="00F712F1">
      <w:pPr>
        <w:rPr>
          <w:rFonts w:ascii="Times New Roman" w:hAnsi="Times New Roman" w:cs="Times New Roman"/>
        </w:rPr>
      </w:pPr>
    </w:p>
    <w:p w14:paraId="5F985CC8" w14:textId="77777777" w:rsidR="004B42BF" w:rsidRDefault="004B42BF">
      <w:pPr>
        <w:rPr>
          <w:rFonts w:ascii="Times New Roman" w:hAnsi="Times New Roman" w:cs="Times New Roman"/>
        </w:rPr>
      </w:pPr>
    </w:p>
    <w:p w14:paraId="06B659A9" w14:textId="77777777" w:rsidR="004B42BF" w:rsidRDefault="004B42BF">
      <w:pPr>
        <w:rPr>
          <w:rFonts w:ascii="Times New Roman" w:hAnsi="Times New Roman" w:cs="Times New Roman"/>
        </w:rPr>
      </w:pPr>
    </w:p>
    <w:p w14:paraId="6A7DF7C4" w14:textId="77777777" w:rsidR="004B42BF" w:rsidRDefault="004B42BF">
      <w:pPr>
        <w:rPr>
          <w:rFonts w:ascii="Times New Roman" w:hAnsi="Times New Roman" w:cs="Times New Roman"/>
        </w:rPr>
      </w:pPr>
    </w:p>
    <w:p w14:paraId="00631FBD" w14:textId="2864A689" w:rsidR="004B42BF" w:rsidRPr="004B42BF" w:rsidRDefault="004B42BF" w:rsidP="004B42BF">
      <w:pPr>
        <w:pStyle w:val="NormalWeb"/>
        <w:shd w:val="clear" w:color="auto" w:fill="FFFFFF"/>
        <w:spacing w:before="120" w:beforeAutospacing="0" w:after="90" w:afterAutospacing="0"/>
        <w:rPr>
          <w:rFonts w:ascii="Roboto" w:hAnsi="Roboto"/>
          <w:color w:val="212121"/>
        </w:rPr>
      </w:pPr>
      <w:r w:rsidRPr="004B42BF">
        <w:rPr>
          <w:b/>
          <w:bCs/>
        </w:rPr>
        <w:t>TASK</w:t>
      </w:r>
      <w:r>
        <w:t>:</w:t>
      </w:r>
      <w:r w:rsidRPr="004B42BF">
        <w:rPr>
          <w:rFonts w:ascii="Roboto" w:hAnsi="Roboto"/>
          <w:color w:val="212121"/>
        </w:rPr>
        <w:t xml:space="preserve"> </w:t>
      </w:r>
      <w:r w:rsidRPr="004B42BF">
        <w:rPr>
          <w:rFonts w:ascii="Roboto" w:hAnsi="Roboto"/>
          <w:color w:val="212121"/>
        </w:rPr>
        <w:t> </w:t>
      </w:r>
      <w:r w:rsidRPr="004B42BF">
        <w:rPr>
          <w:color w:val="212121"/>
        </w:rPr>
        <w:t xml:space="preserve">Write a code for Harris Corner Point Detector by </w:t>
      </w:r>
      <w:r w:rsidRPr="004B42BF">
        <w:rPr>
          <w:color w:val="212121"/>
        </w:rPr>
        <w:t>yourself. You</w:t>
      </w:r>
      <w:r w:rsidRPr="004B42BF">
        <w:rPr>
          <w:color w:val="212121"/>
        </w:rPr>
        <w:t xml:space="preserve"> can take help from the book "Learning OpenCV 3 Computer Vision with Python</w:t>
      </w:r>
      <w:r w:rsidRPr="004B42BF">
        <w:rPr>
          <w:rFonts w:ascii="Roboto" w:hAnsi="Roboto"/>
          <w:color w:val="212121"/>
        </w:rPr>
        <w:t>"</w:t>
      </w:r>
      <w:r>
        <w:rPr>
          <w:rFonts w:ascii="Roboto" w:hAnsi="Roboto"/>
          <w:color w:val="212121"/>
        </w:rPr>
        <w:t>.</w:t>
      </w:r>
    </w:p>
    <w:p w14:paraId="75C556C5" w14:textId="337E28C0" w:rsidR="004B42BF" w:rsidRPr="004B42BF" w:rsidRDefault="004B42BF" w:rsidP="004B42BF">
      <w:pPr>
        <w:shd w:val="clear" w:color="auto" w:fill="FFFFFF"/>
        <w:spacing w:before="75" w:after="75" w:line="240" w:lineRule="auto"/>
        <w:rPr>
          <w:rFonts w:ascii="Roboto" w:eastAsia="Times New Roman" w:hAnsi="Roboto" w:cs="Times New Roman"/>
          <w:color w:val="212121"/>
          <w:kern w:val="0"/>
          <w:sz w:val="21"/>
          <w:szCs w:val="21"/>
          <w14:ligatures w14:val="none"/>
        </w:rPr>
      </w:pPr>
    </w:p>
    <w:p w14:paraId="25AC7E2F" w14:textId="2E9EBDDA" w:rsidR="004B42BF" w:rsidRPr="00F712F1" w:rsidRDefault="004B42BF">
      <w:pPr>
        <w:rPr>
          <w:rFonts w:ascii="Times New Roman" w:hAnsi="Times New Roman" w:cs="Times New Roman"/>
        </w:rPr>
      </w:pPr>
    </w:p>
    <w:sectPr w:rsidR="004B42BF" w:rsidRPr="00F7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B6DB8"/>
    <w:multiLevelType w:val="multilevel"/>
    <w:tmpl w:val="119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4314C"/>
    <w:multiLevelType w:val="multilevel"/>
    <w:tmpl w:val="BA3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9811">
    <w:abstractNumId w:val="1"/>
  </w:num>
  <w:num w:numId="2" w16cid:durableId="87839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F1"/>
    <w:rsid w:val="00037500"/>
    <w:rsid w:val="004B42BF"/>
    <w:rsid w:val="00F7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F993"/>
  <w15:chartTrackingRefBased/>
  <w15:docId w15:val="{B6EF0769-F3B6-4BED-8D05-0FCDFE72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12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2F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F712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
    <w:name w:val="mo"/>
    <w:basedOn w:val="DefaultParagraphFont"/>
    <w:rsid w:val="00F712F1"/>
  </w:style>
  <w:style w:type="character" w:customStyle="1" w:styleId="mi">
    <w:name w:val="mi"/>
    <w:basedOn w:val="DefaultParagraphFont"/>
    <w:rsid w:val="00F712F1"/>
  </w:style>
  <w:style w:type="character" w:customStyle="1" w:styleId="mtext">
    <w:name w:val="mtext"/>
    <w:basedOn w:val="DefaultParagraphFont"/>
    <w:rsid w:val="00F712F1"/>
  </w:style>
  <w:style w:type="character" w:customStyle="1" w:styleId="mn">
    <w:name w:val="mn"/>
    <w:basedOn w:val="DefaultParagraphFont"/>
    <w:rsid w:val="00F712F1"/>
  </w:style>
  <w:style w:type="character" w:styleId="Hyperlink">
    <w:name w:val="Hyperlink"/>
    <w:basedOn w:val="DefaultParagraphFont"/>
    <w:uiPriority w:val="99"/>
    <w:semiHidden/>
    <w:unhideWhenUsed/>
    <w:rsid w:val="00F71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038">
      <w:bodyDiv w:val="1"/>
      <w:marLeft w:val="0"/>
      <w:marRight w:val="0"/>
      <w:marTop w:val="0"/>
      <w:marBottom w:val="0"/>
      <w:divBdr>
        <w:top w:val="none" w:sz="0" w:space="0" w:color="auto"/>
        <w:left w:val="none" w:sz="0" w:space="0" w:color="auto"/>
        <w:bottom w:val="none" w:sz="0" w:space="0" w:color="auto"/>
        <w:right w:val="none" w:sz="0" w:space="0" w:color="auto"/>
      </w:divBdr>
      <w:divsChild>
        <w:div w:id="556084978">
          <w:marLeft w:val="0"/>
          <w:marRight w:val="0"/>
          <w:marTop w:val="0"/>
          <w:marBottom w:val="0"/>
          <w:divBdr>
            <w:top w:val="none" w:sz="0" w:space="0" w:color="auto"/>
            <w:left w:val="none" w:sz="0" w:space="0" w:color="auto"/>
            <w:bottom w:val="none" w:sz="0" w:space="0" w:color="auto"/>
            <w:right w:val="none" w:sz="0" w:space="0" w:color="auto"/>
          </w:divBdr>
          <w:divsChild>
            <w:div w:id="1313680651">
              <w:marLeft w:val="0"/>
              <w:marRight w:val="0"/>
              <w:marTop w:val="0"/>
              <w:marBottom w:val="0"/>
              <w:divBdr>
                <w:top w:val="none" w:sz="0" w:space="0" w:color="auto"/>
                <w:left w:val="none" w:sz="0" w:space="0" w:color="auto"/>
                <w:bottom w:val="none" w:sz="0" w:space="0" w:color="auto"/>
                <w:right w:val="none" w:sz="0" w:space="0" w:color="auto"/>
              </w:divBdr>
              <w:divsChild>
                <w:div w:id="1637296843">
                  <w:marLeft w:val="45"/>
                  <w:marRight w:val="0"/>
                  <w:marTop w:val="105"/>
                  <w:marBottom w:val="75"/>
                  <w:divBdr>
                    <w:top w:val="none" w:sz="0" w:space="0" w:color="auto"/>
                    <w:left w:val="none" w:sz="0" w:space="0" w:color="auto"/>
                    <w:bottom w:val="none" w:sz="0" w:space="0" w:color="auto"/>
                    <w:right w:val="none" w:sz="0" w:space="0" w:color="auto"/>
                  </w:divBdr>
                  <w:divsChild>
                    <w:div w:id="1523473894">
                      <w:marLeft w:val="0"/>
                      <w:marRight w:val="0"/>
                      <w:marTop w:val="0"/>
                      <w:marBottom w:val="0"/>
                      <w:divBdr>
                        <w:top w:val="none" w:sz="0" w:space="0" w:color="auto"/>
                        <w:left w:val="none" w:sz="0" w:space="0" w:color="auto"/>
                        <w:bottom w:val="none" w:sz="0" w:space="0" w:color="auto"/>
                        <w:right w:val="none" w:sz="0" w:space="0" w:color="auto"/>
                      </w:divBdr>
                      <w:divsChild>
                        <w:div w:id="1323193232">
                          <w:marLeft w:val="0"/>
                          <w:marRight w:val="0"/>
                          <w:marTop w:val="0"/>
                          <w:marBottom w:val="0"/>
                          <w:divBdr>
                            <w:top w:val="none" w:sz="0" w:space="0" w:color="auto"/>
                            <w:left w:val="none" w:sz="0" w:space="0" w:color="auto"/>
                            <w:bottom w:val="none" w:sz="0" w:space="0" w:color="auto"/>
                            <w:right w:val="none" w:sz="0" w:space="0" w:color="auto"/>
                          </w:divBdr>
                          <w:divsChild>
                            <w:div w:id="754976175">
                              <w:marLeft w:val="0"/>
                              <w:marRight w:val="0"/>
                              <w:marTop w:val="0"/>
                              <w:marBottom w:val="0"/>
                              <w:divBdr>
                                <w:top w:val="none" w:sz="0" w:space="0" w:color="auto"/>
                                <w:left w:val="none" w:sz="0" w:space="0" w:color="auto"/>
                                <w:bottom w:val="none" w:sz="0" w:space="0" w:color="auto"/>
                                <w:right w:val="none" w:sz="0" w:space="0" w:color="auto"/>
                              </w:divBdr>
                              <w:divsChild>
                                <w:div w:id="2088770843">
                                  <w:marLeft w:val="0"/>
                                  <w:marRight w:val="0"/>
                                  <w:marTop w:val="0"/>
                                  <w:marBottom w:val="0"/>
                                  <w:divBdr>
                                    <w:top w:val="none" w:sz="0" w:space="0" w:color="auto"/>
                                    <w:left w:val="none" w:sz="0" w:space="0" w:color="auto"/>
                                    <w:bottom w:val="none" w:sz="0" w:space="0" w:color="auto"/>
                                    <w:right w:val="none" w:sz="0" w:space="0" w:color="auto"/>
                                  </w:divBdr>
                                  <w:divsChild>
                                    <w:div w:id="967587073">
                                      <w:marLeft w:val="0"/>
                                      <w:marRight w:val="0"/>
                                      <w:marTop w:val="0"/>
                                      <w:marBottom w:val="0"/>
                                      <w:divBdr>
                                        <w:top w:val="none" w:sz="0" w:space="0" w:color="auto"/>
                                        <w:left w:val="none" w:sz="0" w:space="0" w:color="auto"/>
                                        <w:bottom w:val="none" w:sz="0" w:space="0" w:color="auto"/>
                                        <w:right w:val="none" w:sz="0" w:space="0" w:color="auto"/>
                                      </w:divBdr>
                                      <w:divsChild>
                                        <w:div w:id="1746955873">
                                          <w:marLeft w:val="0"/>
                                          <w:marRight w:val="0"/>
                                          <w:marTop w:val="0"/>
                                          <w:marBottom w:val="0"/>
                                          <w:divBdr>
                                            <w:top w:val="none" w:sz="0" w:space="0" w:color="auto"/>
                                            <w:left w:val="none" w:sz="0" w:space="0" w:color="auto"/>
                                            <w:bottom w:val="none" w:sz="0" w:space="0" w:color="auto"/>
                                            <w:right w:val="none" w:sz="0" w:space="0" w:color="auto"/>
                                          </w:divBdr>
                                          <w:divsChild>
                                            <w:div w:id="525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7848">
      <w:bodyDiv w:val="1"/>
      <w:marLeft w:val="0"/>
      <w:marRight w:val="0"/>
      <w:marTop w:val="0"/>
      <w:marBottom w:val="0"/>
      <w:divBdr>
        <w:top w:val="none" w:sz="0" w:space="0" w:color="auto"/>
        <w:left w:val="none" w:sz="0" w:space="0" w:color="auto"/>
        <w:bottom w:val="none" w:sz="0" w:space="0" w:color="auto"/>
        <w:right w:val="none" w:sz="0" w:space="0" w:color="auto"/>
      </w:divBdr>
      <w:divsChild>
        <w:div w:id="1009942370">
          <w:marLeft w:val="0"/>
          <w:marRight w:val="0"/>
          <w:marTop w:val="240"/>
          <w:marBottom w:val="240"/>
          <w:divBdr>
            <w:top w:val="none" w:sz="0" w:space="0" w:color="auto"/>
            <w:left w:val="none" w:sz="0" w:space="0" w:color="auto"/>
            <w:bottom w:val="none" w:sz="0" w:space="0" w:color="auto"/>
            <w:right w:val="none" w:sz="0" w:space="0" w:color="auto"/>
          </w:divBdr>
        </w:div>
        <w:div w:id="88475028">
          <w:marLeft w:val="0"/>
          <w:marRight w:val="0"/>
          <w:marTop w:val="240"/>
          <w:marBottom w:val="240"/>
          <w:divBdr>
            <w:top w:val="none" w:sz="0" w:space="0" w:color="auto"/>
            <w:left w:val="none" w:sz="0" w:space="0" w:color="auto"/>
            <w:bottom w:val="none" w:sz="0" w:space="0" w:color="auto"/>
            <w:right w:val="none" w:sz="0" w:space="0" w:color="auto"/>
          </w:divBdr>
        </w:div>
        <w:div w:id="436562529">
          <w:marLeft w:val="0"/>
          <w:marRight w:val="0"/>
          <w:marTop w:val="240"/>
          <w:marBottom w:val="240"/>
          <w:divBdr>
            <w:top w:val="none" w:sz="0" w:space="0" w:color="auto"/>
            <w:left w:val="none" w:sz="0" w:space="0" w:color="auto"/>
            <w:bottom w:val="none" w:sz="0" w:space="0" w:color="auto"/>
            <w:right w:val="none" w:sz="0" w:space="0" w:color="auto"/>
          </w:divBdr>
        </w:div>
        <w:div w:id="905145654">
          <w:marLeft w:val="0"/>
          <w:marRight w:val="0"/>
          <w:marTop w:val="240"/>
          <w:marBottom w:val="240"/>
          <w:divBdr>
            <w:top w:val="none" w:sz="0" w:space="0" w:color="auto"/>
            <w:left w:val="none" w:sz="0" w:space="0" w:color="auto"/>
            <w:bottom w:val="none" w:sz="0" w:space="0" w:color="auto"/>
            <w:right w:val="none" w:sz="0" w:space="0" w:color="auto"/>
          </w:divBdr>
        </w:div>
        <w:div w:id="136455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x/d4/d86/group__imgproc__filter.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bano.rozina321@gmail.com</dc:creator>
  <cp:keywords/>
  <dc:description/>
  <cp:lastModifiedBy>Rozina Bano</cp:lastModifiedBy>
  <cp:revision>2</cp:revision>
  <dcterms:created xsi:type="dcterms:W3CDTF">2024-02-28T17:00:00Z</dcterms:created>
  <dcterms:modified xsi:type="dcterms:W3CDTF">2024-02-29T03:46:00Z</dcterms:modified>
</cp:coreProperties>
</file>