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1. Write a blog on Difference between HTTP1.1 vs HTTP2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HTTP  2 is much faster and more reliable than HTTP 1.1.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HTTP 1.1 is a sequential protocol. So, we can send a single request at a time. HTTP 2.0, in turn, allows sending requests and receiving responses asynchronously. In this way, we can do multiple requests at the same time using a single connection.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with HTTP 2.0, we can set a numeric prioritization in a batch of requests. Thus, we can be explicit in which order we expect the responses, such as getting a webpage CSS before its JS files.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in the previous version of HTTP (1.1), we must explicitly require the compression of requests and responses. HTTP 2.0, however, executes a GZip compression automatically.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HTTP 1.1 is relatively secure since it uses digest authentication, NTLM authentication. However, HTTP 2 is better equipped to deal with them due to new TLS features like connection error of type Inadequate Security</w:t>
      </w:r>
    </w:p>
    <w:p w:rsidR="00000000" w:rsidDel="00000000" w:rsidP="00000000" w:rsidRDefault="00000000" w:rsidRPr="00000000" w14:paraId="00000008">
      <w:pPr>
        <w:spacing w:before="200" w:line="194.4" w:lineRule="auto"/>
        <w:ind w:left="0" w:firstLine="0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2. Write a blog about objects and its internal representation in Javascript</w:t>
      </w:r>
    </w:p>
    <w:p w:rsidR="00000000" w:rsidDel="00000000" w:rsidP="00000000" w:rsidRDefault="00000000" w:rsidRPr="00000000" w14:paraId="00000009">
      <w:pPr>
        <w:spacing w:before="200" w:line="194.4" w:lineRule="auto"/>
        <w:ind w:left="0" w:firstLine="0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424"/>
          <w:sz w:val="24"/>
          <w:szCs w:val="24"/>
          <w:highlight w:val="white"/>
          <w:rtl w:val="0"/>
        </w:rPr>
        <w:t xml:space="preserve">In JavaScript, Object is  the most important data-type. These objects are quite different from JavaScript’s primitive data-types(Number, String, Boolean, null, undefined and symbol) in the sense that while these primitive data-types all store a single value each (depending on their types).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24"/>
          <w:szCs w:val="24"/>
          <w:highlight w:val="white"/>
          <w:rtl w:val="0"/>
        </w:rPr>
        <w:t xml:space="preserve">Objects are more complex and each object may contain any combination of these primitive data-types as well as reference data-types. 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Georgia" w:cs="Georgia" w:eastAsia="Georgia" w:hAnsi="Georgia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24"/>
          <w:szCs w:val="24"/>
          <w:highlight w:val="white"/>
          <w:rtl w:val="0"/>
        </w:rPr>
        <w:t xml:space="preserve">Objects in JavaScript may be defined as an unordered collection of related data, of primitive or reference types, in the form of “key: value” pairs. These keys can be variables or functions and are called properties and methods, respectively, in the context of an object.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highlight w:val="white"/>
          <w:rtl w:val="0"/>
        </w:rPr>
        <w:t xml:space="preserve">For Eg. If your object is a student, it will have properties like name, age, address, id, etc and methods like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shd w:fill="f2f2f2" w:val="clear"/>
          <w:rtl w:val="0"/>
        </w:rPr>
        <w:t xml:space="preserve">updateAddress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shd w:fill="f2f2f2" w:val="clear"/>
          <w:rtl w:val="0"/>
        </w:rPr>
        <w:t xml:space="preserve">updateNam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highlight w:val="white"/>
          <w:rtl w:val="0"/>
        </w:rPr>
        <w:t xml:space="preserve">, etc.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2"/>
        </w:numPr>
        <w:shd w:fill="ffffff" w:val="clear"/>
        <w:spacing w:after="0" w:before="0" w:beforeAutospacing="0" w:line="276" w:lineRule="auto"/>
        <w:ind w:left="720" w:hanging="360"/>
        <w:rPr>
          <w:rFonts w:ascii="Georgia" w:cs="Georgia" w:eastAsia="Georgia" w:hAnsi="Georgia"/>
          <w:color w:val="242424"/>
          <w:sz w:val="24"/>
          <w:szCs w:val="24"/>
          <w:highlight w:val="white"/>
        </w:rPr>
      </w:pPr>
      <w:bookmarkStart w:colFirst="0" w:colLast="0" w:name="_3u36n3be4jz8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highlight w:val="white"/>
          <w:rtl w:val="0"/>
        </w:rPr>
        <w:t xml:space="preserve">Create JavaScript Object with Object Literal : </w:t>
      </w:r>
      <w:r w:rsidDel="00000000" w:rsidR="00000000" w:rsidRPr="00000000">
        <w:rPr>
          <w:rFonts w:ascii="Georgia" w:cs="Georgia" w:eastAsia="Georgia" w:hAnsi="Georgia"/>
          <w:color w:val="242424"/>
          <w:sz w:val="24"/>
          <w:szCs w:val="24"/>
          <w:highlight w:val="white"/>
          <w:rtl w:val="0"/>
        </w:rPr>
        <w:t xml:space="preserve">One of easiest way to create a javascript object is object literal, simply define the property and values inside curly braces as shown below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let bike = {name: 'SuperSport', maker:'Ducati', engine:'937cc'};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