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95856" w14:textId="61D075CD" w:rsidR="00594B09" w:rsidRPr="00594B09" w:rsidRDefault="00594B09" w:rsidP="00594B0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  <w:bookmarkStart w:id="0" w:name="Lab_No#_04"/>
      <w:bookmarkEnd w:id="0"/>
      <w:r w:rsidRPr="00594B09">
        <w:rPr>
          <w:rFonts w:asciiTheme="majorBidi" w:hAnsiTheme="majorBidi" w:cstheme="majorBidi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049DF5" wp14:editId="3B77E4B1">
                <wp:simplePos x="0" y="0"/>
                <wp:positionH relativeFrom="page">
                  <wp:posOffset>28575</wp:posOffset>
                </wp:positionH>
                <wp:positionV relativeFrom="paragraph">
                  <wp:posOffset>-914400</wp:posOffset>
                </wp:positionV>
                <wp:extent cx="243840" cy="10591800"/>
                <wp:effectExtent l="0" t="0" r="22860" b="19050"/>
                <wp:wrapNone/>
                <wp:docPr id="19352963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05918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143C6" id="Rectangle 16" o:spid="_x0000_s1026" style="position:absolute;margin-left:2.25pt;margin-top:-1in;width:19.2pt;height:83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" fillcolor="#002060" strokecolor="#1f3763 [1604]" strokeweight="1pt">
                <w10:wrap anchorx="page"/>
              </v:rect>
            </w:pict>
          </mc:Fallback>
        </mc:AlternateContent>
      </w:r>
      <w:r w:rsidRPr="00594B09">
        <w:rPr>
          <w:rFonts w:asciiTheme="majorBidi" w:hAnsiTheme="majorBidi" w:cstheme="majorBidi"/>
          <w:b/>
          <w:bCs/>
          <w:sz w:val="28"/>
          <w:szCs w:val="28"/>
          <w:lang w:val="en-GB"/>
        </w:rPr>
        <w:t>The University of Azad Jammu and Kashmir, Muzaffarabad.</w:t>
      </w:r>
    </w:p>
    <w:p w14:paraId="722ED7C5" w14:textId="0E928691" w:rsidR="00594B09" w:rsidRPr="00594B09" w:rsidRDefault="00594B09" w:rsidP="00594B0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  <w:r w:rsidRPr="00594B09">
        <w:rPr>
          <w:rFonts w:asciiTheme="majorBidi" w:hAnsiTheme="majorBidi" w:cstheme="majorBidi"/>
          <w:b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522C9246" wp14:editId="1F69D3A8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122680" cy="1122680"/>
            <wp:effectExtent l="0" t="0" r="1270" b="1270"/>
            <wp:wrapNone/>
            <wp:docPr id="17073592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680" cy="112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4B09">
        <w:rPr>
          <w:rFonts w:asciiTheme="majorBidi" w:hAnsiTheme="majorBidi" w:cstheme="majorBidi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CE0883" wp14:editId="2044AEC0">
                <wp:simplePos x="0" y="0"/>
                <wp:positionH relativeFrom="page">
                  <wp:align>left</wp:align>
                </wp:positionH>
                <wp:positionV relativeFrom="paragraph">
                  <wp:posOffset>277495</wp:posOffset>
                </wp:positionV>
                <wp:extent cx="1905000" cy="777240"/>
                <wp:effectExtent l="0" t="0" r="38100" b="22860"/>
                <wp:wrapNone/>
                <wp:docPr id="1758659928" name="Arrow: Pentag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777240"/>
                        </a:xfrm>
                        <a:prstGeom prst="homePlate">
                          <a:avLst/>
                        </a:prstGeom>
                        <a:solidFill>
                          <a:srgbClr val="FFCC66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E3DB7B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13" o:spid="_x0000_s1026" type="#_x0000_t15" style="position:absolute;margin-left:0;margin-top:21.85pt;width:150pt;height:61.2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" adj="17194" fillcolor="#fc6" strokecolor="black [3213]" strokeweight=".5pt">
                <w10:wrap anchorx="page"/>
              </v:shape>
            </w:pict>
          </mc:Fallback>
        </mc:AlternateContent>
      </w:r>
    </w:p>
    <w:p w14:paraId="0A189C6D" w14:textId="77777777" w:rsidR="00594B09" w:rsidRPr="00594B09" w:rsidRDefault="00594B09" w:rsidP="00594B0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</w:p>
    <w:p w14:paraId="6D35BED0" w14:textId="002EF639" w:rsidR="00594B09" w:rsidRPr="00594B09" w:rsidRDefault="00594B09" w:rsidP="00594B0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</w:p>
    <w:p w14:paraId="7FC0CA69" w14:textId="42CAA1AB" w:rsidR="00594B09" w:rsidRDefault="00594B09" w:rsidP="00594B0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  <w:r w:rsidRPr="00594B09">
        <w:rPr>
          <w:rFonts w:asciiTheme="majorBidi" w:hAnsiTheme="majorBidi" w:cstheme="majorBidi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F47235" wp14:editId="71013F57">
                <wp:simplePos x="0" y="0"/>
                <wp:positionH relativeFrom="margin">
                  <wp:align>center</wp:align>
                </wp:positionH>
                <wp:positionV relativeFrom="paragraph">
                  <wp:posOffset>237490</wp:posOffset>
                </wp:positionV>
                <wp:extent cx="4029075" cy="561975"/>
                <wp:effectExtent l="19050" t="19050" r="47625" b="47625"/>
                <wp:wrapNone/>
                <wp:docPr id="108035648" name="Flowchart: Termina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9075" cy="561975"/>
                        </a:xfrm>
                        <a:prstGeom prst="flowChartTerminator">
                          <a:avLst/>
                        </a:prstGeom>
                        <a:noFill/>
                        <a:ln w="571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BAFE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4" o:spid="_x0000_s1026" type="#_x0000_t116" style="position:absolute;margin-left:0;margin-top:18.7pt;width:317.25pt;height:44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" filled="f" strokecolor="#002060" strokeweight="4.5pt"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sz w:val="28"/>
          <w:szCs w:val="28"/>
          <w:lang w:val="en-GB"/>
        </w:rPr>
        <w:t xml:space="preserve"> </w:t>
      </w:r>
    </w:p>
    <w:p w14:paraId="41E61AC3" w14:textId="750B04F8" w:rsidR="00594B09" w:rsidRPr="00594B09" w:rsidRDefault="00594B09" w:rsidP="00594B0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  <w:r w:rsidRPr="00594B09">
        <w:rPr>
          <w:rFonts w:asciiTheme="majorBidi" w:hAnsiTheme="majorBidi" w:cstheme="majorBidi"/>
          <w:b/>
          <w:bCs/>
          <w:sz w:val="28"/>
          <w:szCs w:val="28"/>
          <w:lang w:val="en-GB"/>
        </w:rPr>
        <w:t>Computer Networks</w:t>
      </w:r>
    </w:p>
    <w:p w14:paraId="339D8594" w14:textId="77777777" w:rsidR="00594B09" w:rsidRPr="00594B09" w:rsidRDefault="00594B09" w:rsidP="00594B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GridTable6Colorful-Accent5"/>
        <w:tblpPr w:leftFromText="180" w:rightFromText="180" w:vertAnchor="text" w:horzAnchor="margin" w:tblpXSpec="center" w:tblpY="73"/>
        <w:tblW w:w="8630" w:type="dxa"/>
        <w:tblLook w:val="04A0" w:firstRow="1" w:lastRow="0" w:firstColumn="1" w:lastColumn="0" w:noHBand="0" w:noVBand="1"/>
      </w:tblPr>
      <w:tblGrid>
        <w:gridCol w:w="2820"/>
        <w:gridCol w:w="5810"/>
      </w:tblGrid>
      <w:tr w:rsidR="00594B09" w:rsidRPr="00594B09" w14:paraId="12E6856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3D1A5755" w14:textId="77777777" w:rsidR="00594B09" w:rsidRPr="00594B09" w:rsidRDefault="00594B09" w:rsidP="00594B09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 w:rsidRPr="00594B09">
              <w:rPr>
                <w:rFonts w:asciiTheme="majorBidi" w:hAnsiTheme="majorBidi" w:cstheme="majorBidi"/>
                <w:sz w:val="28"/>
                <w:szCs w:val="28"/>
                <w:lang w:val="en-GB"/>
              </w:rPr>
              <w:t>Students Name:</w:t>
            </w:r>
          </w:p>
        </w:tc>
        <w:tc>
          <w:tcPr>
            <w:tcW w:w="581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3695262E" w14:textId="77777777" w:rsidR="00594B09" w:rsidRPr="00594B09" w:rsidRDefault="00594B09" w:rsidP="00594B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 w:rsidRPr="00594B09">
              <w:rPr>
                <w:rFonts w:asciiTheme="majorBidi" w:hAnsiTheme="majorBidi" w:cstheme="majorBidi"/>
                <w:sz w:val="28"/>
                <w:szCs w:val="28"/>
                <w:lang w:val="en-GB"/>
              </w:rPr>
              <w:t>Syed Abdulrehman Naseem</w:t>
            </w:r>
          </w:p>
        </w:tc>
      </w:tr>
      <w:tr w:rsidR="00594B09" w:rsidRPr="00594B09" w14:paraId="0D615F1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3099BB2F" w14:textId="77777777" w:rsidR="00594B09" w:rsidRPr="00594B09" w:rsidRDefault="00594B09" w:rsidP="00594B09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 w:rsidRPr="00594B09">
              <w:rPr>
                <w:rFonts w:asciiTheme="majorBidi" w:hAnsiTheme="majorBidi" w:cstheme="majorBidi"/>
                <w:sz w:val="28"/>
                <w:szCs w:val="28"/>
                <w:lang w:val="en-GB"/>
              </w:rPr>
              <w:t>Roll No:</w:t>
            </w:r>
          </w:p>
        </w:tc>
        <w:tc>
          <w:tcPr>
            <w:tcW w:w="581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14AEB4F9" w14:textId="77777777" w:rsidR="00594B09" w:rsidRPr="00594B09" w:rsidRDefault="00594B09" w:rsidP="00594B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  <w:r w:rsidRPr="00594B09"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  <w:t>2024-SE-18</w:t>
            </w:r>
          </w:p>
        </w:tc>
      </w:tr>
      <w:tr w:rsidR="00594B09" w:rsidRPr="00594B09" w14:paraId="0B17036C" w14:textId="77777777">
        <w:trPr>
          <w:trHeight w:val="1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6B89DCC1" w14:textId="77777777" w:rsidR="00594B09" w:rsidRPr="00594B09" w:rsidRDefault="00594B09" w:rsidP="00594B09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 w:rsidRPr="00594B09">
              <w:rPr>
                <w:rFonts w:asciiTheme="majorBidi" w:hAnsiTheme="majorBidi" w:cstheme="majorBidi"/>
                <w:sz w:val="28"/>
                <w:szCs w:val="28"/>
                <w:lang w:val="en-GB"/>
              </w:rPr>
              <w:t>Course Code:</w:t>
            </w:r>
          </w:p>
        </w:tc>
        <w:tc>
          <w:tcPr>
            <w:tcW w:w="581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22E6CB6E" w14:textId="77777777" w:rsidR="00594B09" w:rsidRPr="00594B09" w:rsidRDefault="00594B09" w:rsidP="00594B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  <w:r w:rsidRPr="00594B09"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  <w:t>CS-2203</w:t>
            </w:r>
          </w:p>
        </w:tc>
      </w:tr>
      <w:tr w:rsidR="00594B09" w:rsidRPr="00594B09" w14:paraId="59AF1C9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0CEAEC27" w14:textId="77777777" w:rsidR="00594B09" w:rsidRPr="00594B09" w:rsidRDefault="00594B09" w:rsidP="00594B09">
            <w:pPr>
              <w:ind w:left="360"/>
              <w:jc w:val="center"/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 w:rsidRPr="00594B09">
              <w:rPr>
                <w:rFonts w:asciiTheme="majorBidi" w:hAnsiTheme="majorBidi" w:cstheme="majorBidi"/>
                <w:sz w:val="28"/>
                <w:szCs w:val="28"/>
                <w:lang w:val="en-GB"/>
              </w:rPr>
              <w:t>Lab Number:</w:t>
            </w:r>
          </w:p>
        </w:tc>
        <w:tc>
          <w:tcPr>
            <w:tcW w:w="581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2B724433" w14:textId="08437F0A" w:rsidR="00594B09" w:rsidRPr="00594B09" w:rsidRDefault="00594B09" w:rsidP="00594B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  <w:r w:rsidRPr="00594B09"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  <w:t>0</w:t>
            </w:r>
            <w:r w:rsidRPr="00594B09"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  <w:t>8</w:t>
            </w:r>
          </w:p>
        </w:tc>
      </w:tr>
      <w:tr w:rsidR="00594B09" w:rsidRPr="00594B09" w14:paraId="21AD7C6F" w14:textId="77777777">
        <w:trPr>
          <w:trHeight w:val="1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2DE79775" w14:textId="77777777" w:rsidR="00594B09" w:rsidRPr="00594B09" w:rsidRDefault="00594B09" w:rsidP="00594B09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 w:rsidRPr="00594B09">
              <w:rPr>
                <w:rFonts w:asciiTheme="majorBidi" w:hAnsiTheme="majorBidi" w:cstheme="majorBidi"/>
                <w:sz w:val="28"/>
                <w:szCs w:val="28"/>
                <w:lang w:val="en-GB"/>
              </w:rPr>
              <w:t>Instructor:</w:t>
            </w:r>
          </w:p>
        </w:tc>
        <w:tc>
          <w:tcPr>
            <w:tcW w:w="581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28AA207F" w14:textId="77777777" w:rsidR="00594B09" w:rsidRPr="00594B09" w:rsidRDefault="00594B09" w:rsidP="00594B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  <w:r w:rsidRPr="00594B09"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  <w:t>Engr. Asma Javed</w:t>
            </w:r>
          </w:p>
        </w:tc>
      </w:tr>
    </w:tbl>
    <w:p w14:paraId="178B6F11" w14:textId="77777777" w:rsidR="00594B09" w:rsidRPr="00594B09" w:rsidRDefault="00594B09" w:rsidP="00594B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B309041" w14:textId="77777777" w:rsidR="00594B09" w:rsidRPr="00594B09" w:rsidRDefault="00594B09" w:rsidP="00594B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53230A5" w14:textId="77777777" w:rsidR="00594B09" w:rsidRPr="00594B09" w:rsidRDefault="00594B09" w:rsidP="00594B0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  <w:r w:rsidRPr="00594B09">
        <w:rPr>
          <w:rFonts w:asciiTheme="majorBidi" w:hAnsiTheme="majorBidi" w:cstheme="majorBidi"/>
          <w:b/>
          <w:bCs/>
          <w:sz w:val="28"/>
          <w:szCs w:val="28"/>
          <w:lang w:val="en-GB"/>
        </w:rPr>
        <w:t>Department of Software Engineering</w:t>
      </w:r>
    </w:p>
    <w:p w14:paraId="77E78DC5" w14:textId="77777777" w:rsidR="00594B09" w:rsidRDefault="00594B09">
      <w:pPr>
        <w:rPr>
          <w:rFonts w:asciiTheme="majorBidi" w:hAnsiTheme="majorBidi" w:cstheme="majorBidi"/>
          <w:b/>
          <w:sz w:val="32"/>
        </w:rPr>
      </w:pPr>
    </w:p>
    <w:p w14:paraId="02A9A7B5" w14:textId="57E7EFCE" w:rsidR="00D61434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sz w:val="32"/>
        </w:rPr>
        <w:lastRenderedPageBreak/>
        <w:t>MAC ADDRESS TABLE AND SWITCH LEARNING</w:t>
      </w:r>
    </w:p>
    <w:p w14:paraId="419374F0" w14:textId="77777777" w:rsidR="00D61434" w:rsidRDefault="00000000">
      <w:pPr>
        <w:pStyle w:val="Heading1"/>
        <w:rPr>
          <w:rFonts w:asciiTheme="majorBidi" w:hAnsiTheme="majorBidi"/>
          <w:sz w:val="32"/>
          <w:szCs w:val="32"/>
        </w:rPr>
      </w:pPr>
      <w:r>
        <w:rPr>
          <w:rFonts w:asciiTheme="majorBidi" w:hAnsiTheme="majorBidi"/>
          <w:sz w:val="32"/>
          <w:szCs w:val="32"/>
        </w:rPr>
        <w:t>1. Objective</w:t>
      </w:r>
    </w:p>
    <w:p w14:paraId="50F9FF25" w14:textId="77777777" w:rsidR="00D61434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observe how a switch learns MAC addresses by checking the MAC address table before and after communication between PCs, and to clear the learned MAC-address entries.</w:t>
      </w:r>
    </w:p>
    <w:p w14:paraId="21BE04C3" w14:textId="77777777" w:rsidR="00D61434" w:rsidRDefault="00000000">
      <w:pPr>
        <w:pStyle w:val="Heading1"/>
        <w:rPr>
          <w:rFonts w:asciiTheme="majorBidi" w:hAnsiTheme="majorBidi"/>
          <w:sz w:val="32"/>
          <w:szCs w:val="32"/>
        </w:rPr>
      </w:pPr>
      <w:r>
        <w:rPr>
          <w:rFonts w:asciiTheme="majorBidi" w:hAnsiTheme="majorBidi"/>
          <w:sz w:val="32"/>
          <w:szCs w:val="32"/>
        </w:rPr>
        <w:t>2. Network Setup</w:t>
      </w:r>
    </w:p>
    <w:p w14:paraId="11C969E9" w14:textId="77777777" w:rsidR="00D61434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 create a simple switched network in Cisco Packet Tracer with a switch and two PCs. Assign IPv4 addresses to both PCs in the same network so that they can communicate.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2"/>
        <w:gridCol w:w="3133"/>
        <w:gridCol w:w="3145"/>
      </w:tblGrid>
      <w:tr w:rsidR="00D61434" w14:paraId="468B16EE" w14:textId="77777777">
        <w:trPr>
          <w:jc w:val="center"/>
        </w:trPr>
        <w:tc>
          <w:tcPr>
            <w:tcW w:w="3360" w:type="dxa"/>
          </w:tcPr>
          <w:p w14:paraId="76F0C48A" w14:textId="77777777" w:rsidR="00D61434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Device</w:t>
            </w:r>
          </w:p>
        </w:tc>
        <w:tc>
          <w:tcPr>
            <w:tcW w:w="3360" w:type="dxa"/>
          </w:tcPr>
          <w:p w14:paraId="0DB0EB7B" w14:textId="77777777" w:rsidR="00D61434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Example IPv4 Address</w:t>
            </w:r>
          </w:p>
        </w:tc>
        <w:tc>
          <w:tcPr>
            <w:tcW w:w="3360" w:type="dxa"/>
          </w:tcPr>
          <w:p w14:paraId="57467F36" w14:textId="77777777" w:rsidR="00D61434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Subnet Mask</w:t>
            </w:r>
          </w:p>
        </w:tc>
      </w:tr>
      <w:tr w:rsidR="00D61434" w14:paraId="48F6D865" w14:textId="77777777">
        <w:trPr>
          <w:jc w:val="center"/>
        </w:trPr>
        <w:tc>
          <w:tcPr>
            <w:tcW w:w="3360" w:type="dxa"/>
          </w:tcPr>
          <w:p w14:paraId="60FB79E8" w14:textId="77777777" w:rsidR="00D61434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PC1</w:t>
            </w:r>
          </w:p>
        </w:tc>
        <w:tc>
          <w:tcPr>
            <w:tcW w:w="3360" w:type="dxa"/>
          </w:tcPr>
          <w:p w14:paraId="2A80A421" w14:textId="77777777" w:rsidR="00D61434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192.168.1.10</w:t>
            </w:r>
          </w:p>
        </w:tc>
        <w:tc>
          <w:tcPr>
            <w:tcW w:w="3360" w:type="dxa"/>
          </w:tcPr>
          <w:p w14:paraId="24256094" w14:textId="77777777" w:rsidR="00D61434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255.255.255.0</w:t>
            </w:r>
          </w:p>
        </w:tc>
      </w:tr>
      <w:tr w:rsidR="00D61434" w14:paraId="106BF957" w14:textId="77777777">
        <w:trPr>
          <w:jc w:val="center"/>
        </w:trPr>
        <w:tc>
          <w:tcPr>
            <w:tcW w:w="3360" w:type="dxa"/>
          </w:tcPr>
          <w:p w14:paraId="40D8713C" w14:textId="77777777" w:rsidR="00D61434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PC2</w:t>
            </w:r>
          </w:p>
        </w:tc>
        <w:tc>
          <w:tcPr>
            <w:tcW w:w="3360" w:type="dxa"/>
          </w:tcPr>
          <w:p w14:paraId="4A7CDCC5" w14:textId="77777777" w:rsidR="00D61434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192.168.1.11</w:t>
            </w:r>
          </w:p>
        </w:tc>
        <w:tc>
          <w:tcPr>
            <w:tcW w:w="3360" w:type="dxa"/>
          </w:tcPr>
          <w:p w14:paraId="332E4078" w14:textId="77777777" w:rsidR="00D61434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255.255.255.0</w:t>
            </w:r>
          </w:p>
        </w:tc>
      </w:tr>
    </w:tbl>
    <w:p w14:paraId="1949257F" w14:textId="77777777" w:rsidR="00D61434" w:rsidRDefault="00D61434">
      <w:pPr>
        <w:pStyle w:val="Heading1"/>
        <w:rPr>
          <w:rFonts w:asciiTheme="majorBidi" w:hAnsiTheme="majorBidi"/>
          <w:sz w:val="32"/>
          <w:szCs w:val="32"/>
        </w:rPr>
      </w:pPr>
    </w:p>
    <w:p w14:paraId="26303708" w14:textId="77777777" w:rsidR="00D61434" w:rsidRDefault="00000000">
      <w:pPr>
        <w:pStyle w:val="Heading1"/>
        <w:jc w:val="center"/>
        <w:rPr>
          <w:rFonts w:asciiTheme="majorBidi" w:hAnsiTheme="majorBidi"/>
          <w:sz w:val="32"/>
          <w:szCs w:val="32"/>
        </w:rPr>
      </w:pPr>
      <w:r>
        <w:rPr>
          <w:rFonts w:asciiTheme="majorBidi" w:hAnsiTheme="majorBidi"/>
          <w:noProof/>
          <w:sz w:val="32"/>
          <w:szCs w:val="32"/>
        </w:rPr>
        <w:drawing>
          <wp:inline distT="0" distB="0" distL="0" distR="0" wp14:anchorId="7C68FB15" wp14:editId="62754D90">
            <wp:extent cx="2806700" cy="2437765"/>
            <wp:effectExtent l="95250" t="95250" r="88900" b="95885"/>
            <wp:docPr id="54958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8838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3077" cy="244342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2BBE2BC" w14:textId="77777777" w:rsidR="00D61434" w:rsidRDefault="00D61434">
      <w:pPr>
        <w:pStyle w:val="Heading1"/>
        <w:rPr>
          <w:rFonts w:asciiTheme="majorBidi" w:hAnsiTheme="majorBidi"/>
          <w:sz w:val="32"/>
          <w:szCs w:val="32"/>
        </w:rPr>
      </w:pPr>
    </w:p>
    <w:p w14:paraId="1CF5FBF3" w14:textId="77777777" w:rsidR="00D61434" w:rsidRDefault="00000000">
      <w:pPr>
        <w:pStyle w:val="Heading1"/>
        <w:rPr>
          <w:rFonts w:asciiTheme="majorBidi" w:hAnsiTheme="majorBidi"/>
          <w:sz w:val="32"/>
          <w:szCs w:val="32"/>
        </w:rPr>
      </w:pPr>
      <w:r>
        <w:rPr>
          <w:rFonts w:asciiTheme="majorBidi" w:hAnsiTheme="majorBidi"/>
          <w:sz w:val="32"/>
          <w:szCs w:val="32"/>
        </w:rPr>
        <w:t>3. Procedure</w:t>
      </w:r>
    </w:p>
    <w:p w14:paraId="23CF4EDA" w14:textId="77777777" w:rsidR="00D61434" w:rsidRDefault="00000000">
      <w:pPr>
        <w:pStyle w:val="Heading2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>Part A — Create and Configure the Network</w:t>
      </w:r>
    </w:p>
    <w:p w14:paraId="6310D62A" w14:textId="77777777" w:rsidR="00D61434" w:rsidRDefault="00000000">
      <w:pPr>
        <w:pStyle w:val="ListNumber"/>
        <w:tabs>
          <w:tab w:val="left" w:pos="360"/>
        </w:tabs>
        <w:ind w:left="360" w:hanging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Place one switch and two PCs in the Packet Tracer workspace.</w:t>
      </w:r>
    </w:p>
    <w:p w14:paraId="17F4E25A" w14:textId="77777777" w:rsidR="00D61434" w:rsidRDefault="00000000">
      <w:pPr>
        <w:pStyle w:val="ListNumber"/>
        <w:tabs>
          <w:tab w:val="left" w:pos="360"/>
        </w:tabs>
        <w:ind w:left="360" w:hanging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Connect each PC to the switch using copper straight-through Ethernet cables.</w:t>
      </w:r>
    </w:p>
    <w:p w14:paraId="289C490D" w14:textId="77777777" w:rsidR="00D61434" w:rsidRDefault="00000000">
      <w:pPr>
        <w:pStyle w:val="ListNumber"/>
        <w:tabs>
          <w:tab w:val="left" w:pos="360"/>
        </w:tabs>
        <w:ind w:left="360" w:hanging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Configure the two PCs with the IPv4 addresses shown above and subnet mask 255.255.255.0.</w:t>
      </w:r>
    </w:p>
    <w:p w14:paraId="0EAB2D99" w14:textId="77777777" w:rsidR="00D61434" w:rsidRDefault="00000000">
      <w:pPr>
        <w:pStyle w:val="Heading2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>Part B — Check the MAC Address Table Before Ping</w:t>
      </w:r>
    </w:p>
    <w:p w14:paraId="5801110F" w14:textId="77777777" w:rsidR="00D61434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Open the switch CLI and enter:</w:t>
      </w:r>
    </w:p>
    <w:p w14:paraId="3BF85B6B" w14:textId="77777777" w:rsidR="00D61434" w:rsidRDefault="00000000">
      <w:pPr>
        <w:ind w:left="360"/>
        <w:rPr>
          <w:rFonts w:asciiTheme="majorBidi" w:hAnsiTheme="majorBidi" w:cstheme="majorBidi"/>
          <w:sz w:val="19"/>
        </w:rPr>
      </w:pPr>
      <w:r>
        <w:rPr>
          <w:rFonts w:asciiTheme="majorBidi" w:hAnsiTheme="majorBidi" w:cstheme="majorBidi"/>
          <w:sz w:val="19"/>
        </w:rPr>
        <w:t>Switch&gt; enable</w:t>
      </w:r>
      <w:r>
        <w:rPr>
          <w:rFonts w:asciiTheme="majorBidi" w:hAnsiTheme="majorBidi" w:cstheme="majorBidi"/>
          <w:sz w:val="19"/>
        </w:rPr>
        <w:br/>
        <w:t>Switch# show mac address-table</w:t>
      </w:r>
    </w:p>
    <w:p w14:paraId="41D7F216" w14:textId="77777777" w:rsidR="00D61434" w:rsidRDefault="00D61434">
      <w:pPr>
        <w:ind w:left="360"/>
        <w:rPr>
          <w:rFonts w:asciiTheme="majorBidi" w:hAnsiTheme="majorBidi" w:cstheme="majorBidi"/>
          <w:sz w:val="19"/>
        </w:rPr>
      </w:pPr>
    </w:p>
    <w:p w14:paraId="146F0425" w14:textId="77777777" w:rsidR="00D61434" w:rsidRDefault="00000000">
      <w:pPr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92D7922" wp14:editId="708CF5CD">
            <wp:extent cx="5191760" cy="1628775"/>
            <wp:effectExtent l="0" t="0" r="8890" b="9525"/>
            <wp:docPr id="199082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2914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C43B" w14:textId="77777777" w:rsidR="00D61434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Depending on the Packet Tracer state and traffic already generated, the table is empty.</w:t>
      </w:r>
    </w:p>
    <w:p w14:paraId="25BAB52C" w14:textId="77777777" w:rsidR="00D61434" w:rsidRDefault="00000000">
      <w:pPr>
        <w:pStyle w:val="Heading2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>Part C — Ping Between PCs</w:t>
      </w:r>
    </w:p>
    <w:p w14:paraId="06C51323" w14:textId="77777777" w:rsidR="00D61434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PC1, open Desktop → Command Prompt and enter:</w:t>
      </w:r>
    </w:p>
    <w:p w14:paraId="517BC808" w14:textId="77777777" w:rsidR="00D61434" w:rsidRDefault="00000000">
      <w:pPr>
        <w:ind w:left="360"/>
        <w:rPr>
          <w:rFonts w:asciiTheme="majorBidi" w:hAnsiTheme="majorBidi" w:cstheme="majorBidi"/>
          <w:sz w:val="19"/>
        </w:rPr>
      </w:pPr>
      <w:r>
        <w:rPr>
          <w:rFonts w:asciiTheme="majorBidi" w:hAnsiTheme="majorBidi" w:cstheme="majorBidi"/>
          <w:sz w:val="19"/>
        </w:rPr>
        <w:t>ping 192.168.1.11</w:t>
      </w:r>
    </w:p>
    <w:p w14:paraId="14B5BC17" w14:textId="77777777" w:rsidR="00D61434" w:rsidRDefault="00D61434">
      <w:pPr>
        <w:ind w:left="360"/>
        <w:rPr>
          <w:rFonts w:asciiTheme="majorBidi" w:hAnsiTheme="majorBidi" w:cstheme="majorBidi"/>
          <w:sz w:val="19"/>
        </w:rPr>
      </w:pPr>
    </w:p>
    <w:p w14:paraId="1AFD8863" w14:textId="77777777" w:rsidR="00D61434" w:rsidRDefault="00000000">
      <w:pPr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ABE9B40" wp14:editId="2D56E81A">
            <wp:extent cx="5943600" cy="4733290"/>
            <wp:effectExtent l="0" t="0" r="0" b="0"/>
            <wp:docPr id="196412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2043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0321" w14:textId="77777777" w:rsidR="00D61434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Successful replies confirm connectivity between the two PCs and generate Ethernet traffic that allows the switch to learn source MAC addresses.</w:t>
      </w:r>
    </w:p>
    <w:p w14:paraId="6392AF33" w14:textId="77777777" w:rsidR="00D61434" w:rsidRDefault="00000000">
      <w:pPr>
        <w:pStyle w:val="Heading2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>Part D — Check the MAC Address Table After Ping</w:t>
      </w:r>
    </w:p>
    <w:p w14:paraId="0D5829CC" w14:textId="77777777" w:rsidR="00D61434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Return to the switch CLI and enter:</w:t>
      </w:r>
    </w:p>
    <w:p w14:paraId="0A482AAA" w14:textId="77777777" w:rsidR="00D61434" w:rsidRDefault="00000000">
      <w:pPr>
        <w:ind w:left="360"/>
        <w:rPr>
          <w:rFonts w:asciiTheme="majorBidi" w:hAnsiTheme="majorBidi" w:cstheme="majorBidi"/>
          <w:sz w:val="19"/>
        </w:rPr>
      </w:pPr>
      <w:r>
        <w:rPr>
          <w:rFonts w:asciiTheme="majorBidi" w:hAnsiTheme="majorBidi" w:cstheme="majorBidi"/>
          <w:sz w:val="19"/>
        </w:rPr>
        <w:t>show mac address-table</w:t>
      </w:r>
    </w:p>
    <w:p w14:paraId="0D996E0A" w14:textId="77777777" w:rsidR="00D61434" w:rsidRDefault="00000000">
      <w:pPr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A12FEF7" wp14:editId="45CC3B8C">
            <wp:extent cx="5020310" cy="2257425"/>
            <wp:effectExtent l="0" t="0" r="8890" b="9525"/>
            <wp:docPr id="52428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8410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248A" w14:textId="77777777" w:rsidR="00D61434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Compare the table with the earlier observation. The switch should have learned dynamic MAC addresses associated with the active switch ports.</w:t>
      </w:r>
    </w:p>
    <w:p w14:paraId="0FC990BC" w14:textId="77777777" w:rsidR="00D61434" w:rsidRDefault="00000000">
      <w:pPr>
        <w:pStyle w:val="Heading2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>Part E — Clear the MAC Address Table</w:t>
      </w:r>
    </w:p>
    <w:p w14:paraId="42C24487" w14:textId="77777777" w:rsidR="00D61434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the switch, use:</w:t>
      </w:r>
    </w:p>
    <w:p w14:paraId="31CBCCC8" w14:textId="77777777" w:rsidR="00D61434" w:rsidRDefault="00000000">
      <w:pPr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19"/>
        </w:rPr>
        <w:t>clear mac address-table dynamic</w:t>
      </w:r>
    </w:p>
    <w:p w14:paraId="727BD10C" w14:textId="77777777" w:rsidR="00D61434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Then verify with:</w:t>
      </w:r>
    </w:p>
    <w:p w14:paraId="130FA2A3" w14:textId="77777777" w:rsidR="00D61434" w:rsidRDefault="00000000">
      <w:pPr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19"/>
        </w:rPr>
        <w:t>show mac address-table</w:t>
      </w:r>
    </w:p>
    <w:p w14:paraId="59DF02A2" w14:textId="77777777" w:rsidR="00D61434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dynamic entries should be cleared, although new entries can appear again when traffic is generated.</w:t>
      </w:r>
    </w:p>
    <w:p w14:paraId="5B74DC43" w14:textId="77777777" w:rsidR="00D61434" w:rsidRDefault="00000000">
      <w:pPr>
        <w:pStyle w:val="Heading1"/>
        <w:rPr>
          <w:rFonts w:asciiTheme="majorBidi" w:hAnsiTheme="majorBidi"/>
          <w:sz w:val="32"/>
          <w:szCs w:val="32"/>
        </w:rPr>
      </w:pPr>
      <w:r>
        <w:rPr>
          <w:rFonts w:asciiTheme="majorBidi" w:hAnsiTheme="majorBidi"/>
          <w:sz w:val="32"/>
          <w:szCs w:val="32"/>
        </w:rPr>
        <w:t>5. Result</w:t>
      </w:r>
    </w:p>
    <w:p w14:paraId="2D32E742" w14:textId="77777777" w:rsidR="00D61434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switch MAC address table was observed before and after PC communication. The switch learned MAC addresses from network traffic, and the dynamic MAC-address entries were cleared using the appropriate CLI command.</w:t>
      </w:r>
    </w:p>
    <w:p w14:paraId="14DE9E8E" w14:textId="77777777" w:rsidR="00D61434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Before the ping, the MAC address table contained no dynamic entries. After PC1 successfully pinged PC2, the switch learned the MAC addresses of both PCs and associated them with Fa0/1 and Fa0/2. The entries were displayed as DYNAMIC. After using the clear mac address-table dynamic command, the dynamic MAC entries were removed from the table.</w:t>
      </w:r>
    </w:p>
    <w:p w14:paraId="3B755D51" w14:textId="77777777" w:rsidR="00D61434" w:rsidRDefault="00D61434">
      <w:pPr>
        <w:rPr>
          <w:rFonts w:asciiTheme="majorBidi" w:hAnsiTheme="majorBidi" w:cstheme="majorBidi"/>
        </w:rPr>
      </w:pPr>
    </w:p>
    <w:p w14:paraId="2089BAF4" w14:textId="77777777" w:rsidR="00D61434" w:rsidRDefault="00000000">
      <w:pPr>
        <w:pStyle w:val="Heading1"/>
        <w:rPr>
          <w:rFonts w:asciiTheme="majorBidi" w:hAnsiTheme="majorBidi"/>
          <w:sz w:val="32"/>
          <w:szCs w:val="32"/>
        </w:rPr>
      </w:pPr>
      <w:r>
        <w:rPr>
          <w:rFonts w:asciiTheme="majorBidi" w:hAnsiTheme="majorBidi"/>
          <w:sz w:val="32"/>
          <w:szCs w:val="32"/>
        </w:rPr>
        <w:t>6. Conclusion</w:t>
      </w:r>
    </w:p>
    <w:p w14:paraId="5ED5E3E7" w14:textId="77777777" w:rsidR="00D61434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lab demonstrated the basic MAC-learning behavior of a Layer 2 switch. Checking the table before and after a ping showed how communication causes the switch to associate source MAC addresses with switch ports.</w:t>
      </w:r>
    </w:p>
    <w:p w14:paraId="4E94F6C6" w14:textId="77777777" w:rsidR="00D61434" w:rsidRDefault="00D61434">
      <w:pPr>
        <w:rPr>
          <w:rFonts w:asciiTheme="majorBidi" w:hAnsiTheme="majorBidi" w:cstheme="majorBidi"/>
        </w:rPr>
      </w:pPr>
    </w:p>
    <w:sectPr w:rsidR="00D61434" w:rsidSect="00594B09">
      <w:pgSz w:w="12240" w:h="15840"/>
      <w:pgMar w:top="1440" w:right="1440" w:bottom="1440" w:left="1440" w:header="720" w:footer="720" w:gutter="0"/>
      <w:pgBorders w:display="notFirstPage"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01C21" w14:textId="77777777" w:rsidR="00B06652" w:rsidRDefault="00B06652">
      <w:pPr>
        <w:spacing w:line="240" w:lineRule="auto"/>
      </w:pPr>
      <w:r>
        <w:separator/>
      </w:r>
    </w:p>
  </w:endnote>
  <w:endnote w:type="continuationSeparator" w:id="0">
    <w:p w14:paraId="0AECF67A" w14:textId="77777777" w:rsidR="00B06652" w:rsidRDefault="00B066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71586" w14:textId="77777777" w:rsidR="00B06652" w:rsidRDefault="00B06652">
      <w:pPr>
        <w:spacing w:after="0"/>
      </w:pPr>
      <w:r>
        <w:separator/>
      </w:r>
    </w:p>
  </w:footnote>
  <w:footnote w:type="continuationSeparator" w:id="0">
    <w:p w14:paraId="4CF3D639" w14:textId="77777777" w:rsidR="00B06652" w:rsidRDefault="00B066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84403842">
    <w:abstractNumId w:val="1"/>
  </w:num>
  <w:num w:numId="2" w16cid:durableId="1271665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78"/>
    <w:rsid w:val="0015229C"/>
    <w:rsid w:val="00502498"/>
    <w:rsid w:val="00591683"/>
    <w:rsid w:val="00594B09"/>
    <w:rsid w:val="007F7F90"/>
    <w:rsid w:val="00AF727D"/>
    <w:rsid w:val="00B06652"/>
    <w:rsid w:val="00BD1774"/>
    <w:rsid w:val="00D61434"/>
    <w:rsid w:val="00DE059C"/>
    <w:rsid w:val="00E01107"/>
    <w:rsid w:val="00E41008"/>
    <w:rsid w:val="00EE0D0F"/>
    <w:rsid w:val="00FF6578"/>
    <w:rsid w:val="4E04171C"/>
    <w:rsid w:val="73CE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CE7B6A"/>
  <w15:docId w15:val="{2CCB5CB5-B582-4BD7-9E19-1AD720A8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Theme="minorEastAsia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5">
    <w:name w:val="Grid Table 6 Colorful Accent 5"/>
    <w:basedOn w:val="TableNormal"/>
    <w:uiPriority w:val="51"/>
    <w:rsid w:val="00594B09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ALHADI</dc:creator>
  <cp:lastModifiedBy>ALHADI</cp:lastModifiedBy>
  <cp:revision>2</cp:revision>
  <dcterms:created xsi:type="dcterms:W3CDTF">2026-09-21T08:12:00Z</dcterms:created>
  <dcterms:modified xsi:type="dcterms:W3CDTF">2026-09-21T08:12:00Z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eyJoZGlkIjoiYmUyNDExYzIxZDNlMWEyYTkxNzQxNTJhOWEwZjEzMDgifQ==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A8381728C445419B86FCAA415D51C523_12</vt:lpwstr>
  </property>
</Properties>
</file>