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88E" w14:textId="77777777" w:rsidR="004706E5" w:rsidRPr="004706E5" w:rsidRDefault="004706E5" w:rsidP="004706E5">
      <w:pPr>
        <w:spacing w:after="0" w:line="240" w:lineRule="auto"/>
        <w:ind w:left="165"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2256"/>
        <w:gridCol w:w="2275"/>
        <w:gridCol w:w="2270"/>
      </w:tblGrid>
      <w:tr w:rsidR="004706E5" w:rsidRPr="004706E5" w14:paraId="676A137E" w14:textId="77777777" w:rsidTr="004706E5">
        <w:trPr>
          <w:trHeight w:val="300"/>
        </w:trPr>
        <w:tc>
          <w:tcPr>
            <w:tcW w:w="1021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A40EA52" w14:textId="7887690F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divId w:val="30158258"/>
              <w:rPr>
                <w:rFonts w:ascii="Times New Roman" w:eastAsia="Times New Roman" w:hAnsi="Times New Roman" w:cs="Times New Roman"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Arial" w:eastAsia="Times New Roman" w:hAnsi="Arial" w:cs="Arial"/>
                <w:color w:val="3F3F3F"/>
                <w:kern w:val="0"/>
                <w:sz w:val="48"/>
                <w:szCs w:val="48"/>
                <w:lang w:val="en-US" w:eastAsia="en-IN"/>
                <w14:ligatures w14:val="none"/>
              </w:rPr>
              <w:t>​​</w:t>
            </w:r>
            <w:r>
              <w:rPr>
                <w:rFonts w:ascii="Verdana" w:eastAsia="Times New Roman" w:hAnsi="Verdana" w:cs="Times New Roman"/>
                <w:color w:val="3F3F3F"/>
                <w:kern w:val="0"/>
                <w:sz w:val="48"/>
                <w:szCs w:val="48"/>
                <w:lang w:val="en-US" w:eastAsia="en-IN"/>
                <w14:ligatures w14:val="none"/>
              </w:rPr>
              <w:t>Machine Failure Prediction</w:t>
            </w:r>
            <w:r w:rsidRPr="004706E5">
              <w:rPr>
                <w:rFonts w:ascii="Arial" w:eastAsia="Times New Roman" w:hAnsi="Arial" w:cs="Arial"/>
                <w:color w:val="3F3F3F"/>
                <w:kern w:val="0"/>
                <w:sz w:val="48"/>
                <w:szCs w:val="48"/>
                <w:lang w:val="en-US" w:eastAsia="en-IN"/>
                <w14:ligatures w14:val="none"/>
              </w:rPr>
              <w:t>​</w:t>
            </w:r>
            <w:r w:rsidRPr="004706E5">
              <w:rPr>
                <w:rFonts w:ascii="Verdana" w:eastAsia="Times New Roman" w:hAnsi="Verdana" w:cs="Times New Roman"/>
                <w:color w:val="3F3F3F"/>
                <w:kern w:val="0"/>
                <w:sz w:val="48"/>
                <w:szCs w:val="48"/>
                <w:lang w:eastAsia="en-IN"/>
                <w14:ligatures w14:val="none"/>
              </w:rPr>
              <w:t> </w:t>
            </w:r>
          </w:p>
        </w:tc>
      </w:tr>
      <w:tr w:rsidR="004706E5" w:rsidRPr="004706E5" w14:paraId="004C3197" w14:textId="77777777" w:rsidTr="004706E5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AC274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Arial" w:eastAsia="Times New Roman" w:hAnsi="Arial" w:cs="Arial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​​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SUBJECT</w:t>
            </w:r>
            <w:r w:rsidRPr="004706E5">
              <w:rPr>
                <w:rFonts w:ascii="Arial" w:eastAsia="Times New Roman" w:hAnsi="Arial" w:cs="Arial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​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 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2DBBE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CODE 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4EEC0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 TEAM.NO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816B7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Arial" w:eastAsia="Times New Roman" w:hAnsi="Arial" w:cs="Arial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​​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DATE</w:t>
            </w:r>
            <w:r w:rsidRPr="004706E5">
              <w:rPr>
                <w:rFonts w:ascii="Arial" w:eastAsia="Times New Roman" w:hAnsi="Arial" w:cs="Arial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​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val="en-US" w:eastAsia="en-IN"/>
                <w14:ligatures w14:val="none"/>
              </w:rPr>
              <w:t> 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</w:tr>
      <w:tr w:rsidR="004706E5" w:rsidRPr="004706E5" w14:paraId="54258F67" w14:textId="77777777" w:rsidTr="004706E5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2FCC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Machine Learning 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15298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19CSE305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A5CE2" w14:textId="426CA4B0" w:rsidR="004706E5" w:rsidRPr="004706E5" w:rsidRDefault="00CE3C8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7</w:t>
            </w:r>
            <w:r w:rsidR="004706E5"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      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A1E9E" w14:textId="77777777" w:rsidR="004706E5" w:rsidRPr="004706E5" w:rsidRDefault="004706E5" w:rsidP="004706E5">
            <w:pPr>
              <w:spacing w:after="0" w:line="240" w:lineRule="auto"/>
              <w:ind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10/12/2023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4701163" w14:textId="77777777" w:rsidR="004706E5" w:rsidRDefault="004706E5" w:rsidP="004706E5">
      <w:pPr>
        <w:spacing w:after="0" w:line="240" w:lineRule="auto"/>
        <w:ind w:left="165" w:right="165"/>
        <w:textAlignment w:val="baseline"/>
        <w:rPr>
          <w:rFonts w:ascii="Arial" w:eastAsia="Times New Roman" w:hAnsi="Arial" w:cs="Arial"/>
          <w:b/>
          <w:bCs/>
          <w:caps/>
          <w:color w:val="3F3F3F"/>
          <w:kern w:val="0"/>
          <w:lang w:val="en-US" w:eastAsia="en-IN"/>
          <w14:ligatures w14:val="none"/>
        </w:rPr>
      </w:pPr>
      <w:r w:rsidRPr="004706E5">
        <w:rPr>
          <w:rFonts w:ascii="Arial" w:eastAsia="Times New Roman" w:hAnsi="Arial" w:cs="Arial"/>
          <w:b/>
          <w:bCs/>
          <w:caps/>
          <w:color w:val="3F3F3F"/>
          <w:kern w:val="0"/>
          <w:lang w:val="en-US" w:eastAsia="en-IN"/>
          <w14:ligatures w14:val="none"/>
        </w:rPr>
        <w:t>​​</w:t>
      </w:r>
    </w:p>
    <w:p w14:paraId="130752D4" w14:textId="77777777" w:rsidR="004706E5" w:rsidRDefault="004706E5" w:rsidP="004706E5">
      <w:pPr>
        <w:spacing w:after="0" w:line="240" w:lineRule="auto"/>
        <w:ind w:left="165" w:right="165"/>
        <w:textAlignment w:val="baseline"/>
        <w:rPr>
          <w:rFonts w:ascii="Arial" w:eastAsia="Times New Roman" w:hAnsi="Arial" w:cs="Arial"/>
          <w:b/>
          <w:bCs/>
          <w:caps/>
          <w:color w:val="3F3F3F"/>
          <w:kern w:val="0"/>
          <w:lang w:val="en-US" w:eastAsia="en-IN"/>
          <w14:ligatures w14:val="none"/>
        </w:rPr>
      </w:pPr>
    </w:p>
    <w:p w14:paraId="3FFB53EF" w14:textId="7A57BD55" w:rsidR="004706E5" w:rsidRPr="004706E5" w:rsidRDefault="004706E5" w:rsidP="004706E5">
      <w:pPr>
        <w:spacing w:after="0" w:line="240" w:lineRule="auto"/>
        <w:ind w:left="165" w:right="165"/>
        <w:textAlignment w:val="baseline"/>
        <w:rPr>
          <w:rFonts w:ascii="Segoe UI" w:eastAsia="Times New Roman" w:hAnsi="Segoe UI" w:cs="Segoe UI"/>
          <w:b/>
          <w:bCs/>
          <w:caps/>
          <w:color w:val="3F3F3F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b/>
          <w:bCs/>
          <w:caps/>
          <w:color w:val="3F3F3F"/>
          <w:kern w:val="0"/>
          <w:lang w:val="en-US" w:eastAsia="en-IN"/>
          <w14:ligatures w14:val="none"/>
        </w:rPr>
        <w:t>OVERVIEW</w:t>
      </w:r>
      <w:r w:rsidRPr="004706E5">
        <w:rPr>
          <w:rFonts w:ascii="Arial" w:eastAsia="Times New Roman" w:hAnsi="Arial" w:cs="Arial"/>
          <w:b/>
          <w:bCs/>
          <w:caps/>
          <w:color w:val="3F3F3F"/>
          <w:kern w:val="0"/>
          <w:lang w:val="en-US" w:eastAsia="en-IN"/>
          <w14:ligatures w14:val="none"/>
        </w:rPr>
        <w:t>​</w:t>
      </w:r>
      <w:r w:rsidRPr="004706E5">
        <w:rPr>
          <w:rFonts w:ascii="Verdana" w:eastAsia="Times New Roman" w:hAnsi="Verdana" w:cs="Segoe UI"/>
          <w:b/>
          <w:bCs/>
          <w:caps/>
          <w:color w:val="3F3F3F"/>
          <w:kern w:val="0"/>
          <w:lang w:eastAsia="en-IN"/>
          <w14:ligatures w14:val="none"/>
        </w:rPr>
        <w:t> </w:t>
      </w:r>
    </w:p>
    <w:p w14:paraId="27CFD8C9" w14:textId="727EBDF6" w:rsidR="004706E5" w:rsidRDefault="004706E5" w:rsidP="004706E5">
      <w:pPr>
        <w:spacing w:after="0" w:line="240" w:lineRule="auto"/>
        <w:ind w:left="165" w:right="165"/>
        <w:textAlignment w:val="baseline"/>
        <w:rPr>
          <w:rFonts w:ascii="Verdana" w:eastAsia="Times New Roman" w:hAnsi="Verdana" w:cs="Segoe UI"/>
          <w:color w:val="191919"/>
          <w:kern w:val="0"/>
          <w:lang w:val="en-US"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lang w:val="en-US" w:eastAsia="en-IN"/>
          <w14:ligatures w14:val="none"/>
        </w:rPr>
        <w:t xml:space="preserve">This project explores the use of machine learning algorithms to predict </w:t>
      </w:r>
      <w:r>
        <w:rPr>
          <w:rFonts w:ascii="Verdana" w:eastAsia="Times New Roman" w:hAnsi="Verdana" w:cs="Segoe UI"/>
          <w:color w:val="191919"/>
          <w:kern w:val="0"/>
          <w:lang w:val="en-US" w:eastAsia="en-IN"/>
          <w14:ligatures w14:val="none"/>
        </w:rPr>
        <w:t>machine failure.</w:t>
      </w:r>
    </w:p>
    <w:p w14:paraId="5CF9C222" w14:textId="77777777" w:rsidR="004706E5" w:rsidRPr="004706E5" w:rsidRDefault="004706E5" w:rsidP="004706E5">
      <w:pPr>
        <w:spacing w:after="0" w:line="240" w:lineRule="auto"/>
        <w:ind w:left="165"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</w:p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410"/>
        <w:gridCol w:w="3969"/>
      </w:tblGrid>
      <w:tr w:rsidR="004706E5" w:rsidRPr="004706E5" w14:paraId="2E49CC8B" w14:textId="77777777" w:rsidTr="004706E5">
        <w:trPr>
          <w:trHeight w:val="945"/>
        </w:trPr>
        <w:tc>
          <w:tcPr>
            <w:tcW w:w="2835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6BBC4C24" w14:textId="77777777" w:rsidR="004706E5" w:rsidRPr="004706E5" w:rsidRDefault="004706E5" w:rsidP="004706E5">
            <w:pPr>
              <w:spacing w:after="0" w:line="240" w:lineRule="auto"/>
              <w:ind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 ROLL NO.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31C1F8F7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NAME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7978E72E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CONTRIBUTION 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706E5" w:rsidRPr="004706E5" w14:paraId="7AB81474" w14:textId="77777777" w:rsidTr="004706E5">
        <w:trPr>
          <w:trHeight w:val="2370"/>
        </w:trPr>
        <w:tc>
          <w:tcPr>
            <w:tcW w:w="28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6038BBA6" w14:textId="509F6028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CB.</w:t>
            </w:r>
            <w:proofErr w:type="gramStart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EN.U</w:t>
            </w:r>
            <w:proofErr w:type="gramEnd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4CSE210</w:t>
            </w:r>
            <w:r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27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7B83B042" w14:textId="6F186F2E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>Karan Singhania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32AD884C" w14:textId="77777777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Under Sampling, Oversampling, PCA (Dimensionality Reduction), Random Forest (Ensemble), </w:t>
            </w:r>
          </w:p>
          <w:p w14:paraId="24033B2C" w14:textId="6FCD511C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K-Means,</w:t>
            </w:r>
          </w:p>
          <w:p w14:paraId="5BD0F79C" w14:textId="2D46C6DA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Agglomerative Clustering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</w:tr>
      <w:tr w:rsidR="004706E5" w:rsidRPr="004706E5" w14:paraId="65DF45A1" w14:textId="77777777" w:rsidTr="004706E5">
        <w:trPr>
          <w:trHeight w:val="2370"/>
        </w:trPr>
        <w:tc>
          <w:tcPr>
            <w:tcW w:w="28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02F59EDB" w14:textId="13B6F8D2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CB.</w:t>
            </w:r>
            <w:proofErr w:type="gramStart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EN.U</w:t>
            </w:r>
            <w:proofErr w:type="gramEnd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4CSE210</w:t>
            </w:r>
            <w:r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241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23DBDCA6" w14:textId="45E923C2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>Muhilan H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7E435EBE" w14:textId="77777777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Under Sampling, Oversampling, PCA (Dimensionality Reduction), 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Naïve Bayes with Bagging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 (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Probabilistic Model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)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,</w:t>
            </w:r>
          </w:p>
          <w:p w14:paraId="07B92C25" w14:textId="6AB4D95F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Cross Validation and Hyperparameter Tuning</w:t>
            </w:r>
          </w:p>
        </w:tc>
      </w:tr>
      <w:tr w:rsidR="004706E5" w:rsidRPr="004706E5" w14:paraId="1EB01FB0" w14:textId="77777777" w:rsidTr="004706E5">
        <w:trPr>
          <w:trHeight w:val="2370"/>
        </w:trPr>
        <w:tc>
          <w:tcPr>
            <w:tcW w:w="28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417F288D" w14:textId="2201F4BD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CB.</w:t>
            </w:r>
            <w:proofErr w:type="gramStart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EN.U</w:t>
            </w:r>
            <w:proofErr w:type="gramEnd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4CSE2104</w:t>
            </w:r>
            <w:r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464374C0" w14:textId="18B3FD21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>Nithyleshwaran</w:t>
            </w:r>
            <w:proofErr w:type="spellEnd"/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PS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4EF236F8" w14:textId="71A04ACC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Under Sampling, Oversampling, PCA (Dimensionality Reduction),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Catboost</w:t>
            </w:r>
            <w:proofErr w:type="spellEnd"/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(</w:t>
            </w:r>
            <w:proofErr w:type="gramEnd"/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Ensemble)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,</w:t>
            </w:r>
          </w:p>
          <w:p w14:paraId="315D7D8B" w14:textId="6AA605E0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Cross Validation and Hyperparameter Tuning</w:t>
            </w:r>
          </w:p>
          <w:p w14:paraId="1F2D0F49" w14:textId="4A9D5AFA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706E5" w:rsidRPr="004706E5" w14:paraId="0F151C68" w14:textId="77777777" w:rsidTr="004706E5">
        <w:trPr>
          <w:trHeight w:val="2370"/>
        </w:trPr>
        <w:tc>
          <w:tcPr>
            <w:tcW w:w="28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65BC774E" w14:textId="4113CC2E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CB.</w:t>
            </w:r>
            <w:proofErr w:type="gramStart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EN.U</w:t>
            </w:r>
            <w:proofErr w:type="gramEnd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4CSE210</w:t>
            </w:r>
            <w:r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6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0A39D969" w14:textId="2BF0BD01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>Shri Venkatakrishnan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6A8AFCDF" w14:textId="77777777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Under Sampling, Oversampling, PCA (Dimensionality Reduction), 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Gradient Boosting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 (Ensemble),</w:t>
            </w:r>
          </w:p>
          <w:p w14:paraId="4DE5D124" w14:textId="7113E108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Cross Validation and Hyperparameter Tuning </w:t>
            </w:r>
          </w:p>
          <w:p w14:paraId="29968911" w14:textId="1BD5346E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706E5" w:rsidRPr="004706E5" w14:paraId="2CFF1663" w14:textId="77777777" w:rsidTr="004706E5">
        <w:trPr>
          <w:trHeight w:val="2370"/>
        </w:trPr>
        <w:tc>
          <w:tcPr>
            <w:tcW w:w="28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</w:tcPr>
          <w:p w14:paraId="713FB6EA" w14:textId="34290600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CB.</w:t>
            </w:r>
            <w:proofErr w:type="gramStart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EN.U</w:t>
            </w:r>
            <w:proofErr w:type="gramEnd"/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4CSE210</w:t>
            </w:r>
            <w:r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val="en-US" w:eastAsia="en-IN"/>
                <w14:ligatures w14:val="none"/>
              </w:rPr>
              <w:t>61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</w:tcPr>
          <w:p w14:paraId="34591D3A" w14:textId="3A3CA735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val="en-US" w:eastAsia="en-IN"/>
                <w14:ligatures w14:val="none"/>
              </w:rPr>
              <w:t>Syed Fareed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</w:tcPr>
          <w:p w14:paraId="3D2997E0" w14:textId="62DECE75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Under Sampling, Oversampling, PCA (Dimensionality Reduction), 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AdaBoost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 (Ensemble), </w:t>
            </w:r>
          </w:p>
          <w:p w14:paraId="5FA3D292" w14:textId="2AD20B66" w:rsid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Cross Validation and Hyperparameter Tuning</w:t>
            </w:r>
          </w:p>
          <w:p w14:paraId="59C31B67" w14:textId="061C33F1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</w:p>
        </w:tc>
      </w:tr>
    </w:tbl>
    <w:p w14:paraId="37EF8358" w14:textId="77777777" w:rsidR="004706E5" w:rsidRPr="004706E5" w:rsidRDefault="004706E5" w:rsidP="004706E5">
      <w:pPr>
        <w:spacing w:after="0" w:line="240" w:lineRule="auto"/>
        <w:ind w:left="165"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8"/>
          <w:szCs w:val="8"/>
          <w:lang w:eastAsia="en-IN"/>
          <w14:ligatures w14:val="none"/>
        </w:rPr>
        <w:t> </w:t>
      </w:r>
    </w:p>
    <w:p w14:paraId="7A8E9E55" w14:textId="77777777" w:rsidR="004706E5" w:rsidRPr="004706E5" w:rsidRDefault="004706E5" w:rsidP="004706E5">
      <w:pPr>
        <w:spacing w:after="0" w:line="240" w:lineRule="auto"/>
        <w:ind w:left="165"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lang w:eastAsia="en-IN"/>
          <w14:ligatures w14:val="none"/>
        </w:rPr>
        <w:t> </w:t>
      </w:r>
    </w:p>
    <w:p w14:paraId="4C5D1B23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b/>
          <w:bCs/>
          <w:color w:val="191919"/>
          <w:kern w:val="0"/>
          <w:sz w:val="32"/>
          <w:szCs w:val="32"/>
          <w:u w:val="single"/>
          <w:lang w:val="en-US" w:eastAsia="en-IN"/>
          <w14:ligatures w14:val="none"/>
        </w:rPr>
        <w:t>Implementation:</w:t>
      </w: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2AE6FC16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1"/>
        <w:gridCol w:w="6125"/>
      </w:tblGrid>
      <w:tr w:rsidR="004706E5" w:rsidRPr="004706E5" w14:paraId="1B4E8902" w14:textId="77777777" w:rsidTr="004706E5">
        <w:trPr>
          <w:trHeight w:val="720"/>
        </w:trPr>
        <w:tc>
          <w:tcPr>
            <w:tcW w:w="3060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7A61A0D2" w14:textId="77777777" w:rsidR="004706E5" w:rsidRPr="004706E5" w:rsidRDefault="004706E5" w:rsidP="004706E5">
            <w:pPr>
              <w:spacing w:after="0" w:line="240" w:lineRule="auto"/>
              <w:ind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APPROACH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0E638769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TOPICS COVERED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706E5" w:rsidRPr="004706E5" w14:paraId="617915B0" w14:textId="77777777" w:rsidTr="004706E5">
        <w:trPr>
          <w:trHeight w:val="1575"/>
        </w:trPr>
        <w:tc>
          <w:tcPr>
            <w:tcW w:w="30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2EEADE9B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PROBABILISTIC MODEL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51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036AA1BA" w14:textId="77777777" w:rsidR="004706E5" w:rsidRPr="004706E5" w:rsidRDefault="004706E5" w:rsidP="004706E5">
            <w:pPr>
              <w:numPr>
                <w:ilvl w:val="0"/>
                <w:numId w:val="1"/>
              </w:numPr>
              <w:spacing w:after="0" w:line="240" w:lineRule="auto"/>
              <w:ind w:left="1245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Naive Bayes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2CCAFFA3" w14:textId="77777777" w:rsidR="004706E5" w:rsidRPr="004706E5" w:rsidRDefault="004706E5" w:rsidP="004706E5">
            <w:pPr>
              <w:spacing w:after="0" w:line="240" w:lineRule="auto"/>
              <w:ind w:left="88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    -Gaussian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02BDEA5C" w14:textId="77777777" w:rsidR="004706E5" w:rsidRPr="004706E5" w:rsidRDefault="004706E5" w:rsidP="004706E5">
            <w:pPr>
              <w:spacing w:after="0" w:line="240" w:lineRule="auto"/>
              <w:ind w:left="88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    -Multinomial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52494F6E" w14:textId="02DD4FAC" w:rsidR="004706E5" w:rsidRPr="004706E5" w:rsidRDefault="004706E5" w:rsidP="004706E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</w:p>
        </w:tc>
      </w:tr>
      <w:tr w:rsidR="004706E5" w:rsidRPr="004706E5" w14:paraId="633E2F5D" w14:textId="77777777" w:rsidTr="004706E5">
        <w:trPr>
          <w:trHeight w:val="1641"/>
        </w:trPr>
        <w:tc>
          <w:tcPr>
            <w:tcW w:w="30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7D41DBE6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UNSUPERVISED MODEL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51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629DF406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olor w:val="191919"/>
                <w:kern w:val="0"/>
                <w:lang w:eastAsia="en-IN"/>
                <w14:ligatures w14:val="none"/>
              </w:rPr>
              <w:t>Clustering: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60A7728E" w14:textId="77777777" w:rsidR="004706E5" w:rsidRPr="004706E5" w:rsidRDefault="004706E5" w:rsidP="004706E5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K-Means clustering. </w:t>
            </w:r>
          </w:p>
          <w:p w14:paraId="12E28C67" w14:textId="77777777" w:rsidR="004706E5" w:rsidRPr="004706E5" w:rsidRDefault="004706E5" w:rsidP="004706E5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Hierarchical clustering. </w:t>
            </w:r>
          </w:p>
          <w:p w14:paraId="2B89DF09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</w:tr>
      <w:tr w:rsidR="004706E5" w:rsidRPr="004706E5" w14:paraId="33ADE2D8" w14:textId="77777777" w:rsidTr="004706E5">
        <w:trPr>
          <w:trHeight w:val="2544"/>
        </w:trPr>
        <w:tc>
          <w:tcPr>
            <w:tcW w:w="30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63ABED7B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ENSEMBLE MODEL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51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55C27AB3" w14:textId="77777777" w:rsidR="004706E5" w:rsidRPr="004706E5" w:rsidRDefault="004706E5" w:rsidP="004706E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olor w:val="191919"/>
                <w:kern w:val="0"/>
                <w:lang w:eastAsia="en-IN"/>
                <w14:ligatures w14:val="none"/>
              </w:rPr>
              <w:t>Bagging: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4AD80859" w14:textId="5CB72281" w:rsidR="004706E5" w:rsidRDefault="004706E5" w:rsidP="004706E5">
            <w:pPr>
              <w:numPr>
                <w:ilvl w:val="0"/>
                <w:numId w:val="5"/>
              </w:numPr>
              <w:spacing w:after="0" w:line="240" w:lineRule="auto"/>
              <w:ind w:left="180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Base Model</w:t>
            </w:r>
          </w:p>
          <w:p w14:paraId="1A76BB0B" w14:textId="6C13827A" w:rsidR="004706E5" w:rsidRDefault="004706E5" w:rsidP="004706E5">
            <w:pPr>
              <w:pStyle w:val="ListParagraph"/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 xml:space="preserve">           -Naïve Bayes</w:t>
            </w:r>
          </w:p>
          <w:p w14:paraId="745F7DCA" w14:textId="76D92705" w:rsidR="004706E5" w:rsidRPr="004706E5" w:rsidRDefault="004706E5" w:rsidP="004706E5">
            <w:pPr>
              <w:pStyle w:val="ListParagraph"/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 xml:space="preserve">           -Random Forest</w:t>
            </w:r>
          </w:p>
          <w:p w14:paraId="5CC51758" w14:textId="77777777" w:rsidR="004706E5" w:rsidRPr="004706E5" w:rsidRDefault="004706E5" w:rsidP="004706E5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olor w:val="191919"/>
                <w:kern w:val="0"/>
                <w:lang w:eastAsia="en-IN"/>
                <w14:ligatures w14:val="none"/>
              </w:rPr>
              <w:t>Boosting: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101D8315" w14:textId="77777777" w:rsidR="004706E5" w:rsidRPr="004706E5" w:rsidRDefault="004706E5" w:rsidP="004706E5">
            <w:pPr>
              <w:numPr>
                <w:ilvl w:val="0"/>
                <w:numId w:val="7"/>
              </w:numPr>
              <w:spacing w:after="0" w:line="240" w:lineRule="auto"/>
              <w:ind w:left="180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AdaBoost. </w:t>
            </w:r>
          </w:p>
          <w:p w14:paraId="2B0CA49E" w14:textId="77777777" w:rsidR="004706E5" w:rsidRDefault="004706E5" w:rsidP="004706E5">
            <w:pPr>
              <w:numPr>
                <w:ilvl w:val="0"/>
                <w:numId w:val="7"/>
              </w:numPr>
              <w:spacing w:after="0" w:line="240" w:lineRule="auto"/>
              <w:ind w:left="180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 xml:space="preserve">Gradient Boosting </w:t>
            </w:r>
          </w:p>
          <w:p w14:paraId="7B16C5C4" w14:textId="14923D97" w:rsidR="004706E5" w:rsidRPr="004706E5" w:rsidRDefault="004706E5" w:rsidP="004706E5">
            <w:pPr>
              <w:numPr>
                <w:ilvl w:val="0"/>
                <w:numId w:val="7"/>
              </w:numPr>
              <w:spacing w:after="0" w:line="240" w:lineRule="auto"/>
              <w:ind w:left="180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Catboost</w:t>
            </w:r>
            <w:proofErr w:type="spellEnd"/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</w:tr>
      <w:tr w:rsidR="004706E5" w:rsidRPr="004706E5" w14:paraId="1D9445F6" w14:textId="77777777" w:rsidTr="004706E5">
        <w:trPr>
          <w:trHeight w:val="1121"/>
        </w:trPr>
        <w:tc>
          <w:tcPr>
            <w:tcW w:w="30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30E44F03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DIMENSIONALITY REDUCTION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51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41B7F810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olor w:val="191919"/>
                <w:kern w:val="0"/>
                <w:lang w:eastAsia="en-IN"/>
                <w14:ligatures w14:val="none"/>
              </w:rPr>
              <w:t>Linear Techniques: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49B44CB6" w14:textId="77777777" w:rsidR="004706E5" w:rsidRPr="004706E5" w:rsidRDefault="004706E5" w:rsidP="004706E5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Principal Component Analysis (PCA). </w:t>
            </w:r>
          </w:p>
          <w:p w14:paraId="24EFC639" w14:textId="4665EF88" w:rsidR="004706E5" w:rsidRPr="004706E5" w:rsidRDefault="004706E5" w:rsidP="004706E5">
            <w:pPr>
              <w:spacing w:after="0" w:line="240" w:lineRule="auto"/>
              <w:ind w:left="1080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</w:pPr>
          </w:p>
        </w:tc>
      </w:tr>
    </w:tbl>
    <w:p w14:paraId="5C4CAC42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04793B2B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39DF9645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5194B101" w14:textId="77777777" w:rsidR="004706E5" w:rsidRDefault="004706E5" w:rsidP="004706E5">
      <w:pPr>
        <w:spacing w:after="0" w:line="240" w:lineRule="auto"/>
        <w:ind w:right="165"/>
        <w:textAlignment w:val="baseline"/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2F6CD215" w14:textId="77777777" w:rsidR="004706E5" w:rsidRDefault="004706E5" w:rsidP="004706E5">
      <w:pPr>
        <w:spacing w:after="0" w:line="240" w:lineRule="auto"/>
        <w:ind w:right="165"/>
        <w:textAlignment w:val="baseline"/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</w:pPr>
    </w:p>
    <w:p w14:paraId="11127478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</w:p>
    <w:p w14:paraId="50574855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3F7EBDF8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b/>
          <w:bCs/>
          <w:color w:val="191919"/>
          <w:kern w:val="0"/>
          <w:sz w:val="32"/>
          <w:szCs w:val="32"/>
          <w:u w:val="single"/>
          <w:lang w:val="en-US" w:eastAsia="en-IN"/>
          <w14:ligatures w14:val="none"/>
        </w:rPr>
        <w:lastRenderedPageBreak/>
        <w:t>ANALYSIS:</w:t>
      </w: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7C4AABCE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57AE006F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24"/>
          <w:szCs w:val="24"/>
          <w:u w:val="single"/>
          <w:lang w:val="en-US" w:eastAsia="en-IN"/>
          <w14:ligatures w14:val="none"/>
        </w:rPr>
        <w:t>Note:</w:t>
      </w:r>
      <w:r w:rsidRPr="004706E5">
        <w:rPr>
          <w:rFonts w:ascii="Verdana" w:eastAsia="Times New Roman" w:hAnsi="Verdana" w:cs="Segoe UI"/>
          <w:color w:val="191919"/>
          <w:kern w:val="0"/>
          <w:sz w:val="24"/>
          <w:szCs w:val="24"/>
          <w:lang w:val="en-US" w:eastAsia="en-IN"/>
          <w14:ligatures w14:val="none"/>
        </w:rPr>
        <w:t xml:space="preserve"> Each member in the team has done the following Analysis for their parts.</w:t>
      </w:r>
      <w:r w:rsidRPr="004706E5">
        <w:rPr>
          <w:rFonts w:ascii="Verdana" w:eastAsia="Times New Roman" w:hAnsi="Verdana" w:cs="Segoe UI"/>
          <w:color w:val="191919"/>
          <w:kern w:val="0"/>
          <w:sz w:val="24"/>
          <w:szCs w:val="24"/>
          <w:lang w:eastAsia="en-IN"/>
          <w14:ligatures w14:val="none"/>
        </w:rPr>
        <w:t> </w:t>
      </w:r>
    </w:p>
    <w:p w14:paraId="4953933E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6128"/>
      </w:tblGrid>
      <w:tr w:rsidR="004706E5" w:rsidRPr="004706E5" w14:paraId="443DF6DF" w14:textId="77777777" w:rsidTr="004706E5">
        <w:trPr>
          <w:trHeight w:val="540"/>
        </w:trPr>
        <w:tc>
          <w:tcPr>
            <w:tcW w:w="2955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26448119" w14:textId="77777777" w:rsidR="004706E5" w:rsidRPr="004706E5" w:rsidRDefault="004706E5" w:rsidP="004706E5">
            <w:pPr>
              <w:spacing w:after="0" w:line="240" w:lineRule="auto"/>
              <w:ind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CONCEPT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uto"/>
            <w:hideMark/>
          </w:tcPr>
          <w:p w14:paraId="2D19722D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u w:val="single"/>
                <w:lang w:val="en-US" w:eastAsia="en-IN"/>
                <w14:ligatures w14:val="none"/>
              </w:rPr>
              <w:t>TOPICS COVERED</w:t>
            </w:r>
            <w:r w:rsidRPr="004706E5">
              <w:rPr>
                <w:rFonts w:ascii="Verdana" w:eastAsia="Times New Roman" w:hAnsi="Verdana" w:cs="Times New Roman"/>
                <w:b/>
                <w:bCs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706E5" w:rsidRPr="004706E5" w14:paraId="3EF65F2B" w14:textId="77777777" w:rsidTr="004706E5">
        <w:trPr>
          <w:trHeight w:val="1980"/>
        </w:trPr>
        <w:tc>
          <w:tcPr>
            <w:tcW w:w="29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1834B0A4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VISUALISATION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38A577EC" w14:textId="700ED33F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-Created visualizations (e.g., heatmaps, scatter plots) to illustrate the relationships between </w:t>
            </w: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properties of the </w:t>
            </w:r>
            <w:proofErr w:type="gramStart"/>
            <w:r w:rsidR="00CE3C8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machine like</w:t>
            </w:r>
            <w:proofErr w:type="gramEnd"/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 Torque, Rotational Speed and with Target Variable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</w:tc>
      </w:tr>
      <w:tr w:rsidR="00CE3C85" w:rsidRPr="004706E5" w14:paraId="2711CCC7" w14:textId="77777777" w:rsidTr="004706E5">
        <w:trPr>
          <w:trHeight w:val="1980"/>
        </w:trPr>
        <w:tc>
          <w:tcPr>
            <w:tcW w:w="29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</w:tcPr>
          <w:p w14:paraId="1A99D2D1" w14:textId="2A7552C1" w:rsidR="00CE3C85" w:rsidRPr="004706E5" w:rsidRDefault="00CE3C8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Cross VALIDATION</w:t>
            </w:r>
          </w:p>
        </w:tc>
        <w:tc>
          <w:tcPr>
            <w:tcW w:w="7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</w:tcPr>
          <w:p w14:paraId="1A39662F" w14:textId="3BA89BF0" w:rsidR="00CE3C85" w:rsidRPr="004706E5" w:rsidRDefault="00CE3C85" w:rsidP="004706E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Employed K-Fold Cross Validation to get a more generalized value of performance metrics</w:t>
            </w:r>
          </w:p>
        </w:tc>
      </w:tr>
      <w:tr w:rsidR="004706E5" w:rsidRPr="004706E5" w14:paraId="5EC71924" w14:textId="77777777" w:rsidTr="004706E5">
        <w:trPr>
          <w:trHeight w:val="2190"/>
        </w:trPr>
        <w:tc>
          <w:tcPr>
            <w:tcW w:w="29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0CADC493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HYPERPARAMETER TUNING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17742BF5" w14:textId="63F5B068" w:rsidR="004706E5" w:rsidRPr="004706E5" w:rsidRDefault="004706E5" w:rsidP="00CE3C85">
            <w:pPr>
              <w:spacing w:after="0" w:line="240" w:lineRule="auto"/>
              <w:ind w:left="165" w:right="165"/>
              <w:textAlignment w:val="baseline"/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 xml:space="preserve">- Employed grid search </w:t>
            </w:r>
            <w:r w:rsidR="00CE3C8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to vary different parameters of different models and to obtain the best performing model</w:t>
            </w:r>
          </w:p>
        </w:tc>
      </w:tr>
      <w:tr w:rsidR="004706E5" w:rsidRPr="004706E5" w14:paraId="49C3FA90" w14:textId="77777777" w:rsidTr="00CE3C85">
        <w:trPr>
          <w:trHeight w:val="1140"/>
        </w:trPr>
        <w:tc>
          <w:tcPr>
            <w:tcW w:w="29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35157CC9" w14:textId="32AF41AE" w:rsidR="004706E5" w:rsidRPr="004706E5" w:rsidRDefault="00CE3C8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 xml:space="preserve">ROC </w:t>
            </w:r>
            <w:r w:rsidR="004706E5"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CURVES</w:t>
            </w:r>
            <w:r w:rsidR="004706E5"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1460EB89" w14:textId="2CFDFFCF" w:rsidR="00CE3C85" w:rsidRPr="004706E5" w:rsidRDefault="004706E5" w:rsidP="00CE3C8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 </w:t>
            </w:r>
            <w:r w:rsidR="00CE3C8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Plotted ROC-AUC curves to judge the performance of each model</w:t>
            </w:r>
          </w:p>
          <w:p w14:paraId="6538A94E" w14:textId="637D798B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706E5" w:rsidRPr="004706E5" w14:paraId="52286D65" w14:textId="77777777" w:rsidTr="004706E5">
        <w:trPr>
          <w:trHeight w:val="2190"/>
        </w:trPr>
        <w:tc>
          <w:tcPr>
            <w:tcW w:w="29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7E704F5C" w14:textId="77777777" w:rsidR="004706E5" w:rsidRPr="004706E5" w:rsidRDefault="004706E5" w:rsidP="004706E5">
            <w:pPr>
              <w:spacing w:after="0" w:line="240" w:lineRule="auto"/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3F3F3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b/>
                <w:bCs/>
                <w:i/>
                <w:iCs/>
                <w:caps/>
                <w:color w:val="3F3F3F"/>
                <w:kern w:val="0"/>
                <w:lang w:val="en-US" w:eastAsia="en-IN"/>
                <w14:ligatures w14:val="none"/>
              </w:rPr>
              <w:t>PERFORMANCE METRICS</w:t>
            </w:r>
            <w:r w:rsidRPr="004706E5">
              <w:rPr>
                <w:rFonts w:ascii="Verdana" w:eastAsia="Times New Roman" w:hAnsi="Verdana" w:cs="Times New Roman"/>
                <w:caps/>
                <w:color w:val="3F3F3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hideMark/>
          </w:tcPr>
          <w:p w14:paraId="35A16F96" w14:textId="77777777" w:rsidR="004706E5" w:rsidRPr="004706E5" w:rsidRDefault="004706E5" w:rsidP="004706E5">
            <w:pPr>
              <w:spacing w:after="0" w:line="240" w:lineRule="auto"/>
              <w:ind w:left="165"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val="en-US" w:eastAsia="en-IN"/>
                <w14:ligatures w14:val="none"/>
              </w:rPr>
              <w:t>- Calculated and compared metrics such as accuracy, precision, recall, and F1 score to evaluate the overall performance of each model.</w:t>
            </w:r>
            <w:r w:rsidRPr="004706E5">
              <w:rPr>
                <w:rFonts w:ascii="Verdana" w:eastAsia="Times New Roman" w:hAnsi="Verdana" w:cs="Times New Roman"/>
                <w:color w:val="191919"/>
                <w:kern w:val="0"/>
                <w:lang w:eastAsia="en-IN"/>
                <w14:ligatures w14:val="none"/>
              </w:rPr>
              <w:t> </w:t>
            </w:r>
          </w:p>
          <w:p w14:paraId="0D42AE61" w14:textId="546C830B" w:rsidR="004706E5" w:rsidRPr="004706E5" w:rsidRDefault="004706E5" w:rsidP="00CE3C85">
            <w:pPr>
              <w:spacing w:after="0" w:line="240" w:lineRule="auto"/>
              <w:ind w:right="165"/>
              <w:textAlignment w:val="baseline"/>
              <w:rPr>
                <w:rFonts w:ascii="Times New Roman" w:eastAsia="Times New Roman" w:hAnsi="Times New Roman" w:cs="Times New Roman"/>
                <w:color w:val="19191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3F99155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48495B52" w14:textId="77777777" w:rsidR="004706E5" w:rsidRPr="004706E5" w:rsidRDefault="004706E5" w:rsidP="004706E5">
      <w:pPr>
        <w:spacing w:after="0" w:line="240" w:lineRule="auto"/>
        <w:ind w:right="165"/>
        <w:textAlignment w:val="baseline"/>
        <w:rPr>
          <w:rFonts w:ascii="Segoe UI" w:eastAsia="Times New Roman" w:hAnsi="Segoe UI" w:cs="Segoe UI"/>
          <w:color w:val="191919"/>
          <w:kern w:val="0"/>
          <w:sz w:val="18"/>
          <w:szCs w:val="18"/>
          <w:lang w:eastAsia="en-IN"/>
          <w14:ligatures w14:val="none"/>
        </w:rPr>
      </w:pPr>
      <w:r w:rsidRPr="004706E5">
        <w:rPr>
          <w:rFonts w:ascii="Verdana" w:eastAsia="Times New Roman" w:hAnsi="Verdana" w:cs="Segoe UI"/>
          <w:color w:val="191919"/>
          <w:kern w:val="0"/>
          <w:sz w:val="32"/>
          <w:szCs w:val="32"/>
          <w:lang w:eastAsia="en-IN"/>
          <w14:ligatures w14:val="none"/>
        </w:rPr>
        <w:t> </w:t>
      </w:r>
    </w:p>
    <w:p w14:paraId="26C8A2CA" w14:textId="77777777" w:rsidR="004706E5" w:rsidRDefault="004706E5"/>
    <w:sectPr w:rsidR="0047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2405"/>
    <w:multiLevelType w:val="multilevel"/>
    <w:tmpl w:val="F56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206A3"/>
    <w:multiLevelType w:val="multilevel"/>
    <w:tmpl w:val="761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74796"/>
    <w:multiLevelType w:val="multilevel"/>
    <w:tmpl w:val="11E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15356C"/>
    <w:multiLevelType w:val="multilevel"/>
    <w:tmpl w:val="7BF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1207C"/>
    <w:multiLevelType w:val="multilevel"/>
    <w:tmpl w:val="CC3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666C7"/>
    <w:multiLevelType w:val="multilevel"/>
    <w:tmpl w:val="7DEE8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E7030"/>
    <w:multiLevelType w:val="multilevel"/>
    <w:tmpl w:val="82A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B455E9"/>
    <w:multiLevelType w:val="hybridMultilevel"/>
    <w:tmpl w:val="2F38CDDE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 w15:restartNumberingAfterBreak="0">
    <w:nsid w:val="495A3335"/>
    <w:multiLevelType w:val="multilevel"/>
    <w:tmpl w:val="58F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B67149"/>
    <w:multiLevelType w:val="multilevel"/>
    <w:tmpl w:val="B40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02CFB"/>
    <w:multiLevelType w:val="multilevel"/>
    <w:tmpl w:val="85243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3864">
    <w:abstractNumId w:val="1"/>
  </w:num>
  <w:num w:numId="2" w16cid:durableId="2051765006">
    <w:abstractNumId w:val="2"/>
  </w:num>
  <w:num w:numId="3" w16cid:durableId="150609749">
    <w:abstractNumId w:val="4"/>
  </w:num>
  <w:num w:numId="4" w16cid:durableId="1256983502">
    <w:abstractNumId w:val="3"/>
  </w:num>
  <w:num w:numId="5" w16cid:durableId="677585522">
    <w:abstractNumId w:val="8"/>
  </w:num>
  <w:num w:numId="6" w16cid:durableId="1542091091">
    <w:abstractNumId w:val="10"/>
  </w:num>
  <w:num w:numId="7" w16cid:durableId="334497860">
    <w:abstractNumId w:val="6"/>
  </w:num>
  <w:num w:numId="8" w16cid:durableId="1003246658">
    <w:abstractNumId w:val="5"/>
  </w:num>
  <w:num w:numId="9" w16cid:durableId="250938145">
    <w:abstractNumId w:val="9"/>
  </w:num>
  <w:num w:numId="10" w16cid:durableId="1053845665">
    <w:abstractNumId w:val="0"/>
  </w:num>
  <w:num w:numId="11" w16cid:durableId="1694183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E5"/>
    <w:rsid w:val="004706E5"/>
    <w:rsid w:val="00C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DCB"/>
  <w15:chartTrackingRefBased/>
  <w15:docId w15:val="{DDED4BAE-9253-43FD-86ED-C330DEEA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4706E5"/>
  </w:style>
  <w:style w:type="character" w:customStyle="1" w:styleId="contentcontrolboundarysink">
    <w:name w:val="contentcontrolboundarysink"/>
    <w:basedOn w:val="DefaultParagraphFont"/>
    <w:rsid w:val="004706E5"/>
  </w:style>
  <w:style w:type="character" w:customStyle="1" w:styleId="normaltextrun">
    <w:name w:val="normaltextrun"/>
    <w:basedOn w:val="DefaultParagraphFont"/>
    <w:rsid w:val="004706E5"/>
  </w:style>
  <w:style w:type="paragraph" w:styleId="ListParagraph">
    <w:name w:val="List Paragraph"/>
    <w:basedOn w:val="Normal"/>
    <w:uiPriority w:val="34"/>
    <w:qFormat/>
    <w:rsid w:val="0047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5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2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Vijey Shrivathsan Vasudevan</dc:creator>
  <cp:keywords/>
  <dc:description/>
  <cp:lastModifiedBy>Vijey Shrivathsan Vasudevan</cp:lastModifiedBy>
  <cp:revision>1</cp:revision>
  <dcterms:created xsi:type="dcterms:W3CDTF">2023-12-12T12:40:00Z</dcterms:created>
  <dcterms:modified xsi:type="dcterms:W3CDTF">2023-12-12T12:56:00Z</dcterms:modified>
</cp:coreProperties>
</file>