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C7B" w14:textId="01038D77" w:rsidR="00C604C6" w:rsidRDefault="00C604C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ZFAR_PLANT_DAN_SAFE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ZFAR_PLANT_DAN_SAFE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sign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low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high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zcheck_material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rt_danger</w:t>
      </w:r>
      <w:proofErr w:type="spellEnd"/>
      <w:r>
        <w:rPr>
          <w:rStyle w:val="l0s311"/>
        </w:rPr>
        <w:t> TYPE RANGE OF </w:t>
      </w:r>
      <w:proofErr w:type="spellStart"/>
      <w:r>
        <w:rPr>
          <w:rStyle w:val="l0s311"/>
        </w:rPr>
        <w:t>mard-matnr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'DANGER'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'SAFE'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COL_NEGATIVE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0F10F6A" w14:textId="77777777" w:rsidR="00C604C6" w:rsidRDefault="00C604C6"/>
    <w:p w14:paraId="45047F3A" w14:textId="47A7F1B9" w:rsidR="00A21902" w:rsidRDefault="00C604C6">
      <w:r w:rsidRPr="002A5E04">
        <w:drawing>
          <wp:inline distT="0" distB="0" distL="0" distR="0" wp14:anchorId="5E68F8B6" wp14:editId="61A7AAB8">
            <wp:extent cx="5731510" cy="2266315"/>
            <wp:effectExtent l="0" t="0" r="2540" b="635"/>
            <wp:docPr id="208987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70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C6"/>
    <w:rsid w:val="003C7759"/>
    <w:rsid w:val="004253C3"/>
    <w:rsid w:val="00A21902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EA52"/>
  <w15:chartTrackingRefBased/>
  <w15:docId w15:val="{5C8C88A2-69CA-457E-AE9D-E594F5BD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604C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604C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604C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604C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604C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1</cp:revision>
  <dcterms:created xsi:type="dcterms:W3CDTF">2023-07-23T10:35:00Z</dcterms:created>
  <dcterms:modified xsi:type="dcterms:W3CDTF">2023-07-23T10:38:00Z</dcterms:modified>
</cp:coreProperties>
</file>