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57B" w:rsidRPr="00DA457B" w:rsidRDefault="00DA457B" w:rsidP="00DA457B">
      <w:pPr>
        <w:jc w:val="center"/>
        <w:rPr>
          <w:rFonts w:ascii="Calibri" w:hAnsi="Calibri"/>
          <w:b/>
          <w:u w:val="single"/>
        </w:rPr>
      </w:pPr>
      <w:r w:rsidRPr="00DA457B">
        <w:rPr>
          <w:rFonts w:ascii="Calibri" w:hAnsi="Calibri"/>
          <w:b/>
          <w:u w:val="single"/>
        </w:rPr>
        <w:t>ANESTHESIA QUESTIONS - 1</w:t>
      </w:r>
    </w:p>
    <w:p w:rsidR="00DA457B" w:rsidRPr="00DA457B" w:rsidRDefault="00DA457B" w:rsidP="00DA457B">
      <w:pPr>
        <w:rPr>
          <w:rFonts w:ascii="Calibri" w:hAnsi="Calibri"/>
        </w:rPr>
      </w:pPr>
      <w:r w:rsidRPr="00DA457B">
        <w:rPr>
          <w:rFonts w:ascii="Calibri" w:hAnsi="Calibri"/>
        </w:rPr>
        <w:t>1. An anesthesiologist provides general anesthesia for a 72-year-old patient with mild systemic disease who is undergoing a ventral hernia repair. How would you report the anesthesia service?</w:t>
      </w:r>
    </w:p>
    <w:p w:rsidR="00DA457B" w:rsidRPr="00DA457B" w:rsidRDefault="00DA457B" w:rsidP="00DA457B">
      <w:pPr>
        <w:rPr>
          <w:rFonts w:ascii="Calibri" w:hAnsi="Calibri"/>
        </w:rPr>
      </w:pPr>
      <w:bookmarkStart w:id="0" w:name="_GoBack"/>
      <w:bookmarkEnd w:id="0"/>
    </w:p>
    <w:p w:rsidR="00DA457B" w:rsidRPr="00DA457B" w:rsidRDefault="00DA457B" w:rsidP="00DA457B">
      <w:pPr>
        <w:rPr>
          <w:rFonts w:ascii="Calibri" w:hAnsi="Calibri"/>
        </w:rPr>
      </w:pPr>
      <w:r w:rsidRPr="00DA457B">
        <w:rPr>
          <w:rFonts w:ascii="Calibri" w:hAnsi="Calibri"/>
        </w:rPr>
        <w:t xml:space="preserve">2. Dr. Member performed a </w:t>
      </w:r>
      <w:proofErr w:type="spellStart"/>
      <w:r w:rsidRPr="00DA457B">
        <w:rPr>
          <w:rFonts w:ascii="Calibri" w:hAnsi="Calibri"/>
        </w:rPr>
        <w:t>transesophageal</w:t>
      </w:r>
      <w:proofErr w:type="spellEnd"/>
      <w:r w:rsidRPr="00DA457B">
        <w:rPr>
          <w:rFonts w:ascii="Calibri" w:hAnsi="Calibri"/>
        </w:rPr>
        <w:t xml:space="preserve"> echocardiography for a congenital cardiac condition on a 16-year-old patient. Prior to the probe placement, moderate conscious sedation was administered. The probe was placed, images acquired, interpretation and reports were completed in the provider’s office. This procedure lasted 45 minutes. What code(s) capture the services performed by Dr. Member?   </w:t>
      </w:r>
    </w:p>
    <w:p w:rsidR="00DA457B" w:rsidRPr="00DA457B" w:rsidRDefault="00DA457B" w:rsidP="00DA457B">
      <w:pPr>
        <w:rPr>
          <w:rFonts w:ascii="Calibri" w:hAnsi="Calibri"/>
        </w:rPr>
      </w:pPr>
    </w:p>
    <w:p w:rsidR="00DA457B" w:rsidRPr="00DA457B" w:rsidRDefault="00DA457B" w:rsidP="00DA457B">
      <w:pPr>
        <w:rPr>
          <w:rFonts w:ascii="Calibri" w:hAnsi="Calibri"/>
        </w:rPr>
      </w:pPr>
      <w:r w:rsidRPr="00DA457B">
        <w:rPr>
          <w:rFonts w:ascii="Calibri" w:hAnsi="Calibri"/>
        </w:rPr>
        <w:t xml:space="preserve">3. Katherine is a 77-year-old patient with a severe hypertensive disease. She underwent a cataract surgery to both eyes under general anesthesia. </w:t>
      </w:r>
      <w:proofErr w:type="spellStart"/>
      <w:r w:rsidRPr="00DA457B">
        <w:rPr>
          <w:rFonts w:ascii="Calibri" w:hAnsi="Calibri"/>
        </w:rPr>
        <w:t>Dr.Sharon</w:t>
      </w:r>
      <w:proofErr w:type="spellEnd"/>
      <w:r w:rsidRPr="00DA457B">
        <w:rPr>
          <w:rFonts w:ascii="Calibri" w:hAnsi="Calibri"/>
        </w:rPr>
        <w:t>, the anesthesiologist, performed the anesthesia. Prior to induction of anesthesia Dr. Sharon completed a preoperative visit and documented a detailed history, detailed examination, and low complexity decision-making on this new patient. How would you report Dr. Sharon’s services?</w:t>
      </w:r>
    </w:p>
    <w:p w:rsidR="00DA457B" w:rsidRPr="00DA457B" w:rsidRDefault="00DA457B" w:rsidP="00DA457B">
      <w:pPr>
        <w:rPr>
          <w:rFonts w:ascii="Calibri" w:hAnsi="Calibri"/>
        </w:rPr>
      </w:pPr>
    </w:p>
    <w:p w:rsidR="00DA457B" w:rsidRPr="00DA457B" w:rsidRDefault="00DA457B" w:rsidP="00DA457B">
      <w:pPr>
        <w:rPr>
          <w:rFonts w:ascii="Calibri" w:hAnsi="Calibri"/>
        </w:rPr>
      </w:pPr>
      <w:r w:rsidRPr="00DA457B">
        <w:rPr>
          <w:rFonts w:ascii="Calibri" w:hAnsi="Calibri"/>
        </w:rPr>
        <w:t xml:space="preserve">4. A surgeon performed a cervical approach </w:t>
      </w:r>
      <w:proofErr w:type="spellStart"/>
      <w:r w:rsidRPr="00DA457B">
        <w:rPr>
          <w:rFonts w:ascii="Calibri" w:hAnsi="Calibri"/>
        </w:rPr>
        <w:t>esophagoplasty</w:t>
      </w:r>
      <w:proofErr w:type="spellEnd"/>
      <w:r w:rsidRPr="00DA457B">
        <w:rPr>
          <w:rFonts w:ascii="Calibri" w:hAnsi="Calibri"/>
        </w:rPr>
        <w:t xml:space="preserve"> with repair of a </w:t>
      </w:r>
      <w:proofErr w:type="spellStart"/>
      <w:r w:rsidRPr="00DA457B">
        <w:rPr>
          <w:rFonts w:ascii="Calibri" w:hAnsi="Calibri"/>
        </w:rPr>
        <w:t>tracheosophageal</w:t>
      </w:r>
      <w:proofErr w:type="spellEnd"/>
      <w:r w:rsidRPr="00DA457B">
        <w:rPr>
          <w:rFonts w:ascii="Calibri" w:hAnsi="Calibri"/>
        </w:rPr>
        <w:t xml:space="preserve"> fistula under general anesthesia. The surgeon performed both the procedure and the anesthesia. How would you report these services?</w:t>
      </w:r>
    </w:p>
    <w:p w:rsidR="00DA457B" w:rsidRPr="00DA457B" w:rsidRDefault="00DA457B" w:rsidP="00DA457B">
      <w:pPr>
        <w:rPr>
          <w:rFonts w:ascii="Calibri" w:hAnsi="Calibri"/>
        </w:rPr>
      </w:pPr>
    </w:p>
    <w:p w:rsidR="00DA457B" w:rsidRPr="00DA457B" w:rsidRDefault="00DA457B" w:rsidP="00DA457B">
      <w:pPr>
        <w:rPr>
          <w:rFonts w:ascii="Calibri" w:hAnsi="Calibri"/>
        </w:rPr>
      </w:pPr>
      <w:r w:rsidRPr="00DA457B">
        <w:rPr>
          <w:rFonts w:ascii="Calibri" w:hAnsi="Calibri"/>
        </w:rPr>
        <w:t>5. Which service is not included with anesthesia services?</w:t>
      </w:r>
    </w:p>
    <w:p w:rsidR="00DA457B" w:rsidRDefault="00DA457B" w:rsidP="00DA457B">
      <w:pPr>
        <w:rPr>
          <w:rFonts w:ascii="Calibri" w:hAnsi="Calibri"/>
        </w:rPr>
      </w:pPr>
    </w:p>
    <w:p w:rsidR="00DA457B" w:rsidRPr="00DA457B" w:rsidRDefault="00DA457B" w:rsidP="00DA457B">
      <w:pPr>
        <w:rPr>
          <w:rFonts w:ascii="Calibri" w:hAnsi="Calibri"/>
        </w:rPr>
      </w:pPr>
      <w:r w:rsidRPr="00DA457B">
        <w:rPr>
          <w:rFonts w:ascii="Calibri" w:hAnsi="Calibri"/>
        </w:rPr>
        <w:t>6. A patient was placed under general anesthesia to have a simple incision and removal of a foreign body from the subcutaneous tissue. This procedure usually requires local anesthesia. Due to unusual circumstances, which required general anesthesia, what modifier would best describe this situation?</w:t>
      </w:r>
    </w:p>
    <w:p w:rsidR="00DA457B" w:rsidRDefault="00DA457B" w:rsidP="00DA457B">
      <w:pPr>
        <w:spacing w:line="240" w:lineRule="atLeast"/>
        <w:rPr>
          <w:rFonts w:ascii="Calibri" w:hAnsi="Calibri" w:cs="Arial"/>
        </w:rPr>
      </w:pPr>
    </w:p>
    <w:p w:rsidR="00DA457B" w:rsidRPr="00DA457B" w:rsidRDefault="00DA457B" w:rsidP="00DA457B">
      <w:pPr>
        <w:spacing w:line="240" w:lineRule="atLeast"/>
        <w:rPr>
          <w:rFonts w:ascii="Calibri" w:hAnsi="Calibri" w:cs="Arial"/>
        </w:rPr>
      </w:pPr>
      <w:r w:rsidRPr="00DA457B">
        <w:rPr>
          <w:rFonts w:ascii="Calibri" w:hAnsi="Calibri" w:cs="Arial"/>
        </w:rPr>
        <w:t>7. A 42-year-old with renal pelvis cancer receives general anesthesia for a laparoscopic radical nephrectomy. The patient has controlled type II diabetes otherwise no other co-morbidities. What is the correct CPT® and ICD-9-CM code for the anesthesia services?</w:t>
      </w:r>
    </w:p>
    <w:p w:rsidR="00DA457B" w:rsidRPr="00DA457B" w:rsidRDefault="00DA457B" w:rsidP="00DA457B">
      <w:pPr>
        <w:spacing w:line="240" w:lineRule="atLeast"/>
        <w:rPr>
          <w:rFonts w:ascii="Calibri" w:hAnsi="Calibri" w:cs="Arial"/>
        </w:rPr>
      </w:pPr>
    </w:p>
    <w:p w:rsidR="00DA457B" w:rsidRPr="00DA457B" w:rsidRDefault="00DA457B" w:rsidP="00DA457B">
      <w:pPr>
        <w:spacing w:line="240" w:lineRule="atLeast"/>
        <w:rPr>
          <w:rFonts w:ascii="Calibri" w:hAnsi="Calibri" w:cs="Arial"/>
        </w:rPr>
      </w:pPr>
      <w:r w:rsidRPr="00DA457B">
        <w:rPr>
          <w:rFonts w:ascii="Calibri" w:hAnsi="Calibri" w:cs="Arial"/>
        </w:rPr>
        <w:t>8. A healthy 32-year-old with a closed distal radius fracture received monitored anesthesia care for an ORIF of the distal radius. What is the code for the anesthesia service?</w:t>
      </w:r>
    </w:p>
    <w:p w:rsidR="00DA457B" w:rsidRPr="00DA457B" w:rsidRDefault="00DA457B" w:rsidP="00DA457B">
      <w:pPr>
        <w:spacing w:line="240" w:lineRule="atLeast"/>
        <w:rPr>
          <w:rFonts w:ascii="Calibri" w:hAnsi="Calibri" w:cs="Arial"/>
        </w:rPr>
      </w:pPr>
    </w:p>
    <w:p w:rsidR="00DA457B" w:rsidRPr="00DA457B" w:rsidRDefault="00DA457B" w:rsidP="00DA457B">
      <w:pPr>
        <w:spacing w:line="240" w:lineRule="atLeast"/>
        <w:rPr>
          <w:rFonts w:ascii="Calibri" w:hAnsi="Calibri" w:cs="Arial"/>
        </w:rPr>
      </w:pPr>
    </w:p>
    <w:p w:rsidR="00DA457B" w:rsidRPr="00DA457B" w:rsidRDefault="00DA457B" w:rsidP="00DA457B">
      <w:pPr>
        <w:spacing w:line="240" w:lineRule="atLeast"/>
        <w:rPr>
          <w:rFonts w:ascii="Calibri" w:hAnsi="Calibri" w:cs="Arial"/>
        </w:rPr>
      </w:pPr>
      <w:r w:rsidRPr="00DA457B">
        <w:rPr>
          <w:rFonts w:ascii="Calibri" w:hAnsi="Calibri" w:cs="Arial"/>
        </w:rPr>
        <w:t>9. A 10-month-old child is taken to the operating room for removal of a laryngeal mass. What is the appropriate anesthesia code?</w:t>
      </w:r>
    </w:p>
    <w:p w:rsidR="00DA457B" w:rsidRPr="00DA457B" w:rsidRDefault="00DA457B" w:rsidP="00DA457B">
      <w:pPr>
        <w:spacing w:line="240" w:lineRule="atLeast"/>
        <w:rPr>
          <w:rFonts w:ascii="Calibri" w:hAnsi="Calibri" w:cs="Arial"/>
        </w:rPr>
      </w:pPr>
    </w:p>
    <w:tbl>
      <w:tblPr>
        <w:tblW w:w="0" w:type="auto"/>
        <w:tblCellMar>
          <w:left w:w="0" w:type="dxa"/>
          <w:right w:w="0" w:type="dxa"/>
        </w:tblCellMar>
        <w:tblLook w:val="0000" w:firstRow="0" w:lastRow="0" w:firstColumn="0" w:lastColumn="0" w:noHBand="0" w:noVBand="0"/>
      </w:tblPr>
      <w:tblGrid>
        <w:gridCol w:w="9360"/>
      </w:tblGrid>
      <w:tr w:rsidR="00DA457B" w:rsidRPr="00DA457B" w:rsidTr="00360142">
        <w:tc>
          <w:tcPr>
            <w:tcW w:w="0" w:type="auto"/>
            <w:vAlign w:val="center"/>
          </w:tcPr>
          <w:p w:rsidR="00DA457B" w:rsidRPr="00DA457B" w:rsidRDefault="00DA457B" w:rsidP="00360142">
            <w:pPr>
              <w:spacing w:line="240" w:lineRule="atLeast"/>
              <w:rPr>
                <w:rFonts w:ascii="Calibri" w:hAnsi="Calibri" w:cs="Arial"/>
              </w:rPr>
            </w:pPr>
            <w:r w:rsidRPr="00DA457B">
              <w:rPr>
                <w:rFonts w:ascii="Calibri" w:hAnsi="Calibri" w:cs="Arial"/>
              </w:rPr>
              <w:t xml:space="preserve">10. A 6-month-old patient is administered general anesthesia to repair a cleft palate. What anesthesia code(s) should be used for this procedure? </w:t>
            </w:r>
          </w:p>
        </w:tc>
      </w:tr>
      <w:tr w:rsidR="00DA457B" w:rsidRPr="00DA457B" w:rsidTr="00360142">
        <w:tc>
          <w:tcPr>
            <w:tcW w:w="0" w:type="auto"/>
            <w:vAlign w:val="center"/>
          </w:tcPr>
          <w:p w:rsidR="00DA457B" w:rsidRPr="00DA457B" w:rsidRDefault="00DA457B" w:rsidP="00360142">
            <w:pPr>
              <w:spacing w:line="240" w:lineRule="atLeast"/>
              <w:rPr>
                <w:rFonts w:ascii="Calibri" w:hAnsi="Calibri" w:cs="Arial"/>
              </w:rPr>
            </w:pPr>
          </w:p>
        </w:tc>
      </w:tr>
      <w:tr w:rsidR="00DA457B" w:rsidRPr="00DA457B" w:rsidTr="00360142">
        <w:tc>
          <w:tcPr>
            <w:tcW w:w="0" w:type="auto"/>
            <w:vAlign w:val="center"/>
          </w:tcPr>
          <w:p w:rsidR="00DA457B" w:rsidRPr="00DA457B" w:rsidRDefault="00DA457B" w:rsidP="00360142">
            <w:pPr>
              <w:spacing w:line="240" w:lineRule="atLeast"/>
              <w:rPr>
                <w:rFonts w:ascii="Calibri" w:hAnsi="Calibri" w:cs="Arial"/>
              </w:rPr>
            </w:pPr>
          </w:p>
        </w:tc>
      </w:tr>
      <w:tr w:rsidR="00DA457B" w:rsidRPr="00DA457B" w:rsidTr="00360142">
        <w:tc>
          <w:tcPr>
            <w:tcW w:w="0" w:type="auto"/>
            <w:vAlign w:val="center"/>
          </w:tcPr>
          <w:p w:rsidR="00DA457B" w:rsidRPr="00DA457B" w:rsidRDefault="00DA457B" w:rsidP="00360142">
            <w:pPr>
              <w:spacing w:line="240" w:lineRule="atLeast"/>
              <w:rPr>
                <w:rFonts w:ascii="Calibri" w:hAnsi="Calibri" w:cs="Arial"/>
              </w:rPr>
            </w:pPr>
            <w:r w:rsidRPr="00DA457B">
              <w:rPr>
                <w:rFonts w:ascii="Calibri" w:hAnsi="Calibri" w:cs="Arial"/>
              </w:rPr>
              <w:t xml:space="preserve">11. A 50-year-old female had a left subcutaneous mastectomy for cancer. She now returns for reconstruction which is done with a single TRAM flap. Right </w:t>
            </w:r>
            <w:proofErr w:type="spellStart"/>
            <w:r w:rsidRPr="00DA457B">
              <w:rPr>
                <w:rFonts w:ascii="Calibri" w:hAnsi="Calibri" w:cs="Arial"/>
              </w:rPr>
              <w:t>mastopexy</w:t>
            </w:r>
            <w:proofErr w:type="spellEnd"/>
            <w:r w:rsidRPr="00DA457B">
              <w:rPr>
                <w:rFonts w:ascii="Calibri" w:hAnsi="Calibri" w:cs="Arial"/>
              </w:rPr>
              <w:t xml:space="preserve"> is done for asymmetry. Code the anesthesia for this procedure. </w:t>
            </w:r>
          </w:p>
        </w:tc>
      </w:tr>
      <w:tr w:rsidR="00DA457B" w:rsidRPr="00DA457B" w:rsidTr="00360142">
        <w:tc>
          <w:tcPr>
            <w:tcW w:w="0" w:type="auto"/>
            <w:vAlign w:val="center"/>
          </w:tcPr>
          <w:p w:rsidR="00DA457B" w:rsidRPr="00DA457B" w:rsidRDefault="00DA457B" w:rsidP="00360142">
            <w:pPr>
              <w:spacing w:line="240" w:lineRule="atLeast"/>
              <w:rPr>
                <w:rFonts w:ascii="Calibri" w:hAnsi="Calibri" w:cs="Arial"/>
              </w:rPr>
            </w:pPr>
          </w:p>
        </w:tc>
      </w:tr>
      <w:tr w:rsidR="00DA457B" w:rsidRPr="00DA457B" w:rsidTr="00360142">
        <w:tc>
          <w:tcPr>
            <w:tcW w:w="0" w:type="auto"/>
            <w:vAlign w:val="center"/>
          </w:tcPr>
          <w:p w:rsidR="00DA457B" w:rsidRPr="00DA457B" w:rsidRDefault="00DA457B" w:rsidP="00360142">
            <w:pPr>
              <w:spacing w:line="240" w:lineRule="atLeast"/>
              <w:rPr>
                <w:rFonts w:ascii="Calibri" w:hAnsi="Calibri" w:cs="Arial"/>
              </w:rPr>
            </w:pPr>
          </w:p>
        </w:tc>
      </w:tr>
    </w:tbl>
    <w:p w:rsidR="00DA457B" w:rsidRDefault="00DA457B" w:rsidP="00DA457B">
      <w:pPr>
        <w:spacing w:line="240" w:lineRule="atLeast"/>
        <w:rPr>
          <w:rFonts w:ascii="Calibri" w:hAnsi="Calibri" w:cs="Arial"/>
        </w:rPr>
      </w:pPr>
      <w:r w:rsidRPr="00DA457B">
        <w:rPr>
          <w:rFonts w:ascii="Calibri" w:hAnsi="Calibri" w:cs="Arial"/>
        </w:rPr>
        <w:t xml:space="preserve">12. A patient is having knee replacement surgery. The surgeon requests that in addition to the general anesthesia for the procedure that the </w:t>
      </w:r>
      <w:proofErr w:type="gramStart"/>
      <w:r w:rsidRPr="00DA457B">
        <w:rPr>
          <w:rFonts w:ascii="Calibri" w:hAnsi="Calibri" w:cs="Arial"/>
        </w:rPr>
        <w:t>anesthesiologist  also</w:t>
      </w:r>
      <w:proofErr w:type="gramEnd"/>
      <w:r w:rsidRPr="00DA457B">
        <w:rPr>
          <w:rFonts w:ascii="Calibri" w:hAnsi="Calibri" w:cs="Arial"/>
        </w:rPr>
        <w:t xml:space="preserve"> insert a lumbar epidural for postoperative pain management. The anesthesiologist performs postoperative management for two postoperative days.</w:t>
      </w:r>
    </w:p>
    <w:p w:rsidR="00DA457B" w:rsidRPr="00DA457B" w:rsidRDefault="00DA457B" w:rsidP="00DA457B">
      <w:pPr>
        <w:spacing w:line="240" w:lineRule="atLeast"/>
        <w:rPr>
          <w:rFonts w:ascii="Calibri" w:hAnsi="Calibri" w:cs="Arial"/>
        </w:rPr>
      </w:pPr>
    </w:p>
    <w:tbl>
      <w:tblPr>
        <w:tblW w:w="0" w:type="auto"/>
        <w:tblCellMar>
          <w:left w:w="0" w:type="dxa"/>
          <w:right w:w="0" w:type="dxa"/>
        </w:tblCellMar>
        <w:tblLook w:val="0000" w:firstRow="0" w:lastRow="0" w:firstColumn="0" w:lastColumn="0" w:noHBand="0" w:noVBand="0"/>
      </w:tblPr>
      <w:tblGrid>
        <w:gridCol w:w="9360"/>
      </w:tblGrid>
      <w:tr w:rsidR="00DA457B" w:rsidRPr="00DA457B" w:rsidTr="00360142">
        <w:tc>
          <w:tcPr>
            <w:tcW w:w="0" w:type="auto"/>
            <w:vAlign w:val="center"/>
          </w:tcPr>
          <w:p w:rsidR="00DA457B" w:rsidRPr="00DA457B" w:rsidRDefault="00DA457B" w:rsidP="00360142">
            <w:pPr>
              <w:spacing w:line="240" w:lineRule="atLeast"/>
              <w:rPr>
                <w:rFonts w:ascii="Calibri" w:hAnsi="Calibri" w:cs="Arial"/>
              </w:rPr>
            </w:pPr>
            <w:r w:rsidRPr="00DA457B">
              <w:rPr>
                <w:rFonts w:ascii="Calibri" w:hAnsi="Calibri" w:cs="Arial"/>
              </w:rPr>
              <w:t xml:space="preserve">13. A very large </w:t>
            </w:r>
            <w:proofErr w:type="spellStart"/>
            <w:r w:rsidRPr="00DA457B">
              <w:rPr>
                <w:rFonts w:ascii="Calibri" w:hAnsi="Calibri" w:cs="Arial"/>
              </w:rPr>
              <w:t>lipoma</w:t>
            </w:r>
            <w:proofErr w:type="spellEnd"/>
            <w:r w:rsidRPr="00DA457B">
              <w:rPr>
                <w:rFonts w:ascii="Calibri" w:hAnsi="Calibri" w:cs="Arial"/>
              </w:rPr>
              <w:t xml:space="preserve"> is removed from the chest measuring 8 </w:t>
            </w:r>
            <w:proofErr w:type="spellStart"/>
            <w:r w:rsidRPr="00DA457B">
              <w:rPr>
                <w:rFonts w:ascii="Calibri" w:hAnsi="Calibri" w:cs="Arial"/>
              </w:rPr>
              <w:t>sq</w:t>
            </w:r>
            <w:proofErr w:type="spellEnd"/>
            <w:r w:rsidRPr="00DA457B">
              <w:rPr>
                <w:rFonts w:ascii="Calibri" w:hAnsi="Calibri" w:cs="Arial"/>
              </w:rPr>
              <w:t xml:space="preserve"> cm and the defect is 12.2 cm requiring a layered closure with extensive undermining. MAC is performed by a medically directed Certified Registered Nurse Anesthetist (CRNA). Code the anesthesia service. </w:t>
            </w:r>
          </w:p>
        </w:tc>
      </w:tr>
      <w:tr w:rsidR="00DA457B" w:rsidRPr="00DA457B" w:rsidTr="00360142">
        <w:tc>
          <w:tcPr>
            <w:tcW w:w="0" w:type="auto"/>
            <w:vAlign w:val="center"/>
          </w:tcPr>
          <w:p w:rsidR="00DA457B" w:rsidRPr="00DA457B" w:rsidRDefault="00DA457B" w:rsidP="00360142">
            <w:pPr>
              <w:spacing w:line="240" w:lineRule="atLeast"/>
              <w:rPr>
                <w:rFonts w:ascii="Calibri" w:hAnsi="Calibri" w:cs="Arial"/>
              </w:rPr>
            </w:pPr>
          </w:p>
        </w:tc>
      </w:tr>
      <w:tr w:rsidR="00DA457B" w:rsidRPr="00DA457B" w:rsidTr="00360142">
        <w:tc>
          <w:tcPr>
            <w:tcW w:w="0" w:type="auto"/>
            <w:vAlign w:val="center"/>
          </w:tcPr>
          <w:p w:rsidR="00DA457B" w:rsidRPr="00DA457B" w:rsidRDefault="00DA457B" w:rsidP="00360142">
            <w:pPr>
              <w:spacing w:line="240" w:lineRule="atLeast"/>
              <w:rPr>
                <w:rFonts w:ascii="Calibri" w:hAnsi="Calibri" w:cs="Arial"/>
              </w:rPr>
            </w:pPr>
          </w:p>
        </w:tc>
      </w:tr>
    </w:tbl>
    <w:p w:rsidR="00DA457B" w:rsidRDefault="00DA457B" w:rsidP="00DA457B">
      <w:pPr>
        <w:spacing w:line="240" w:lineRule="atLeast"/>
        <w:rPr>
          <w:rFonts w:ascii="Calibri" w:hAnsi="Calibri" w:cs="Arial"/>
        </w:rPr>
      </w:pPr>
      <w:r w:rsidRPr="00DA457B">
        <w:rPr>
          <w:rFonts w:ascii="Calibri" w:hAnsi="Calibri" w:cs="Arial"/>
        </w:rPr>
        <w:t>14</w:t>
      </w:r>
      <w:proofErr w:type="gramStart"/>
      <w:r w:rsidRPr="00DA457B">
        <w:rPr>
          <w:rFonts w:ascii="Calibri" w:hAnsi="Calibri" w:cs="Arial"/>
        </w:rPr>
        <w:t>.PREOPERATIVE</w:t>
      </w:r>
      <w:proofErr w:type="gramEnd"/>
      <w:r w:rsidRPr="00DA457B">
        <w:rPr>
          <w:rFonts w:ascii="Calibri" w:hAnsi="Calibri" w:cs="Arial"/>
        </w:rPr>
        <w:t xml:space="preserve"> DIAGNOSIS: </w:t>
      </w:r>
      <w:proofErr w:type="spellStart"/>
      <w:r w:rsidRPr="00DA457B">
        <w:rPr>
          <w:rFonts w:ascii="Calibri" w:hAnsi="Calibri" w:cs="Arial"/>
        </w:rPr>
        <w:t>Multivessel</w:t>
      </w:r>
      <w:proofErr w:type="spellEnd"/>
      <w:r w:rsidRPr="00DA457B">
        <w:rPr>
          <w:rFonts w:ascii="Calibri" w:hAnsi="Calibri" w:cs="Arial"/>
        </w:rPr>
        <w:t xml:space="preserve"> coronary artery disease. POSTOPERATIVE DIAGNOSIS: </w:t>
      </w:r>
      <w:proofErr w:type="spellStart"/>
      <w:r w:rsidRPr="00DA457B">
        <w:rPr>
          <w:rFonts w:ascii="Calibri" w:hAnsi="Calibri" w:cs="Arial"/>
        </w:rPr>
        <w:t>Multivessel</w:t>
      </w:r>
      <w:proofErr w:type="spellEnd"/>
      <w:r w:rsidRPr="00DA457B">
        <w:rPr>
          <w:rFonts w:ascii="Calibri" w:hAnsi="Calibri" w:cs="Arial"/>
        </w:rPr>
        <w:t xml:space="preserve"> coronary artery disease. NAME OF PROCEDURE: Coronary artery bypass graft x 3, left internal mammary artery to the LAD, saphenous vein graft to the obtuse marginal, saphenous vein graft to the diagonal. The patient is placed on heart and lung bypass during the procedure. Anesthesia time: 6:00 PM to 12:00 AM Surgical time: 6:15 PM to 11:30 PM What is the correct anesthesia code and anesthesia time? </w:t>
      </w:r>
    </w:p>
    <w:p w:rsidR="00DA457B" w:rsidRPr="00DA457B" w:rsidRDefault="00DA457B" w:rsidP="00DA457B">
      <w:pPr>
        <w:spacing w:line="240" w:lineRule="atLeast"/>
        <w:rPr>
          <w:rFonts w:ascii="Calibri" w:hAnsi="Calibri" w:cs="Arial"/>
        </w:rPr>
      </w:pPr>
    </w:p>
    <w:tbl>
      <w:tblPr>
        <w:tblW w:w="0" w:type="auto"/>
        <w:tblCellMar>
          <w:left w:w="0" w:type="dxa"/>
          <w:right w:w="0" w:type="dxa"/>
        </w:tblCellMar>
        <w:tblLook w:val="0000" w:firstRow="0" w:lastRow="0" w:firstColumn="0" w:lastColumn="0" w:noHBand="0" w:noVBand="0"/>
      </w:tblPr>
      <w:tblGrid>
        <w:gridCol w:w="9360"/>
      </w:tblGrid>
      <w:tr w:rsidR="00DA457B" w:rsidRPr="00CC3A9C" w:rsidTr="00360142">
        <w:tc>
          <w:tcPr>
            <w:tcW w:w="0" w:type="auto"/>
            <w:vAlign w:val="center"/>
          </w:tcPr>
          <w:p w:rsidR="00DA457B" w:rsidRPr="00CC3A9C" w:rsidRDefault="00DA457B" w:rsidP="00360142">
            <w:pPr>
              <w:spacing w:line="240" w:lineRule="atLeast"/>
              <w:rPr>
                <w:rFonts w:ascii="Calibri" w:hAnsi="Calibri" w:cs="Arial"/>
              </w:rPr>
            </w:pPr>
            <w:r w:rsidRPr="00DA457B">
              <w:rPr>
                <w:rFonts w:ascii="Calibri" w:hAnsi="Calibri" w:cs="Arial"/>
              </w:rPr>
              <w:t>15. A 56-year-old receives general anesthesia for an open pleura biopsy. An anesthesiologist medically directing two other cases, and medically directs a CRNA on this case. What are the appropriate codes for both providers?</w:t>
            </w:r>
          </w:p>
        </w:tc>
      </w:tr>
    </w:tbl>
    <w:p w:rsidR="00C26B90" w:rsidRDefault="00C26B90" w:rsidP="00DA457B"/>
    <w:sectPr w:rsidR="00C26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57B"/>
    <w:rsid w:val="00C26B90"/>
    <w:rsid w:val="00DA4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57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DA457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57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DA45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582</Words>
  <Characters>3323</Characters>
  <Application>Microsoft Office Word</Application>
  <DocSecurity>0</DocSecurity>
  <Lines>27</Lines>
  <Paragraphs>7</Paragraphs>
  <ScaleCrop>false</ScaleCrop>
  <Company/>
  <LinksUpToDate>false</LinksUpToDate>
  <CharactersWithSpaces>3898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2016-09-07T08:17:00Z</dcterms:created>
  <dcterms:modified xsi:type="dcterms:W3CDTF">2016-09-07T08:26:00Z</dcterms:modified>
</cp:coreProperties>
</file>