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08C0" w14:textId="77777777" w:rsidR="000132E1" w:rsidRPr="000132E1" w:rsidRDefault="000132E1" w:rsidP="000132E1">
      <w:pPr>
        <w:rPr>
          <w:sz w:val="26"/>
          <w:szCs w:val="26"/>
        </w:rPr>
      </w:pPr>
      <w:r w:rsidRPr="000132E1">
        <w:rPr>
          <w:sz w:val="26"/>
          <w:szCs w:val="26"/>
        </w:rPr>
        <w:t>Ladies and gentlemen, today I stand before you to argue that Coca-Cola, in its effervescent red can, has become more than just a fizzy beverage; it is the symbol of our age. In a world marked by globalization, consumerism, and cultural exchange, Coke stands as an icon that transcends borders, languages, and backgrounds.</w:t>
      </w:r>
    </w:p>
    <w:p w14:paraId="21CD7EE6" w14:textId="77777777" w:rsidR="000132E1" w:rsidRPr="000132E1" w:rsidRDefault="000132E1" w:rsidP="000132E1">
      <w:pPr>
        <w:rPr>
          <w:sz w:val="26"/>
          <w:szCs w:val="26"/>
        </w:rPr>
      </w:pPr>
    </w:p>
    <w:p w14:paraId="638A0C87" w14:textId="77777777" w:rsidR="000132E1" w:rsidRPr="000132E1" w:rsidRDefault="000132E1" w:rsidP="000132E1">
      <w:pPr>
        <w:rPr>
          <w:sz w:val="26"/>
          <w:szCs w:val="26"/>
        </w:rPr>
      </w:pPr>
      <w:r w:rsidRPr="000132E1">
        <w:rPr>
          <w:sz w:val="26"/>
          <w:szCs w:val="26"/>
        </w:rPr>
        <w:t>Firstly, let's talk about globalization. Coca-Cola is everywhere. From the bustling streets of New York to the serene landscapes of rural Africa, you can find that unmistakable red logo. It's a beverage that has infiltrated nearly every corner of our globe, representing not just a drink but a shared experience that unites people worldwide.</w:t>
      </w:r>
    </w:p>
    <w:p w14:paraId="420F821E" w14:textId="77777777" w:rsidR="000132E1" w:rsidRPr="000132E1" w:rsidRDefault="000132E1" w:rsidP="000132E1">
      <w:pPr>
        <w:rPr>
          <w:sz w:val="26"/>
          <w:szCs w:val="26"/>
        </w:rPr>
      </w:pPr>
    </w:p>
    <w:p w14:paraId="67FF8207" w14:textId="77777777" w:rsidR="000132E1" w:rsidRPr="000132E1" w:rsidRDefault="000132E1" w:rsidP="000132E1">
      <w:pPr>
        <w:rPr>
          <w:sz w:val="26"/>
          <w:szCs w:val="26"/>
        </w:rPr>
      </w:pPr>
      <w:r w:rsidRPr="000132E1">
        <w:rPr>
          <w:sz w:val="26"/>
          <w:szCs w:val="26"/>
        </w:rPr>
        <w:t>Now, consider the aspect of consumerism. We live in an age where brand identities are etched into our collective consciousness. Coca-Cola, with its timeless logo and iconic taste, has become a symbol of modern consumer culture. It's not just a drink; it's a lifestyle, a choice that reflects our affiliation with a global community of consumers.</w:t>
      </w:r>
    </w:p>
    <w:p w14:paraId="502C2B2C" w14:textId="77777777" w:rsidR="000132E1" w:rsidRPr="000132E1" w:rsidRDefault="000132E1" w:rsidP="000132E1">
      <w:pPr>
        <w:rPr>
          <w:sz w:val="26"/>
          <w:szCs w:val="26"/>
        </w:rPr>
      </w:pPr>
    </w:p>
    <w:p w14:paraId="49810EA6" w14:textId="77777777" w:rsidR="000132E1" w:rsidRPr="000132E1" w:rsidRDefault="000132E1" w:rsidP="000132E1">
      <w:pPr>
        <w:rPr>
          <w:sz w:val="26"/>
          <w:szCs w:val="26"/>
        </w:rPr>
      </w:pPr>
      <w:r w:rsidRPr="000132E1">
        <w:rPr>
          <w:sz w:val="26"/>
          <w:szCs w:val="26"/>
        </w:rPr>
        <w:t>Furthermore, the cultural impact of Coke cannot be overstated. It has woven itself into the fabric of our daily lives, appearing in movies, advertisements, and even art. The red can is not just a beverage container; it's a canvas upon which our cultural aspirations and desires are projected.</w:t>
      </w:r>
    </w:p>
    <w:p w14:paraId="771BE412" w14:textId="77777777" w:rsidR="000132E1" w:rsidRPr="000132E1" w:rsidRDefault="000132E1" w:rsidP="000132E1">
      <w:pPr>
        <w:rPr>
          <w:sz w:val="26"/>
          <w:szCs w:val="26"/>
        </w:rPr>
      </w:pPr>
    </w:p>
    <w:p w14:paraId="04098AB7" w14:textId="77777777" w:rsidR="000132E1" w:rsidRPr="000132E1" w:rsidRDefault="000132E1" w:rsidP="000132E1">
      <w:pPr>
        <w:rPr>
          <w:sz w:val="26"/>
          <w:szCs w:val="26"/>
        </w:rPr>
      </w:pPr>
      <w:r w:rsidRPr="000132E1">
        <w:rPr>
          <w:sz w:val="26"/>
          <w:szCs w:val="26"/>
        </w:rPr>
        <w:t>But, you might ask, why is Coke the symbol of our age? It's more than the drink itself; it's the embodiment of the values and dynamics that define our era. It represents the desire for connectivity, the celebration of diversity, and the allure of modernity. In a world marked by rapid change, Coca-Cola stands as a constant, a familiar friend in an ever-evolving landscape.</w:t>
      </w:r>
    </w:p>
    <w:p w14:paraId="7D1B51D6" w14:textId="77777777" w:rsidR="000132E1" w:rsidRPr="000132E1" w:rsidRDefault="000132E1" w:rsidP="000132E1">
      <w:pPr>
        <w:rPr>
          <w:sz w:val="26"/>
          <w:szCs w:val="26"/>
        </w:rPr>
      </w:pPr>
    </w:p>
    <w:p w14:paraId="1692DFC5" w14:textId="1C1F8A43" w:rsidR="00655AEE" w:rsidRPr="000132E1" w:rsidRDefault="000132E1" w:rsidP="000132E1">
      <w:pPr>
        <w:rPr>
          <w:sz w:val="26"/>
          <w:szCs w:val="26"/>
        </w:rPr>
      </w:pPr>
      <w:r w:rsidRPr="000132E1">
        <w:rPr>
          <w:sz w:val="26"/>
          <w:szCs w:val="26"/>
        </w:rPr>
        <w:t>In conclusion, as we sip from those red cans, we're not just enjoying a beverage; we're participating in a global phenomenon. Coca-Cola has evolved beyond a mere drink; it is the symbol of our age, representing the interconnected, consumer-driven, and culturally vibrant world we live in today. So, the next time you hear that satisfying "pop" and see the fizz dance in your glass, remember, you're not just having a soda; you're embracing a symbol of our time. Thank you.</w:t>
      </w:r>
    </w:p>
    <w:sectPr w:rsidR="00655AEE" w:rsidRPr="0001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38"/>
    <w:rsid w:val="000132E1"/>
    <w:rsid w:val="00655AEE"/>
    <w:rsid w:val="009F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9FF0-551F-43D7-82B2-E264DCF9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2</cp:revision>
  <dcterms:created xsi:type="dcterms:W3CDTF">2023-11-20T03:31:00Z</dcterms:created>
  <dcterms:modified xsi:type="dcterms:W3CDTF">2023-11-20T03:32:00Z</dcterms:modified>
</cp:coreProperties>
</file>