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43950" w14:textId="6946A76A" w:rsidR="000547AD" w:rsidRPr="000154F3" w:rsidRDefault="000154F3" w:rsidP="000154F3">
      <w:pPr>
        <w:pStyle w:val="Titre"/>
        <w:jc w:val="both"/>
        <w:rPr>
          <w:rFonts w:ascii="Times New Roman" w:hAnsi="Times New Roman" w:cs="Times New Roman"/>
          <w:b/>
          <w:bCs/>
          <w:sz w:val="36"/>
          <w:szCs w:val="36"/>
        </w:rPr>
      </w:pPr>
      <w:r>
        <w:rPr>
          <w:rFonts w:ascii="Times New Roman" w:hAnsi="Times New Roman" w:cs="Times New Roman"/>
          <w:b/>
          <w:bCs/>
          <w:sz w:val="36"/>
          <w:szCs w:val="36"/>
        </w:rPr>
        <w:t>Introduction</w:t>
      </w:r>
      <w:r w:rsidR="0004268F" w:rsidRPr="000154F3">
        <w:rPr>
          <w:rFonts w:ascii="Times New Roman" w:hAnsi="Times New Roman" w:cs="Times New Roman"/>
          <w:b/>
          <w:bCs/>
          <w:sz w:val="36"/>
          <w:szCs w:val="36"/>
        </w:rPr>
        <w:t>:</w:t>
      </w:r>
    </w:p>
    <w:p w14:paraId="0D6657A2" w14:textId="70432AB6" w:rsidR="00F13E75" w:rsidRPr="000154F3" w:rsidRDefault="0004268F" w:rsidP="000154F3">
      <w:pPr>
        <w:jc w:val="both"/>
        <w:rPr>
          <w:rFonts w:ascii="Times New Roman" w:hAnsi="Times New Roman" w:cs="Times New Roman"/>
          <w:sz w:val="24"/>
          <w:szCs w:val="24"/>
        </w:rPr>
      </w:pPr>
      <w:r w:rsidRPr="000154F3">
        <w:rPr>
          <w:rFonts w:ascii="Times New Roman" w:hAnsi="Times New Roman" w:cs="Times New Roman"/>
          <w:sz w:val="24"/>
          <w:szCs w:val="24"/>
        </w:rPr>
        <w:t xml:space="preserve">The data warehouse represents the stock market values of a series of companies, The data of this database is extracted from the Thomson-Reuters Eikon </w:t>
      </w:r>
      <w:proofErr w:type="spellStart"/>
      <w:r w:rsidRPr="000154F3">
        <w:rPr>
          <w:rFonts w:ascii="Times New Roman" w:hAnsi="Times New Roman" w:cs="Times New Roman"/>
          <w:sz w:val="24"/>
          <w:szCs w:val="24"/>
        </w:rPr>
        <w:t>Datastream</w:t>
      </w:r>
      <w:proofErr w:type="spellEnd"/>
      <w:r w:rsidRPr="000154F3">
        <w:rPr>
          <w:rFonts w:ascii="Times New Roman" w:hAnsi="Times New Roman" w:cs="Times New Roman"/>
          <w:sz w:val="24"/>
          <w:szCs w:val="24"/>
        </w:rPr>
        <w:t xml:space="preserve"> database (available at the University Library). Every market day (stock markets are not open every day and this depends on the market country) company shares values and some market </w:t>
      </w:r>
      <w:proofErr w:type="gramStart"/>
      <w:r w:rsidRPr="000154F3">
        <w:rPr>
          <w:rFonts w:ascii="Times New Roman" w:hAnsi="Times New Roman" w:cs="Times New Roman"/>
          <w:sz w:val="24"/>
          <w:szCs w:val="24"/>
        </w:rPr>
        <w:t>index</w:t>
      </w:r>
      <w:proofErr w:type="gramEnd"/>
      <w:r w:rsidRPr="000154F3">
        <w:rPr>
          <w:rFonts w:ascii="Times New Roman" w:hAnsi="Times New Roman" w:cs="Times New Roman"/>
          <w:sz w:val="24"/>
          <w:szCs w:val="24"/>
        </w:rPr>
        <w:t xml:space="preserve"> are recorded. Companies are classified according to administrative information (mainly relative to the stock market and the nationality of the headquarters of the company) as well as three business classifications (the Thomson Reuters Business Classification—TRBC, the Global Industry Classification Standard—GICS and the North American Industry Classification System—NAICS). Companies put on sale on a stock </w:t>
      </w:r>
      <w:proofErr w:type="gramStart"/>
      <w:r w:rsidRPr="000154F3">
        <w:rPr>
          <w:rFonts w:ascii="Times New Roman" w:hAnsi="Times New Roman" w:cs="Times New Roman"/>
          <w:sz w:val="24"/>
          <w:szCs w:val="24"/>
        </w:rPr>
        <w:t>market place</w:t>
      </w:r>
      <w:proofErr w:type="gramEnd"/>
      <w:r w:rsidRPr="000154F3">
        <w:rPr>
          <w:rFonts w:ascii="Times New Roman" w:hAnsi="Times New Roman" w:cs="Times New Roman"/>
          <w:sz w:val="24"/>
          <w:szCs w:val="24"/>
        </w:rPr>
        <w:t xml:space="preserve"> financial instruments (usually shares, but this may be obligations, bonds, etc.). Stock </w:t>
      </w:r>
      <w:proofErr w:type="gramStart"/>
      <w:r w:rsidRPr="000154F3">
        <w:rPr>
          <w:rFonts w:ascii="Times New Roman" w:hAnsi="Times New Roman" w:cs="Times New Roman"/>
          <w:sz w:val="24"/>
          <w:szCs w:val="24"/>
        </w:rPr>
        <w:t>market places</w:t>
      </w:r>
      <w:proofErr w:type="gramEnd"/>
      <w:r w:rsidRPr="000154F3">
        <w:rPr>
          <w:rFonts w:ascii="Times New Roman" w:hAnsi="Times New Roman" w:cs="Times New Roman"/>
          <w:sz w:val="24"/>
          <w:szCs w:val="24"/>
        </w:rPr>
        <w:t xml:space="preserve"> monitor the exchanges through indexes (Dow Jones, Nikkei, CAC40, etc.) that represent the average activity of a certain number of financial instruments from some of the highest capitalized companies. </w:t>
      </w:r>
    </w:p>
    <w:p w14:paraId="5BCA847F" w14:textId="3D00705F" w:rsidR="0004268F" w:rsidRPr="000154F3" w:rsidRDefault="0004268F" w:rsidP="000154F3">
      <w:pPr>
        <w:jc w:val="both"/>
        <w:rPr>
          <w:rFonts w:ascii="Times New Roman" w:hAnsi="Times New Roman" w:cs="Times New Roman"/>
          <w:sz w:val="24"/>
          <w:szCs w:val="24"/>
        </w:rPr>
      </w:pPr>
      <w:r w:rsidRPr="000154F3">
        <w:rPr>
          <w:rFonts w:ascii="Times New Roman" w:hAnsi="Times New Roman" w:cs="Times New Roman"/>
          <w:sz w:val="24"/>
          <w:szCs w:val="24"/>
        </w:rPr>
        <w:t xml:space="preserve">Entity/Relationship that presents the data </w:t>
      </w:r>
      <w:proofErr w:type="gramStart"/>
      <w:r w:rsidRPr="000154F3">
        <w:rPr>
          <w:rFonts w:ascii="Times New Roman" w:hAnsi="Times New Roman" w:cs="Times New Roman"/>
          <w:sz w:val="24"/>
          <w:szCs w:val="24"/>
        </w:rPr>
        <w:t>warehouse :</w:t>
      </w:r>
      <w:proofErr w:type="gramEnd"/>
    </w:p>
    <w:p w14:paraId="54E3BD22" w14:textId="696CDAFC" w:rsidR="0004268F" w:rsidRPr="000154F3" w:rsidRDefault="0004268F"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1019E26C" wp14:editId="2904340A">
            <wp:extent cx="5943600" cy="435229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52290"/>
                    </a:xfrm>
                    <a:prstGeom prst="rect">
                      <a:avLst/>
                    </a:prstGeom>
                  </pic:spPr>
                </pic:pic>
              </a:graphicData>
            </a:graphic>
          </wp:inline>
        </w:drawing>
      </w:r>
    </w:p>
    <w:p w14:paraId="1D2D5C85" w14:textId="4EE36630" w:rsidR="0004268F" w:rsidRPr="000154F3" w:rsidRDefault="00A02862" w:rsidP="000154F3">
      <w:pPr>
        <w:jc w:val="both"/>
        <w:rPr>
          <w:rFonts w:ascii="Times New Roman" w:hAnsi="Times New Roman" w:cs="Times New Roman"/>
          <w:sz w:val="24"/>
          <w:szCs w:val="24"/>
        </w:rPr>
      </w:pPr>
      <w:r w:rsidRPr="000154F3">
        <w:rPr>
          <w:rFonts w:ascii="Times New Roman" w:hAnsi="Times New Roman" w:cs="Times New Roman"/>
          <w:sz w:val="24"/>
          <w:szCs w:val="24"/>
        </w:rPr>
        <w:t>-</w:t>
      </w:r>
      <w:r w:rsidR="00FE4143" w:rsidRPr="000154F3">
        <w:rPr>
          <w:rFonts w:ascii="Times New Roman" w:hAnsi="Times New Roman" w:cs="Times New Roman"/>
          <w:sz w:val="24"/>
          <w:szCs w:val="24"/>
        </w:rPr>
        <w:t xml:space="preserve">The database was implemented in </w:t>
      </w:r>
      <w:proofErr w:type="gramStart"/>
      <w:r w:rsidR="00FE4143" w:rsidRPr="000154F3">
        <w:rPr>
          <w:rFonts w:ascii="Times New Roman" w:hAnsi="Times New Roman" w:cs="Times New Roman"/>
          <w:sz w:val="24"/>
          <w:szCs w:val="24"/>
        </w:rPr>
        <w:t>ORACALE</w:t>
      </w:r>
      <w:proofErr w:type="gramEnd"/>
      <w:r w:rsidR="00FE4143" w:rsidRPr="000154F3">
        <w:rPr>
          <w:rFonts w:ascii="Times New Roman" w:hAnsi="Times New Roman" w:cs="Times New Roman"/>
          <w:sz w:val="24"/>
          <w:szCs w:val="24"/>
        </w:rPr>
        <w:t xml:space="preserve"> and data was imported from csv </w:t>
      </w:r>
      <w:r w:rsidR="00742292" w:rsidRPr="000154F3">
        <w:rPr>
          <w:rFonts w:ascii="Times New Roman" w:hAnsi="Times New Roman" w:cs="Times New Roman"/>
          <w:sz w:val="24"/>
          <w:szCs w:val="24"/>
        </w:rPr>
        <w:t>files, the company csv file have a column called instrument name not available in the database schema so it was not imported because its not important and the suitable date format was chosen.</w:t>
      </w:r>
    </w:p>
    <w:p w14:paraId="5B608A77" w14:textId="21ACE933" w:rsidR="00A02862" w:rsidRPr="000154F3" w:rsidRDefault="00A02862" w:rsidP="000154F3">
      <w:pPr>
        <w:jc w:val="both"/>
        <w:rPr>
          <w:rFonts w:ascii="Times New Roman" w:hAnsi="Times New Roman" w:cs="Times New Roman"/>
          <w:sz w:val="24"/>
          <w:szCs w:val="24"/>
        </w:rPr>
      </w:pPr>
    </w:p>
    <w:p w14:paraId="017B0792" w14:textId="56916AA5" w:rsidR="00A02862" w:rsidRPr="000154F3" w:rsidRDefault="00A02862" w:rsidP="000154F3">
      <w:pPr>
        <w:jc w:val="both"/>
        <w:rPr>
          <w:rFonts w:ascii="Times New Roman" w:hAnsi="Times New Roman" w:cs="Times New Roman"/>
          <w:sz w:val="24"/>
          <w:szCs w:val="24"/>
        </w:rPr>
      </w:pPr>
      <w:proofErr w:type="gramStart"/>
      <w:r w:rsidRPr="000154F3">
        <w:rPr>
          <w:rFonts w:ascii="Times New Roman" w:eastAsiaTheme="majorEastAsia" w:hAnsi="Times New Roman" w:cs="Times New Roman"/>
          <w:b/>
          <w:bCs/>
          <w:spacing w:val="-10"/>
          <w:kern w:val="28"/>
          <w:sz w:val="36"/>
          <w:szCs w:val="36"/>
        </w:rPr>
        <w:t>Queries :</w:t>
      </w:r>
      <w:proofErr w:type="gramEnd"/>
    </w:p>
    <w:p w14:paraId="43D1E303" w14:textId="1BD01D0A" w:rsidR="00A02862" w:rsidRPr="000154F3" w:rsidRDefault="00A02862" w:rsidP="000154F3">
      <w:pPr>
        <w:jc w:val="both"/>
        <w:rPr>
          <w:rFonts w:ascii="Times New Roman" w:hAnsi="Times New Roman" w:cs="Times New Roman"/>
          <w:sz w:val="24"/>
          <w:szCs w:val="24"/>
        </w:rPr>
      </w:pPr>
      <w:r w:rsidRPr="000154F3">
        <w:rPr>
          <w:rFonts w:ascii="Times New Roman" w:hAnsi="Times New Roman" w:cs="Times New Roman"/>
          <w:sz w:val="24"/>
          <w:szCs w:val="24"/>
        </w:rPr>
        <w:t xml:space="preserve">Descriptive </w:t>
      </w:r>
      <w:proofErr w:type="gramStart"/>
      <w:r w:rsidRPr="000154F3">
        <w:rPr>
          <w:rFonts w:ascii="Times New Roman" w:hAnsi="Times New Roman" w:cs="Times New Roman"/>
          <w:sz w:val="24"/>
          <w:szCs w:val="24"/>
        </w:rPr>
        <w:t>Queries :</w:t>
      </w:r>
      <w:proofErr w:type="gramEnd"/>
    </w:p>
    <w:p w14:paraId="19F6CB66" w14:textId="4CD7467D" w:rsidR="00036BF0" w:rsidRPr="000154F3" w:rsidRDefault="001E4171"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79B80C03" wp14:editId="28F2D372">
            <wp:extent cx="4048690" cy="1886213"/>
            <wp:effectExtent l="0" t="0" r="952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48690" cy="1886213"/>
                    </a:xfrm>
                    <a:prstGeom prst="rect">
                      <a:avLst/>
                    </a:prstGeom>
                  </pic:spPr>
                </pic:pic>
              </a:graphicData>
            </a:graphic>
          </wp:inline>
        </w:drawing>
      </w:r>
    </w:p>
    <w:p w14:paraId="05D170DC" w14:textId="58262698" w:rsidR="00A02862" w:rsidRPr="000154F3" w:rsidRDefault="00CB1599" w:rsidP="000154F3">
      <w:pPr>
        <w:jc w:val="both"/>
        <w:rPr>
          <w:rFonts w:ascii="Times New Roman" w:hAnsi="Times New Roman" w:cs="Times New Roman"/>
          <w:sz w:val="24"/>
          <w:szCs w:val="24"/>
        </w:rPr>
      </w:pPr>
      <w:r w:rsidRPr="000154F3">
        <w:rPr>
          <w:rFonts w:ascii="Times New Roman" w:hAnsi="Times New Roman" w:cs="Times New Roman"/>
          <w:sz w:val="24"/>
          <w:szCs w:val="24"/>
        </w:rPr>
        <w:t>The above queries are used to describe the Tables in the database.</w:t>
      </w:r>
    </w:p>
    <w:p w14:paraId="4AA3792C" w14:textId="4EE30945" w:rsidR="00CB1599" w:rsidRPr="000154F3" w:rsidRDefault="00A27557"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48EEEF30" wp14:editId="15EA46E6">
            <wp:extent cx="6924675" cy="1162050"/>
            <wp:effectExtent l="0" t="0" r="952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34269" cy="1163660"/>
                    </a:xfrm>
                    <a:prstGeom prst="rect">
                      <a:avLst/>
                    </a:prstGeom>
                  </pic:spPr>
                </pic:pic>
              </a:graphicData>
            </a:graphic>
          </wp:inline>
        </w:drawing>
      </w:r>
      <w:r w:rsidRPr="000154F3">
        <w:rPr>
          <w:rFonts w:ascii="Times New Roman" w:hAnsi="Times New Roman" w:cs="Times New Roman"/>
          <w:sz w:val="24"/>
          <w:szCs w:val="24"/>
        </w:rPr>
        <w:t>Get the companies details and the location sorted by Found date.</w:t>
      </w:r>
    </w:p>
    <w:p w14:paraId="76E76A97" w14:textId="26F10A7C" w:rsidR="00A27557" w:rsidRPr="000154F3" w:rsidRDefault="00A27557" w:rsidP="000154F3">
      <w:pPr>
        <w:jc w:val="both"/>
        <w:rPr>
          <w:rFonts w:ascii="Times New Roman" w:hAnsi="Times New Roman" w:cs="Times New Roman"/>
          <w:sz w:val="24"/>
          <w:szCs w:val="24"/>
        </w:rPr>
      </w:pPr>
    </w:p>
    <w:p w14:paraId="725ABCA6" w14:textId="77777777" w:rsidR="00502DCB" w:rsidRPr="000154F3" w:rsidRDefault="00502DCB" w:rsidP="000154F3">
      <w:pPr>
        <w:jc w:val="both"/>
        <w:rPr>
          <w:rFonts w:ascii="Times New Roman" w:hAnsi="Times New Roman" w:cs="Times New Roman"/>
          <w:noProof/>
          <w:sz w:val="24"/>
          <w:szCs w:val="24"/>
        </w:rPr>
      </w:pPr>
    </w:p>
    <w:p w14:paraId="082BF29E" w14:textId="658E7D48" w:rsidR="00A27557" w:rsidRPr="000154F3" w:rsidRDefault="00502DCB"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427F02E0" wp14:editId="4AFF6AF1">
            <wp:extent cx="5943600" cy="2247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extLst>
                        <a:ext uri="{28A0092B-C50C-407E-A947-70E740481C1C}">
                          <a14:useLocalDpi xmlns:a14="http://schemas.microsoft.com/office/drawing/2010/main" val="0"/>
                        </a:ext>
                      </a:extLst>
                    </a:blip>
                    <a:srcRect r="160" b="28728"/>
                    <a:stretch/>
                  </pic:blipFill>
                  <pic:spPr bwMode="auto">
                    <a:xfrm>
                      <a:off x="0" y="0"/>
                      <a:ext cx="5943600" cy="2247900"/>
                    </a:xfrm>
                    <a:prstGeom prst="rect">
                      <a:avLst/>
                    </a:prstGeom>
                    <a:ln>
                      <a:noFill/>
                    </a:ln>
                    <a:extLst>
                      <a:ext uri="{53640926-AAD7-44D8-BBD7-CCE9431645EC}">
                        <a14:shadowObscured xmlns:a14="http://schemas.microsoft.com/office/drawing/2010/main"/>
                      </a:ext>
                    </a:extLst>
                  </pic:spPr>
                </pic:pic>
              </a:graphicData>
            </a:graphic>
          </wp:inline>
        </w:drawing>
      </w:r>
    </w:p>
    <w:p w14:paraId="266926FF" w14:textId="54F0867A" w:rsidR="00502DCB" w:rsidRPr="000154F3" w:rsidRDefault="003F0050" w:rsidP="000154F3">
      <w:pPr>
        <w:jc w:val="both"/>
        <w:rPr>
          <w:rFonts w:ascii="Times New Roman" w:hAnsi="Times New Roman" w:cs="Times New Roman"/>
          <w:sz w:val="24"/>
          <w:szCs w:val="24"/>
        </w:rPr>
      </w:pPr>
      <w:r w:rsidRPr="000154F3">
        <w:rPr>
          <w:rFonts w:ascii="Times New Roman" w:hAnsi="Times New Roman" w:cs="Times New Roman"/>
          <w:sz w:val="24"/>
          <w:szCs w:val="24"/>
        </w:rPr>
        <w:t>Show The company and its Classification.</w:t>
      </w:r>
    </w:p>
    <w:p w14:paraId="2A63E42B" w14:textId="049AD68A" w:rsidR="003F0050" w:rsidRPr="000154F3" w:rsidRDefault="003F0050" w:rsidP="000154F3">
      <w:pPr>
        <w:jc w:val="both"/>
        <w:rPr>
          <w:rFonts w:ascii="Times New Roman" w:hAnsi="Times New Roman" w:cs="Times New Roman"/>
          <w:sz w:val="24"/>
          <w:szCs w:val="24"/>
        </w:rPr>
      </w:pPr>
      <w:r w:rsidRPr="000154F3">
        <w:rPr>
          <w:rFonts w:ascii="Times New Roman" w:hAnsi="Times New Roman" w:cs="Times New Roman"/>
          <w:noProof/>
          <w:sz w:val="24"/>
          <w:szCs w:val="24"/>
        </w:rPr>
        <w:lastRenderedPageBreak/>
        <w:drawing>
          <wp:inline distT="0" distB="0" distL="0" distR="0" wp14:anchorId="1322FA8B" wp14:editId="1338C99A">
            <wp:extent cx="5943600" cy="3048000"/>
            <wp:effectExtent l="0" t="0" r="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43252B73" w14:textId="4F62CD2C" w:rsidR="003F0050" w:rsidRPr="000154F3" w:rsidRDefault="00A2394E" w:rsidP="000154F3">
      <w:pPr>
        <w:jc w:val="both"/>
        <w:rPr>
          <w:rFonts w:ascii="Times New Roman" w:hAnsi="Times New Roman" w:cs="Times New Roman"/>
          <w:sz w:val="24"/>
          <w:szCs w:val="24"/>
        </w:rPr>
      </w:pPr>
      <w:r w:rsidRPr="000154F3">
        <w:rPr>
          <w:rFonts w:ascii="Times New Roman" w:hAnsi="Times New Roman" w:cs="Times New Roman"/>
          <w:sz w:val="24"/>
          <w:szCs w:val="24"/>
        </w:rPr>
        <w:t>-</w:t>
      </w:r>
      <w:r w:rsidR="003F0050" w:rsidRPr="000154F3">
        <w:rPr>
          <w:rFonts w:ascii="Times New Roman" w:hAnsi="Times New Roman" w:cs="Times New Roman"/>
          <w:sz w:val="24"/>
          <w:szCs w:val="24"/>
        </w:rPr>
        <w:t>Show the number of companies per Classification.</w:t>
      </w:r>
    </w:p>
    <w:p w14:paraId="70AB7FC5" w14:textId="4659654D" w:rsidR="003F0050" w:rsidRPr="000154F3" w:rsidRDefault="00CB79E9"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0658F2DD" wp14:editId="3A7219ED">
            <wp:extent cx="4677428" cy="962159"/>
            <wp:effectExtent l="0" t="0" r="8890" b="952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77428" cy="962159"/>
                    </a:xfrm>
                    <a:prstGeom prst="rect">
                      <a:avLst/>
                    </a:prstGeom>
                  </pic:spPr>
                </pic:pic>
              </a:graphicData>
            </a:graphic>
          </wp:inline>
        </w:drawing>
      </w:r>
    </w:p>
    <w:p w14:paraId="6E900A65" w14:textId="1C65F611" w:rsidR="00CB79E9" w:rsidRPr="000154F3" w:rsidRDefault="00A2394E" w:rsidP="000154F3">
      <w:pPr>
        <w:jc w:val="both"/>
        <w:rPr>
          <w:rFonts w:ascii="Times New Roman" w:hAnsi="Times New Roman" w:cs="Times New Roman"/>
          <w:sz w:val="24"/>
          <w:szCs w:val="24"/>
        </w:rPr>
      </w:pPr>
      <w:r w:rsidRPr="000154F3">
        <w:rPr>
          <w:rFonts w:ascii="Times New Roman" w:hAnsi="Times New Roman" w:cs="Times New Roman"/>
          <w:sz w:val="24"/>
          <w:szCs w:val="24"/>
        </w:rPr>
        <w:t>-</w:t>
      </w:r>
      <w:r w:rsidR="00CB79E9" w:rsidRPr="000154F3">
        <w:rPr>
          <w:rFonts w:ascii="Times New Roman" w:hAnsi="Times New Roman" w:cs="Times New Roman"/>
          <w:sz w:val="24"/>
          <w:szCs w:val="24"/>
        </w:rPr>
        <w:t xml:space="preserve">The number Markets in </w:t>
      </w:r>
      <w:proofErr w:type="gramStart"/>
      <w:r w:rsidR="00CB79E9" w:rsidRPr="000154F3">
        <w:rPr>
          <w:rFonts w:ascii="Times New Roman" w:hAnsi="Times New Roman" w:cs="Times New Roman"/>
          <w:sz w:val="24"/>
          <w:szCs w:val="24"/>
        </w:rPr>
        <w:t>The</w:t>
      </w:r>
      <w:proofErr w:type="gramEnd"/>
      <w:r w:rsidR="00CB79E9" w:rsidRPr="000154F3">
        <w:rPr>
          <w:rFonts w:ascii="Times New Roman" w:hAnsi="Times New Roman" w:cs="Times New Roman"/>
          <w:sz w:val="24"/>
          <w:szCs w:val="24"/>
        </w:rPr>
        <w:t xml:space="preserve"> whole database.</w:t>
      </w:r>
    </w:p>
    <w:p w14:paraId="3FAA7C13" w14:textId="0A66B95A" w:rsidR="00CB79E9" w:rsidRPr="000154F3" w:rsidRDefault="00CB79E9" w:rsidP="000154F3">
      <w:pPr>
        <w:jc w:val="both"/>
        <w:rPr>
          <w:rFonts w:ascii="Times New Roman" w:hAnsi="Times New Roman" w:cs="Times New Roman"/>
          <w:sz w:val="24"/>
          <w:szCs w:val="24"/>
        </w:rPr>
      </w:pPr>
    </w:p>
    <w:p w14:paraId="21E15A02" w14:textId="4FE6BF24" w:rsidR="00CB79E9" w:rsidRPr="000154F3" w:rsidRDefault="00CB79E9"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1E77E740" wp14:editId="23E5560B">
            <wp:extent cx="5877745" cy="1190791"/>
            <wp:effectExtent l="0" t="0" r="8890"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77745" cy="1190791"/>
                    </a:xfrm>
                    <a:prstGeom prst="rect">
                      <a:avLst/>
                    </a:prstGeom>
                  </pic:spPr>
                </pic:pic>
              </a:graphicData>
            </a:graphic>
          </wp:inline>
        </w:drawing>
      </w:r>
      <w:r w:rsidR="00A2394E" w:rsidRPr="000154F3">
        <w:rPr>
          <w:rFonts w:ascii="Times New Roman" w:hAnsi="Times New Roman" w:cs="Times New Roman"/>
          <w:sz w:val="24"/>
          <w:szCs w:val="24"/>
        </w:rPr>
        <w:t>--</w:t>
      </w:r>
      <w:r w:rsidR="00D56E02" w:rsidRPr="000154F3">
        <w:rPr>
          <w:rFonts w:ascii="Times New Roman" w:hAnsi="Times New Roman" w:cs="Times New Roman"/>
          <w:sz w:val="24"/>
          <w:szCs w:val="24"/>
        </w:rPr>
        <w:t>Select markets and their price close on a specific date.</w:t>
      </w:r>
    </w:p>
    <w:p w14:paraId="55619940" w14:textId="3A09C77C" w:rsidR="00D56E02" w:rsidRPr="000154F3" w:rsidRDefault="00D56E02"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61555DED" wp14:editId="4A5856E1">
            <wp:extent cx="5943600" cy="1268730"/>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68730"/>
                    </a:xfrm>
                    <a:prstGeom prst="rect">
                      <a:avLst/>
                    </a:prstGeom>
                  </pic:spPr>
                </pic:pic>
              </a:graphicData>
            </a:graphic>
          </wp:inline>
        </w:drawing>
      </w:r>
    </w:p>
    <w:p w14:paraId="2436C068" w14:textId="623FA822" w:rsidR="00D56E02" w:rsidRPr="000154F3" w:rsidRDefault="00A2394E" w:rsidP="000154F3">
      <w:pPr>
        <w:jc w:val="both"/>
        <w:rPr>
          <w:rFonts w:ascii="Times New Roman" w:hAnsi="Times New Roman" w:cs="Times New Roman"/>
          <w:sz w:val="24"/>
          <w:szCs w:val="24"/>
        </w:rPr>
      </w:pPr>
      <w:r w:rsidRPr="000154F3">
        <w:rPr>
          <w:rFonts w:ascii="Times New Roman" w:hAnsi="Times New Roman" w:cs="Times New Roman"/>
          <w:sz w:val="24"/>
          <w:szCs w:val="24"/>
        </w:rPr>
        <w:t>-</w:t>
      </w:r>
      <w:r w:rsidR="00D56E02" w:rsidRPr="000154F3">
        <w:rPr>
          <w:rFonts w:ascii="Times New Roman" w:hAnsi="Times New Roman" w:cs="Times New Roman"/>
          <w:sz w:val="24"/>
          <w:szCs w:val="24"/>
        </w:rPr>
        <w:t>The number of companies in each Market.</w:t>
      </w:r>
    </w:p>
    <w:p w14:paraId="5FED8430" w14:textId="17FB295B" w:rsidR="00D56E02" w:rsidRPr="000154F3" w:rsidRDefault="00D56E02" w:rsidP="000154F3">
      <w:pPr>
        <w:jc w:val="both"/>
        <w:rPr>
          <w:rFonts w:ascii="Times New Roman" w:eastAsiaTheme="majorEastAsia" w:hAnsi="Times New Roman" w:cs="Times New Roman"/>
          <w:b/>
          <w:bCs/>
          <w:spacing w:val="-10"/>
          <w:kern w:val="28"/>
          <w:sz w:val="36"/>
          <w:szCs w:val="36"/>
        </w:rPr>
      </w:pPr>
      <w:r w:rsidRPr="000154F3">
        <w:rPr>
          <w:rFonts w:ascii="Times New Roman" w:eastAsiaTheme="majorEastAsia" w:hAnsi="Times New Roman" w:cs="Times New Roman"/>
          <w:b/>
          <w:bCs/>
          <w:spacing w:val="-10"/>
          <w:kern w:val="28"/>
          <w:sz w:val="36"/>
          <w:szCs w:val="36"/>
        </w:rPr>
        <w:lastRenderedPageBreak/>
        <w:t xml:space="preserve">Analytical </w:t>
      </w:r>
      <w:proofErr w:type="gramStart"/>
      <w:r w:rsidRPr="000154F3">
        <w:rPr>
          <w:rFonts w:ascii="Times New Roman" w:eastAsiaTheme="majorEastAsia" w:hAnsi="Times New Roman" w:cs="Times New Roman"/>
          <w:b/>
          <w:bCs/>
          <w:spacing w:val="-10"/>
          <w:kern w:val="28"/>
          <w:sz w:val="36"/>
          <w:szCs w:val="36"/>
        </w:rPr>
        <w:t>Queries :</w:t>
      </w:r>
      <w:proofErr w:type="gramEnd"/>
    </w:p>
    <w:p w14:paraId="196E3A90" w14:textId="121566B2" w:rsidR="00F15592" w:rsidRPr="000154F3" w:rsidRDefault="00E174BB"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5A116E97" wp14:editId="0E756E15">
            <wp:extent cx="7484533" cy="1295400"/>
            <wp:effectExtent l="0" t="0" r="254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92278" cy="1296741"/>
                    </a:xfrm>
                    <a:prstGeom prst="rect">
                      <a:avLst/>
                    </a:prstGeom>
                  </pic:spPr>
                </pic:pic>
              </a:graphicData>
            </a:graphic>
          </wp:inline>
        </w:drawing>
      </w:r>
    </w:p>
    <w:p w14:paraId="476F5999" w14:textId="3F221B4F" w:rsidR="00D56E02" w:rsidRPr="000154F3" w:rsidRDefault="00A2394E" w:rsidP="000154F3">
      <w:pPr>
        <w:jc w:val="both"/>
        <w:rPr>
          <w:rFonts w:ascii="Times New Roman" w:hAnsi="Times New Roman" w:cs="Times New Roman"/>
          <w:sz w:val="24"/>
          <w:szCs w:val="24"/>
        </w:rPr>
      </w:pPr>
      <w:r w:rsidRPr="000154F3">
        <w:rPr>
          <w:rFonts w:ascii="Times New Roman" w:hAnsi="Times New Roman" w:cs="Times New Roman"/>
          <w:sz w:val="24"/>
          <w:szCs w:val="24"/>
        </w:rPr>
        <w:t>-</w:t>
      </w:r>
      <w:r w:rsidR="00E174BB" w:rsidRPr="000154F3">
        <w:rPr>
          <w:rFonts w:ascii="Times New Roman" w:hAnsi="Times New Roman" w:cs="Times New Roman"/>
          <w:sz w:val="24"/>
          <w:szCs w:val="24"/>
        </w:rPr>
        <w:t>The Query Above show How many times did the stock price of each company closed below the average price.</w:t>
      </w:r>
    </w:p>
    <w:p w14:paraId="44A98654" w14:textId="36931C1C" w:rsidR="00A2394E" w:rsidRPr="000154F3" w:rsidRDefault="00A2394E" w:rsidP="000154F3">
      <w:pPr>
        <w:jc w:val="both"/>
        <w:rPr>
          <w:rFonts w:ascii="Times New Roman" w:hAnsi="Times New Roman" w:cs="Times New Roman"/>
          <w:sz w:val="24"/>
          <w:szCs w:val="24"/>
        </w:rPr>
      </w:pPr>
    </w:p>
    <w:p w14:paraId="44AA1E9C" w14:textId="3CD3854C" w:rsidR="00A2394E" w:rsidRPr="000154F3" w:rsidRDefault="00A2394E"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19AD76EC" wp14:editId="19EDB5B9">
            <wp:extent cx="5734850" cy="1562318"/>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4850" cy="1562318"/>
                    </a:xfrm>
                    <a:prstGeom prst="rect">
                      <a:avLst/>
                    </a:prstGeom>
                  </pic:spPr>
                </pic:pic>
              </a:graphicData>
            </a:graphic>
          </wp:inline>
        </w:drawing>
      </w:r>
    </w:p>
    <w:p w14:paraId="47177634" w14:textId="1A7E8250" w:rsidR="00E174BB" w:rsidRPr="000154F3" w:rsidRDefault="00A2394E" w:rsidP="000154F3">
      <w:pPr>
        <w:jc w:val="both"/>
        <w:rPr>
          <w:rFonts w:ascii="Times New Roman" w:hAnsi="Times New Roman" w:cs="Times New Roman"/>
          <w:sz w:val="24"/>
          <w:szCs w:val="24"/>
        </w:rPr>
      </w:pPr>
      <w:r w:rsidRPr="000154F3">
        <w:rPr>
          <w:rFonts w:ascii="Times New Roman" w:hAnsi="Times New Roman" w:cs="Times New Roman"/>
          <w:sz w:val="24"/>
          <w:szCs w:val="24"/>
        </w:rPr>
        <w:t xml:space="preserve">-The above query </w:t>
      </w:r>
      <w:proofErr w:type="gramStart"/>
      <w:r w:rsidRPr="000154F3">
        <w:rPr>
          <w:rFonts w:ascii="Times New Roman" w:hAnsi="Times New Roman" w:cs="Times New Roman"/>
          <w:sz w:val="24"/>
          <w:szCs w:val="24"/>
        </w:rPr>
        <w:t>show</w:t>
      </w:r>
      <w:proofErr w:type="gramEnd"/>
      <w:r w:rsidRPr="000154F3">
        <w:rPr>
          <w:rFonts w:ascii="Times New Roman" w:hAnsi="Times New Roman" w:cs="Times New Roman"/>
          <w:sz w:val="24"/>
          <w:szCs w:val="24"/>
        </w:rPr>
        <w:t xml:space="preserve"> the variation of </w:t>
      </w:r>
      <w:proofErr w:type="spellStart"/>
      <w:r w:rsidRPr="000154F3">
        <w:rPr>
          <w:rFonts w:ascii="Times New Roman" w:hAnsi="Times New Roman" w:cs="Times New Roman"/>
          <w:sz w:val="24"/>
          <w:szCs w:val="24"/>
        </w:rPr>
        <w:t>priceclose</w:t>
      </w:r>
      <w:proofErr w:type="spellEnd"/>
      <w:r w:rsidRPr="000154F3">
        <w:rPr>
          <w:rFonts w:ascii="Times New Roman" w:hAnsi="Times New Roman" w:cs="Times New Roman"/>
          <w:sz w:val="24"/>
          <w:szCs w:val="24"/>
        </w:rPr>
        <w:t xml:space="preserve"> over Interval of time.</w:t>
      </w:r>
    </w:p>
    <w:p w14:paraId="3D342AE7" w14:textId="155EA8C0" w:rsidR="00A2394E" w:rsidRPr="000154F3" w:rsidRDefault="00A2394E" w:rsidP="000154F3">
      <w:pPr>
        <w:jc w:val="both"/>
        <w:rPr>
          <w:rFonts w:ascii="Times New Roman" w:hAnsi="Times New Roman" w:cs="Times New Roman"/>
          <w:sz w:val="24"/>
          <w:szCs w:val="24"/>
        </w:rPr>
      </w:pPr>
    </w:p>
    <w:p w14:paraId="6B7C9681" w14:textId="0259FE06" w:rsidR="00A2394E" w:rsidRPr="000154F3" w:rsidRDefault="00A2394E"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54380923" wp14:editId="49760320">
            <wp:extent cx="5943600" cy="1491615"/>
            <wp:effectExtent l="0" t="0" r="0" b="0"/>
            <wp:docPr id="11" name="Picture 1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491615"/>
                    </a:xfrm>
                    <a:prstGeom prst="rect">
                      <a:avLst/>
                    </a:prstGeom>
                  </pic:spPr>
                </pic:pic>
              </a:graphicData>
            </a:graphic>
          </wp:inline>
        </w:drawing>
      </w:r>
    </w:p>
    <w:p w14:paraId="5172E02E" w14:textId="76299361" w:rsidR="00A2394E" w:rsidRPr="000154F3" w:rsidRDefault="00A2394E" w:rsidP="000154F3">
      <w:pPr>
        <w:jc w:val="both"/>
        <w:rPr>
          <w:rFonts w:ascii="Times New Roman" w:hAnsi="Times New Roman" w:cs="Times New Roman"/>
          <w:sz w:val="24"/>
          <w:szCs w:val="24"/>
        </w:rPr>
      </w:pPr>
      <w:r w:rsidRPr="000154F3">
        <w:rPr>
          <w:rFonts w:ascii="Times New Roman" w:hAnsi="Times New Roman" w:cs="Times New Roman"/>
          <w:sz w:val="24"/>
          <w:szCs w:val="24"/>
        </w:rPr>
        <w:t xml:space="preserve">Get Date </w:t>
      </w:r>
      <w:r w:rsidR="007B3940" w:rsidRPr="000154F3">
        <w:rPr>
          <w:rFonts w:ascii="Times New Roman" w:hAnsi="Times New Roman" w:cs="Times New Roman"/>
          <w:sz w:val="24"/>
          <w:szCs w:val="24"/>
        </w:rPr>
        <w:t xml:space="preserve">Where the stock gap was at its maximum where I calculate the difference between price open and price close and get the date where the gap was at its </w:t>
      </w:r>
      <w:proofErr w:type="gramStart"/>
      <w:r w:rsidR="007B3940" w:rsidRPr="000154F3">
        <w:rPr>
          <w:rFonts w:ascii="Times New Roman" w:hAnsi="Times New Roman" w:cs="Times New Roman"/>
          <w:sz w:val="24"/>
          <w:szCs w:val="24"/>
        </w:rPr>
        <w:t>maximum ,and</w:t>
      </w:r>
      <w:proofErr w:type="gramEnd"/>
      <w:r w:rsidR="007B3940" w:rsidRPr="000154F3">
        <w:rPr>
          <w:rFonts w:ascii="Times New Roman" w:hAnsi="Times New Roman" w:cs="Times New Roman"/>
          <w:sz w:val="24"/>
          <w:szCs w:val="24"/>
        </w:rPr>
        <w:t xml:space="preserve"> if its positive there was increase and negative there was a decrease.</w:t>
      </w:r>
    </w:p>
    <w:p w14:paraId="3407DED5" w14:textId="0539FE7B" w:rsidR="007B3940" w:rsidRPr="000154F3" w:rsidRDefault="007B3940" w:rsidP="000154F3">
      <w:pPr>
        <w:jc w:val="both"/>
        <w:rPr>
          <w:rFonts w:ascii="Times New Roman" w:hAnsi="Times New Roman" w:cs="Times New Roman"/>
          <w:sz w:val="24"/>
          <w:szCs w:val="24"/>
        </w:rPr>
      </w:pPr>
    </w:p>
    <w:p w14:paraId="1CE4673E" w14:textId="419DE7CA" w:rsidR="00421587" w:rsidRPr="000154F3" w:rsidRDefault="00421587" w:rsidP="000154F3">
      <w:pPr>
        <w:jc w:val="both"/>
        <w:rPr>
          <w:rFonts w:ascii="Times New Roman" w:hAnsi="Times New Roman" w:cs="Times New Roman"/>
          <w:sz w:val="24"/>
          <w:szCs w:val="24"/>
        </w:rPr>
      </w:pPr>
      <w:r w:rsidRPr="000154F3">
        <w:rPr>
          <w:rFonts w:ascii="Times New Roman" w:hAnsi="Times New Roman" w:cs="Times New Roman"/>
          <w:noProof/>
          <w:sz w:val="24"/>
          <w:szCs w:val="24"/>
        </w:rPr>
        <w:lastRenderedPageBreak/>
        <w:drawing>
          <wp:inline distT="0" distB="0" distL="0" distR="0" wp14:anchorId="55682DE3" wp14:editId="06890B68">
            <wp:extent cx="6878669" cy="1219200"/>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6890991" cy="1221384"/>
                    </a:xfrm>
                    <a:prstGeom prst="rect">
                      <a:avLst/>
                    </a:prstGeom>
                  </pic:spPr>
                </pic:pic>
              </a:graphicData>
            </a:graphic>
          </wp:inline>
        </w:drawing>
      </w:r>
    </w:p>
    <w:p w14:paraId="61D1FD68" w14:textId="45E91633" w:rsidR="00421587" w:rsidRPr="000154F3" w:rsidRDefault="00421587" w:rsidP="000154F3">
      <w:pPr>
        <w:jc w:val="both"/>
        <w:rPr>
          <w:rFonts w:ascii="Times New Roman" w:hAnsi="Times New Roman" w:cs="Times New Roman"/>
          <w:sz w:val="24"/>
          <w:szCs w:val="24"/>
        </w:rPr>
      </w:pPr>
      <w:r w:rsidRPr="000154F3">
        <w:rPr>
          <w:rFonts w:ascii="Times New Roman" w:hAnsi="Times New Roman" w:cs="Times New Roman"/>
          <w:sz w:val="24"/>
          <w:szCs w:val="24"/>
        </w:rPr>
        <w:t xml:space="preserve">Get the dates where the </w:t>
      </w:r>
      <w:proofErr w:type="spellStart"/>
      <w:r w:rsidRPr="000154F3">
        <w:rPr>
          <w:rFonts w:ascii="Times New Roman" w:hAnsi="Times New Roman" w:cs="Times New Roman"/>
          <w:sz w:val="24"/>
          <w:szCs w:val="24"/>
        </w:rPr>
        <w:t>priceclose</w:t>
      </w:r>
      <w:proofErr w:type="spellEnd"/>
      <w:r w:rsidRPr="000154F3">
        <w:rPr>
          <w:rFonts w:ascii="Times New Roman" w:hAnsi="Times New Roman" w:cs="Times New Roman"/>
          <w:sz w:val="24"/>
          <w:szCs w:val="24"/>
        </w:rPr>
        <w:t xml:space="preserve"> fell below average (‘</w:t>
      </w:r>
      <w:proofErr w:type="spellStart"/>
      <w:r w:rsidRPr="000154F3">
        <w:rPr>
          <w:rFonts w:ascii="Times New Roman" w:hAnsi="Times New Roman" w:cs="Times New Roman"/>
          <w:sz w:val="24"/>
          <w:szCs w:val="24"/>
        </w:rPr>
        <w:t>Amzn</w:t>
      </w:r>
      <w:proofErr w:type="spellEnd"/>
      <w:r w:rsidRPr="000154F3">
        <w:rPr>
          <w:rFonts w:ascii="Times New Roman" w:hAnsi="Times New Roman" w:cs="Times New Roman"/>
          <w:sz w:val="24"/>
          <w:szCs w:val="24"/>
        </w:rPr>
        <w:t xml:space="preserve"> company’)</w:t>
      </w:r>
    </w:p>
    <w:p w14:paraId="1A058EF4" w14:textId="6249D3BF" w:rsidR="00421587" w:rsidRPr="000154F3" w:rsidRDefault="00421587" w:rsidP="000154F3">
      <w:pPr>
        <w:jc w:val="both"/>
        <w:rPr>
          <w:rFonts w:ascii="Times New Roman" w:hAnsi="Times New Roman" w:cs="Times New Roman"/>
          <w:sz w:val="24"/>
          <w:szCs w:val="24"/>
        </w:rPr>
      </w:pPr>
    </w:p>
    <w:p w14:paraId="454D2D90" w14:textId="52A6B739" w:rsidR="00421587" w:rsidRPr="000154F3" w:rsidRDefault="00421587" w:rsidP="000154F3">
      <w:pPr>
        <w:jc w:val="both"/>
        <w:rPr>
          <w:rFonts w:ascii="Times New Roman" w:hAnsi="Times New Roman" w:cs="Times New Roman"/>
          <w:sz w:val="24"/>
          <w:szCs w:val="24"/>
        </w:rPr>
      </w:pPr>
    </w:p>
    <w:p w14:paraId="7B2F9CAA" w14:textId="0223E148" w:rsidR="00421587" w:rsidRPr="000154F3" w:rsidRDefault="00DE6C7B" w:rsidP="000154F3">
      <w:pPr>
        <w:jc w:val="both"/>
        <w:rPr>
          <w:rFonts w:ascii="Times New Roman" w:eastAsiaTheme="majorEastAsia" w:hAnsi="Times New Roman" w:cs="Times New Roman"/>
          <w:b/>
          <w:bCs/>
          <w:spacing w:val="-10"/>
          <w:kern w:val="28"/>
          <w:sz w:val="36"/>
          <w:szCs w:val="36"/>
        </w:rPr>
      </w:pPr>
      <w:r w:rsidRPr="000154F3">
        <w:rPr>
          <w:rFonts w:ascii="Times New Roman" w:eastAsiaTheme="majorEastAsia" w:hAnsi="Times New Roman" w:cs="Times New Roman"/>
          <w:b/>
          <w:bCs/>
          <w:spacing w:val="-10"/>
          <w:kern w:val="28"/>
          <w:sz w:val="36"/>
          <w:szCs w:val="36"/>
        </w:rPr>
        <w:t xml:space="preserve">Business Object </w:t>
      </w:r>
      <w:proofErr w:type="gramStart"/>
      <w:r w:rsidRPr="000154F3">
        <w:rPr>
          <w:rFonts w:ascii="Times New Roman" w:eastAsiaTheme="majorEastAsia" w:hAnsi="Times New Roman" w:cs="Times New Roman"/>
          <w:b/>
          <w:bCs/>
          <w:spacing w:val="-10"/>
          <w:kern w:val="28"/>
          <w:sz w:val="36"/>
          <w:szCs w:val="36"/>
        </w:rPr>
        <w:t>universe :</w:t>
      </w:r>
      <w:proofErr w:type="gramEnd"/>
    </w:p>
    <w:p w14:paraId="35862700" w14:textId="04A93DDF" w:rsidR="00275FD4" w:rsidRPr="000154F3" w:rsidRDefault="00275FD4" w:rsidP="000154F3">
      <w:pPr>
        <w:jc w:val="both"/>
        <w:rPr>
          <w:rFonts w:ascii="Times New Roman" w:hAnsi="Times New Roman" w:cs="Times New Roman"/>
          <w:sz w:val="24"/>
          <w:szCs w:val="24"/>
        </w:rPr>
      </w:pPr>
      <w:r w:rsidRPr="000154F3">
        <w:rPr>
          <w:rFonts w:ascii="Times New Roman" w:hAnsi="Times New Roman" w:cs="Times New Roman"/>
          <w:sz w:val="24"/>
          <w:szCs w:val="24"/>
        </w:rPr>
        <w:t xml:space="preserve">-Conceptual Modal </w:t>
      </w:r>
    </w:p>
    <w:p w14:paraId="6BB7545F" w14:textId="34C037BC" w:rsidR="00275FD4" w:rsidRPr="000154F3" w:rsidRDefault="00275FD4"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1FEDEBBC" wp14:editId="32D2D441">
            <wp:extent cx="6780505" cy="2743200"/>
            <wp:effectExtent l="152400" t="152400" r="363855" b="3619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471" t="14770" r="7892" b="11357"/>
                    <a:stretch/>
                  </pic:blipFill>
                  <pic:spPr bwMode="auto">
                    <a:xfrm>
                      <a:off x="0" y="0"/>
                      <a:ext cx="6842837" cy="276841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D26E483" w14:textId="07EC2C83" w:rsidR="00C461B5" w:rsidRPr="000154F3" w:rsidRDefault="00C461B5" w:rsidP="000154F3">
      <w:pPr>
        <w:jc w:val="both"/>
        <w:rPr>
          <w:rFonts w:ascii="Times New Roman" w:hAnsi="Times New Roman" w:cs="Times New Roman"/>
          <w:sz w:val="24"/>
          <w:szCs w:val="24"/>
        </w:rPr>
      </w:pPr>
      <w:r w:rsidRPr="000154F3">
        <w:rPr>
          <w:rFonts w:ascii="Times New Roman" w:hAnsi="Times New Roman" w:cs="Times New Roman"/>
          <w:sz w:val="24"/>
          <w:szCs w:val="24"/>
        </w:rPr>
        <w:t xml:space="preserve">The conceptual modal for </w:t>
      </w:r>
      <w:r w:rsidR="00A85DCE" w:rsidRPr="000154F3">
        <w:rPr>
          <w:rFonts w:ascii="Times New Roman" w:hAnsi="Times New Roman" w:cs="Times New Roman"/>
          <w:sz w:val="24"/>
          <w:szCs w:val="24"/>
        </w:rPr>
        <w:t xml:space="preserve">Count of companies and Average </w:t>
      </w:r>
      <w:proofErr w:type="spellStart"/>
      <w:r w:rsidR="00A85DCE" w:rsidRPr="000154F3">
        <w:rPr>
          <w:rFonts w:ascii="Times New Roman" w:hAnsi="Times New Roman" w:cs="Times New Roman"/>
          <w:sz w:val="24"/>
          <w:szCs w:val="24"/>
        </w:rPr>
        <w:t>priceclose</w:t>
      </w:r>
      <w:proofErr w:type="spellEnd"/>
      <w:r w:rsidR="00A85DCE" w:rsidRPr="000154F3">
        <w:rPr>
          <w:rFonts w:ascii="Times New Roman" w:hAnsi="Times New Roman" w:cs="Times New Roman"/>
          <w:sz w:val="24"/>
          <w:szCs w:val="24"/>
        </w:rPr>
        <w:t xml:space="preserve"> As Facts</w:t>
      </w:r>
      <w:r w:rsidR="00B213D4" w:rsidRPr="000154F3">
        <w:rPr>
          <w:rFonts w:ascii="Times New Roman" w:hAnsi="Times New Roman" w:cs="Times New Roman"/>
          <w:sz w:val="24"/>
          <w:szCs w:val="24"/>
        </w:rPr>
        <w:t xml:space="preserve"> according to different dimensions such as classification and market and time.</w:t>
      </w:r>
    </w:p>
    <w:p w14:paraId="1092D72D" w14:textId="06D0212C" w:rsidR="00E61826" w:rsidRPr="000154F3" w:rsidRDefault="00C461B5"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79955844" wp14:editId="61D69199">
            <wp:extent cx="5943600" cy="786853"/>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rotWithShape="1">
                    <a:blip r:embed="rId18">
                      <a:extLst>
                        <a:ext uri="{28A0092B-C50C-407E-A947-70E740481C1C}">
                          <a14:useLocalDpi xmlns:a14="http://schemas.microsoft.com/office/drawing/2010/main" val="0"/>
                        </a:ext>
                      </a:extLst>
                    </a:blip>
                    <a:srcRect r="45897" b="76515"/>
                    <a:stretch/>
                  </pic:blipFill>
                  <pic:spPr bwMode="auto">
                    <a:xfrm>
                      <a:off x="0" y="0"/>
                      <a:ext cx="5943600" cy="786853"/>
                    </a:xfrm>
                    <a:prstGeom prst="rect">
                      <a:avLst/>
                    </a:prstGeom>
                    <a:ln>
                      <a:noFill/>
                    </a:ln>
                    <a:extLst>
                      <a:ext uri="{53640926-AAD7-44D8-BBD7-CCE9431645EC}">
                        <a14:shadowObscured xmlns:a14="http://schemas.microsoft.com/office/drawing/2010/main"/>
                      </a:ext>
                    </a:extLst>
                  </pic:spPr>
                </pic:pic>
              </a:graphicData>
            </a:graphic>
          </wp:inline>
        </w:drawing>
      </w:r>
    </w:p>
    <w:p w14:paraId="29EB621C" w14:textId="117BD1C4" w:rsidR="00E61826" w:rsidRPr="000154F3" w:rsidRDefault="00E61826" w:rsidP="000154F3">
      <w:pPr>
        <w:jc w:val="both"/>
        <w:rPr>
          <w:rFonts w:ascii="Times New Roman" w:hAnsi="Times New Roman" w:cs="Times New Roman"/>
          <w:sz w:val="24"/>
          <w:szCs w:val="24"/>
        </w:rPr>
      </w:pPr>
    </w:p>
    <w:p w14:paraId="4456739C" w14:textId="21061860" w:rsidR="00E61826" w:rsidRPr="000154F3" w:rsidRDefault="00C461B5" w:rsidP="000154F3">
      <w:pPr>
        <w:jc w:val="both"/>
        <w:rPr>
          <w:rFonts w:ascii="Times New Roman" w:hAnsi="Times New Roman" w:cs="Times New Roman"/>
          <w:sz w:val="24"/>
          <w:szCs w:val="24"/>
        </w:rPr>
      </w:pPr>
      <w:r w:rsidRPr="000154F3">
        <w:rPr>
          <w:rFonts w:ascii="Times New Roman" w:hAnsi="Times New Roman" w:cs="Times New Roman"/>
          <w:noProof/>
          <w:sz w:val="24"/>
          <w:szCs w:val="24"/>
        </w:rPr>
        <w:lastRenderedPageBreak/>
        <w:drawing>
          <wp:inline distT="0" distB="0" distL="0" distR="0" wp14:anchorId="01E1EC2D" wp14:editId="36429E50">
            <wp:extent cx="5284881" cy="616009"/>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rotWithShape="1">
                    <a:blip r:embed="rId19">
                      <a:extLst>
                        <a:ext uri="{28A0092B-C50C-407E-A947-70E740481C1C}">
                          <a14:useLocalDpi xmlns:a14="http://schemas.microsoft.com/office/drawing/2010/main" val="0"/>
                        </a:ext>
                      </a:extLst>
                    </a:blip>
                    <a:srcRect r="44902" b="83497"/>
                    <a:stretch/>
                  </pic:blipFill>
                  <pic:spPr bwMode="auto">
                    <a:xfrm>
                      <a:off x="0" y="0"/>
                      <a:ext cx="5371188" cy="626069"/>
                    </a:xfrm>
                    <a:prstGeom prst="rect">
                      <a:avLst/>
                    </a:prstGeom>
                    <a:ln>
                      <a:noFill/>
                    </a:ln>
                    <a:extLst>
                      <a:ext uri="{53640926-AAD7-44D8-BBD7-CCE9431645EC}">
                        <a14:shadowObscured xmlns:a14="http://schemas.microsoft.com/office/drawing/2010/main"/>
                      </a:ext>
                    </a:extLst>
                  </pic:spPr>
                </pic:pic>
              </a:graphicData>
            </a:graphic>
          </wp:inline>
        </w:drawing>
      </w:r>
    </w:p>
    <w:p w14:paraId="213F3E29" w14:textId="77777777" w:rsidR="00E61826" w:rsidRPr="000154F3" w:rsidRDefault="00E61826" w:rsidP="000154F3">
      <w:pPr>
        <w:jc w:val="both"/>
        <w:rPr>
          <w:rFonts w:ascii="Times New Roman" w:hAnsi="Times New Roman" w:cs="Times New Roman"/>
          <w:sz w:val="24"/>
          <w:szCs w:val="24"/>
        </w:rPr>
      </w:pPr>
    </w:p>
    <w:p w14:paraId="6C927561" w14:textId="6CA108B3" w:rsidR="00573E96" w:rsidRPr="000154F3" w:rsidRDefault="00573E96" w:rsidP="000154F3">
      <w:pPr>
        <w:jc w:val="both"/>
        <w:rPr>
          <w:rFonts w:ascii="Times New Roman" w:hAnsi="Times New Roman" w:cs="Times New Roman"/>
          <w:sz w:val="24"/>
          <w:szCs w:val="24"/>
        </w:rPr>
      </w:pPr>
      <w:r w:rsidRPr="000154F3">
        <w:rPr>
          <w:rFonts w:ascii="Times New Roman" w:hAnsi="Times New Roman" w:cs="Times New Roman"/>
          <w:sz w:val="24"/>
          <w:szCs w:val="24"/>
        </w:rPr>
        <w:t>-</w:t>
      </w:r>
      <w:proofErr w:type="gramStart"/>
      <w:r w:rsidRPr="000154F3">
        <w:rPr>
          <w:rFonts w:ascii="Times New Roman" w:hAnsi="Times New Roman" w:cs="Times New Roman"/>
          <w:sz w:val="24"/>
          <w:szCs w:val="24"/>
        </w:rPr>
        <w:t>Dictionary</w:t>
      </w:r>
      <w:r w:rsidR="00EE56C2" w:rsidRPr="000154F3">
        <w:rPr>
          <w:rFonts w:ascii="Times New Roman" w:hAnsi="Times New Roman" w:cs="Times New Roman"/>
          <w:sz w:val="24"/>
          <w:szCs w:val="24"/>
        </w:rPr>
        <w:t xml:space="preserve"> :</w:t>
      </w:r>
      <w:proofErr w:type="gramEnd"/>
      <w:r w:rsidR="00EE56C2" w:rsidRPr="000154F3">
        <w:rPr>
          <w:rFonts w:ascii="Times New Roman" w:hAnsi="Times New Roman" w:cs="Times New Roman"/>
          <w:sz w:val="24"/>
          <w:szCs w:val="24"/>
        </w:rPr>
        <w:t xml:space="preserve"> </w:t>
      </w:r>
    </w:p>
    <w:p w14:paraId="78D7B575" w14:textId="586A6AB0" w:rsidR="00EE56C2" w:rsidRPr="000154F3" w:rsidRDefault="00EE56C2" w:rsidP="000154F3">
      <w:pPr>
        <w:jc w:val="both"/>
        <w:rPr>
          <w:rFonts w:ascii="Times New Roman" w:hAnsi="Times New Roman" w:cs="Times New Roman"/>
          <w:sz w:val="24"/>
          <w:szCs w:val="24"/>
        </w:rPr>
      </w:pPr>
    </w:p>
    <w:p w14:paraId="41F2629B" w14:textId="4370852E" w:rsidR="00573E96" w:rsidRPr="000154F3" w:rsidRDefault="00A807B2"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4EB20C2D" wp14:editId="22596D1D">
            <wp:extent cx="7362190" cy="2856837"/>
            <wp:effectExtent l="0" t="0" r="0" b="127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405604" cy="2873684"/>
                    </a:xfrm>
                    <a:prstGeom prst="rect">
                      <a:avLst/>
                    </a:prstGeom>
                  </pic:spPr>
                </pic:pic>
              </a:graphicData>
            </a:graphic>
          </wp:inline>
        </w:drawing>
      </w:r>
    </w:p>
    <w:p w14:paraId="1CDAD24C" w14:textId="11C27E63" w:rsidR="00E61826" w:rsidRDefault="00E61826" w:rsidP="000154F3">
      <w:pPr>
        <w:jc w:val="both"/>
        <w:rPr>
          <w:rFonts w:ascii="Times New Roman" w:hAnsi="Times New Roman" w:cs="Times New Roman"/>
          <w:sz w:val="24"/>
          <w:szCs w:val="24"/>
        </w:rPr>
      </w:pPr>
    </w:p>
    <w:p w14:paraId="73CC99F0" w14:textId="77777777" w:rsidR="000154F3" w:rsidRDefault="000154F3" w:rsidP="000154F3">
      <w:pPr>
        <w:jc w:val="both"/>
        <w:rPr>
          <w:rFonts w:ascii="Times New Roman" w:hAnsi="Times New Roman" w:cs="Times New Roman"/>
          <w:sz w:val="24"/>
          <w:szCs w:val="24"/>
        </w:rPr>
      </w:pPr>
    </w:p>
    <w:p w14:paraId="60E38198" w14:textId="77777777" w:rsidR="000154F3" w:rsidRDefault="000154F3" w:rsidP="000154F3">
      <w:pPr>
        <w:jc w:val="both"/>
        <w:rPr>
          <w:rFonts w:ascii="Times New Roman" w:hAnsi="Times New Roman" w:cs="Times New Roman"/>
          <w:sz w:val="24"/>
          <w:szCs w:val="24"/>
        </w:rPr>
      </w:pPr>
    </w:p>
    <w:p w14:paraId="08CC76BD" w14:textId="77777777" w:rsidR="000154F3" w:rsidRDefault="000154F3" w:rsidP="000154F3">
      <w:pPr>
        <w:jc w:val="both"/>
        <w:rPr>
          <w:rFonts w:ascii="Times New Roman" w:hAnsi="Times New Roman" w:cs="Times New Roman"/>
          <w:sz w:val="24"/>
          <w:szCs w:val="24"/>
        </w:rPr>
      </w:pPr>
    </w:p>
    <w:p w14:paraId="73985A80" w14:textId="77777777" w:rsidR="000154F3" w:rsidRDefault="000154F3" w:rsidP="000154F3">
      <w:pPr>
        <w:jc w:val="both"/>
        <w:rPr>
          <w:rFonts w:ascii="Times New Roman" w:hAnsi="Times New Roman" w:cs="Times New Roman"/>
          <w:sz w:val="24"/>
          <w:szCs w:val="24"/>
        </w:rPr>
      </w:pPr>
    </w:p>
    <w:p w14:paraId="1C0B75C3" w14:textId="77777777" w:rsidR="000154F3" w:rsidRDefault="000154F3" w:rsidP="000154F3">
      <w:pPr>
        <w:jc w:val="both"/>
        <w:rPr>
          <w:rFonts w:ascii="Times New Roman" w:hAnsi="Times New Roman" w:cs="Times New Roman"/>
          <w:sz w:val="24"/>
          <w:szCs w:val="24"/>
        </w:rPr>
      </w:pPr>
    </w:p>
    <w:p w14:paraId="7BB8002F" w14:textId="77777777" w:rsidR="000154F3" w:rsidRDefault="000154F3" w:rsidP="000154F3">
      <w:pPr>
        <w:jc w:val="both"/>
        <w:rPr>
          <w:rFonts w:ascii="Times New Roman" w:hAnsi="Times New Roman" w:cs="Times New Roman"/>
          <w:sz w:val="24"/>
          <w:szCs w:val="24"/>
        </w:rPr>
      </w:pPr>
    </w:p>
    <w:p w14:paraId="65A4BE1C" w14:textId="77777777" w:rsidR="000154F3" w:rsidRDefault="000154F3" w:rsidP="000154F3">
      <w:pPr>
        <w:jc w:val="both"/>
        <w:rPr>
          <w:rFonts w:ascii="Times New Roman" w:hAnsi="Times New Roman" w:cs="Times New Roman"/>
          <w:sz w:val="24"/>
          <w:szCs w:val="24"/>
        </w:rPr>
      </w:pPr>
    </w:p>
    <w:p w14:paraId="295526E0" w14:textId="77777777" w:rsidR="000154F3" w:rsidRDefault="000154F3" w:rsidP="000154F3">
      <w:pPr>
        <w:jc w:val="both"/>
        <w:rPr>
          <w:rFonts w:ascii="Times New Roman" w:hAnsi="Times New Roman" w:cs="Times New Roman"/>
          <w:sz w:val="24"/>
          <w:szCs w:val="24"/>
        </w:rPr>
      </w:pPr>
    </w:p>
    <w:p w14:paraId="0680E9E7" w14:textId="77777777" w:rsidR="000154F3" w:rsidRDefault="000154F3" w:rsidP="000154F3">
      <w:pPr>
        <w:jc w:val="both"/>
        <w:rPr>
          <w:rFonts w:ascii="Times New Roman" w:hAnsi="Times New Roman" w:cs="Times New Roman"/>
          <w:sz w:val="24"/>
          <w:szCs w:val="24"/>
        </w:rPr>
      </w:pPr>
    </w:p>
    <w:p w14:paraId="1F211748" w14:textId="77777777" w:rsidR="000154F3" w:rsidRPr="000154F3" w:rsidRDefault="000154F3" w:rsidP="000154F3">
      <w:pPr>
        <w:jc w:val="both"/>
        <w:rPr>
          <w:rFonts w:ascii="Times New Roman" w:hAnsi="Times New Roman" w:cs="Times New Roman"/>
          <w:sz w:val="24"/>
          <w:szCs w:val="24"/>
        </w:rPr>
      </w:pPr>
    </w:p>
    <w:p w14:paraId="6D774818" w14:textId="1415C066" w:rsidR="00E61826" w:rsidRPr="000154F3" w:rsidRDefault="00E61826" w:rsidP="000154F3">
      <w:pPr>
        <w:jc w:val="both"/>
        <w:rPr>
          <w:rFonts w:ascii="Times New Roman" w:hAnsi="Times New Roman" w:cs="Times New Roman"/>
          <w:sz w:val="24"/>
          <w:szCs w:val="24"/>
        </w:rPr>
      </w:pPr>
    </w:p>
    <w:p w14:paraId="6A34BC98" w14:textId="5BBBAE4D" w:rsidR="00E61826" w:rsidRPr="000154F3" w:rsidRDefault="00E61826" w:rsidP="000154F3">
      <w:pPr>
        <w:jc w:val="both"/>
        <w:rPr>
          <w:rFonts w:ascii="Times New Roman" w:eastAsiaTheme="majorEastAsia" w:hAnsi="Times New Roman" w:cs="Times New Roman"/>
          <w:b/>
          <w:bCs/>
          <w:spacing w:val="-10"/>
          <w:kern w:val="28"/>
          <w:sz w:val="36"/>
          <w:szCs w:val="36"/>
        </w:rPr>
      </w:pPr>
      <w:r w:rsidRPr="000154F3">
        <w:rPr>
          <w:rFonts w:ascii="Times New Roman" w:eastAsiaTheme="majorEastAsia" w:hAnsi="Times New Roman" w:cs="Times New Roman"/>
          <w:b/>
          <w:bCs/>
          <w:spacing w:val="-10"/>
          <w:kern w:val="28"/>
          <w:sz w:val="36"/>
          <w:szCs w:val="36"/>
        </w:rPr>
        <w:lastRenderedPageBreak/>
        <w:t xml:space="preserve">Business Objects </w:t>
      </w:r>
      <w:proofErr w:type="gramStart"/>
      <w:r w:rsidRPr="000154F3">
        <w:rPr>
          <w:rFonts w:ascii="Times New Roman" w:eastAsiaTheme="majorEastAsia" w:hAnsi="Times New Roman" w:cs="Times New Roman"/>
          <w:b/>
          <w:bCs/>
          <w:spacing w:val="-10"/>
          <w:kern w:val="28"/>
          <w:sz w:val="36"/>
          <w:szCs w:val="36"/>
        </w:rPr>
        <w:t>reports :</w:t>
      </w:r>
      <w:proofErr w:type="gramEnd"/>
      <w:r w:rsidRPr="000154F3">
        <w:rPr>
          <w:rFonts w:ascii="Times New Roman" w:eastAsiaTheme="majorEastAsia" w:hAnsi="Times New Roman" w:cs="Times New Roman"/>
          <w:b/>
          <w:bCs/>
          <w:spacing w:val="-10"/>
          <w:kern w:val="28"/>
          <w:sz w:val="36"/>
          <w:szCs w:val="36"/>
        </w:rPr>
        <w:t xml:space="preserve"> </w:t>
      </w:r>
    </w:p>
    <w:p w14:paraId="4A1AA5BA" w14:textId="56BB9B35" w:rsidR="00A807B2" w:rsidRPr="000154F3" w:rsidRDefault="00B213D4" w:rsidP="000154F3">
      <w:pPr>
        <w:jc w:val="both"/>
        <w:rPr>
          <w:rFonts w:ascii="Times New Roman" w:hAnsi="Times New Roman" w:cs="Times New Roman"/>
          <w:b/>
          <w:bCs/>
          <w:sz w:val="24"/>
          <w:szCs w:val="24"/>
        </w:rPr>
      </w:pPr>
      <w:r w:rsidRPr="000154F3">
        <w:rPr>
          <w:rFonts w:ascii="Times New Roman" w:hAnsi="Times New Roman" w:cs="Times New Roman"/>
          <w:b/>
          <w:bCs/>
          <w:noProof/>
          <w:sz w:val="24"/>
          <w:szCs w:val="24"/>
        </w:rPr>
        <w:drawing>
          <wp:inline distT="0" distB="0" distL="0" distR="0" wp14:anchorId="43946510" wp14:editId="17972FAF">
            <wp:extent cx="6652789"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27120"/>
                    <a:stretch/>
                  </pic:blipFill>
                  <pic:spPr bwMode="auto">
                    <a:xfrm>
                      <a:off x="0" y="0"/>
                      <a:ext cx="6676134" cy="4588043"/>
                    </a:xfrm>
                    <a:prstGeom prst="rect">
                      <a:avLst/>
                    </a:prstGeom>
                    <a:noFill/>
                    <a:ln>
                      <a:noFill/>
                    </a:ln>
                    <a:extLst>
                      <a:ext uri="{53640926-AAD7-44D8-BBD7-CCE9431645EC}">
                        <a14:shadowObscured xmlns:a14="http://schemas.microsoft.com/office/drawing/2010/main"/>
                      </a:ext>
                    </a:extLst>
                  </pic:spPr>
                </pic:pic>
              </a:graphicData>
            </a:graphic>
          </wp:inline>
        </w:drawing>
      </w:r>
    </w:p>
    <w:p w14:paraId="1B267C00" w14:textId="6C530DAB" w:rsidR="00E61826" w:rsidRPr="000154F3" w:rsidRDefault="00E61826" w:rsidP="000154F3">
      <w:pPr>
        <w:jc w:val="both"/>
        <w:rPr>
          <w:rFonts w:ascii="Times New Roman" w:hAnsi="Times New Roman" w:cs="Times New Roman"/>
          <w:b/>
          <w:bCs/>
          <w:sz w:val="24"/>
          <w:szCs w:val="24"/>
        </w:rPr>
      </w:pPr>
    </w:p>
    <w:p w14:paraId="0B753E8F" w14:textId="04119ADD" w:rsidR="00E61826" w:rsidRPr="000154F3" w:rsidRDefault="00B213D4" w:rsidP="000154F3">
      <w:pPr>
        <w:jc w:val="both"/>
        <w:rPr>
          <w:rFonts w:ascii="Times New Roman" w:hAnsi="Times New Roman" w:cs="Times New Roman"/>
          <w:sz w:val="24"/>
          <w:szCs w:val="24"/>
        </w:rPr>
      </w:pPr>
      <w:r w:rsidRPr="000154F3">
        <w:rPr>
          <w:rFonts w:ascii="Times New Roman" w:hAnsi="Times New Roman" w:cs="Times New Roman"/>
          <w:sz w:val="24"/>
          <w:szCs w:val="24"/>
        </w:rPr>
        <w:t xml:space="preserve">The above report </w:t>
      </w:r>
      <w:proofErr w:type="gramStart"/>
      <w:r w:rsidRPr="000154F3">
        <w:rPr>
          <w:rFonts w:ascii="Times New Roman" w:hAnsi="Times New Roman" w:cs="Times New Roman"/>
          <w:sz w:val="24"/>
          <w:szCs w:val="24"/>
        </w:rPr>
        <w:t>show</w:t>
      </w:r>
      <w:proofErr w:type="gramEnd"/>
      <w:r w:rsidRPr="000154F3">
        <w:rPr>
          <w:rFonts w:ascii="Times New Roman" w:hAnsi="Times New Roman" w:cs="Times New Roman"/>
          <w:sz w:val="24"/>
          <w:szCs w:val="24"/>
        </w:rPr>
        <w:t xml:space="preserve"> the number of companies in the manufacturing sector in different regions between year 2008-2009</w:t>
      </w:r>
      <w:r w:rsidR="009D0437" w:rsidRPr="000154F3">
        <w:rPr>
          <w:rFonts w:ascii="Times New Roman" w:hAnsi="Times New Roman" w:cs="Times New Roman"/>
          <w:sz w:val="24"/>
          <w:szCs w:val="24"/>
        </w:rPr>
        <w:t xml:space="preserve"> where is small increase in America while the other stay the same.</w:t>
      </w:r>
    </w:p>
    <w:p w14:paraId="326ECC61" w14:textId="5FA372A3" w:rsidR="009D0437" w:rsidRPr="000154F3" w:rsidRDefault="009D0437" w:rsidP="000154F3">
      <w:pPr>
        <w:jc w:val="both"/>
        <w:rPr>
          <w:rFonts w:ascii="Times New Roman" w:hAnsi="Times New Roman" w:cs="Times New Roman"/>
          <w:sz w:val="24"/>
          <w:szCs w:val="24"/>
        </w:rPr>
      </w:pPr>
    </w:p>
    <w:p w14:paraId="1C71C968" w14:textId="54486DBA" w:rsidR="009D0437" w:rsidRPr="000154F3" w:rsidRDefault="009D0437" w:rsidP="000154F3">
      <w:pPr>
        <w:jc w:val="both"/>
        <w:rPr>
          <w:rFonts w:ascii="Times New Roman" w:hAnsi="Times New Roman" w:cs="Times New Roman"/>
          <w:sz w:val="24"/>
          <w:szCs w:val="24"/>
        </w:rPr>
      </w:pPr>
    </w:p>
    <w:p w14:paraId="79A65554" w14:textId="4189EEBE" w:rsidR="009D0437" w:rsidRPr="000154F3" w:rsidRDefault="006264F2" w:rsidP="000154F3">
      <w:pPr>
        <w:jc w:val="both"/>
        <w:rPr>
          <w:rFonts w:ascii="Times New Roman" w:hAnsi="Times New Roman" w:cs="Times New Roman"/>
          <w:sz w:val="24"/>
          <w:szCs w:val="24"/>
        </w:rPr>
      </w:pPr>
      <w:r w:rsidRPr="000154F3">
        <w:rPr>
          <w:rFonts w:ascii="Times New Roman" w:hAnsi="Times New Roman" w:cs="Times New Roman"/>
          <w:noProof/>
          <w:sz w:val="24"/>
          <w:szCs w:val="24"/>
        </w:rPr>
        <w:lastRenderedPageBreak/>
        <w:drawing>
          <wp:inline distT="0" distB="0" distL="0" distR="0" wp14:anchorId="263D5D36" wp14:editId="753E0CE6">
            <wp:extent cx="5524500" cy="36811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0607" cy="3685268"/>
                    </a:xfrm>
                    <a:prstGeom prst="rect">
                      <a:avLst/>
                    </a:prstGeom>
                    <a:noFill/>
                    <a:ln>
                      <a:noFill/>
                    </a:ln>
                  </pic:spPr>
                </pic:pic>
              </a:graphicData>
            </a:graphic>
          </wp:inline>
        </w:drawing>
      </w:r>
    </w:p>
    <w:p w14:paraId="5936BB82" w14:textId="7C60B5B7" w:rsidR="00E61826" w:rsidRPr="000154F3" w:rsidRDefault="006264F2" w:rsidP="000154F3">
      <w:pPr>
        <w:jc w:val="both"/>
        <w:rPr>
          <w:rFonts w:ascii="Times New Roman" w:hAnsi="Times New Roman" w:cs="Times New Roman"/>
          <w:sz w:val="24"/>
          <w:szCs w:val="24"/>
        </w:rPr>
      </w:pPr>
      <w:r w:rsidRPr="000154F3">
        <w:rPr>
          <w:rFonts w:ascii="Times New Roman" w:hAnsi="Times New Roman" w:cs="Times New Roman"/>
          <w:sz w:val="24"/>
          <w:szCs w:val="24"/>
        </w:rPr>
        <w:t>The above report shows the Average price close of the manufacturing companies in the Euronext market and the Nasdaq market Where there is increase in both markets in the manufacturing sector.</w:t>
      </w:r>
    </w:p>
    <w:p w14:paraId="25283241" w14:textId="121CBC5C" w:rsidR="006264F2" w:rsidRPr="000154F3" w:rsidRDefault="006264F2" w:rsidP="000154F3">
      <w:pPr>
        <w:jc w:val="both"/>
        <w:rPr>
          <w:rFonts w:ascii="Times New Roman" w:hAnsi="Times New Roman" w:cs="Times New Roman"/>
          <w:sz w:val="24"/>
          <w:szCs w:val="24"/>
        </w:rPr>
      </w:pPr>
    </w:p>
    <w:p w14:paraId="7372D99B" w14:textId="1812F464" w:rsidR="006264F2" w:rsidRPr="000154F3" w:rsidRDefault="006264F2" w:rsidP="000154F3">
      <w:pPr>
        <w:jc w:val="both"/>
        <w:rPr>
          <w:rFonts w:ascii="Times New Roman" w:hAnsi="Times New Roman" w:cs="Times New Roman"/>
          <w:sz w:val="24"/>
          <w:szCs w:val="24"/>
        </w:rPr>
      </w:pPr>
    </w:p>
    <w:p w14:paraId="2A365527" w14:textId="217554D2" w:rsidR="006264F2" w:rsidRPr="000154F3" w:rsidRDefault="006264F2" w:rsidP="000154F3">
      <w:pPr>
        <w:jc w:val="both"/>
        <w:rPr>
          <w:rFonts w:ascii="Times New Roman" w:hAnsi="Times New Roman" w:cs="Times New Roman"/>
          <w:sz w:val="24"/>
          <w:szCs w:val="24"/>
        </w:rPr>
      </w:pPr>
      <w:r w:rsidRPr="000154F3">
        <w:rPr>
          <w:rFonts w:ascii="Times New Roman" w:hAnsi="Times New Roman" w:cs="Times New Roman"/>
          <w:noProof/>
          <w:sz w:val="24"/>
          <w:szCs w:val="24"/>
        </w:rPr>
        <w:drawing>
          <wp:inline distT="0" distB="0" distL="0" distR="0" wp14:anchorId="1A75CBFC" wp14:editId="043CFA84">
            <wp:extent cx="2939806" cy="2872970"/>
            <wp:effectExtent l="0" t="0" r="0" b="381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68644" cy="2901152"/>
                    </a:xfrm>
                    <a:prstGeom prst="rect">
                      <a:avLst/>
                    </a:prstGeom>
                  </pic:spPr>
                </pic:pic>
              </a:graphicData>
            </a:graphic>
          </wp:inline>
        </w:drawing>
      </w:r>
      <w:r w:rsidRPr="000154F3">
        <w:rPr>
          <w:rFonts w:ascii="Times New Roman" w:hAnsi="Times New Roman" w:cs="Times New Roman"/>
          <w:noProof/>
          <w:sz w:val="24"/>
          <w:szCs w:val="24"/>
        </w:rPr>
        <w:drawing>
          <wp:inline distT="0" distB="0" distL="0" distR="0" wp14:anchorId="38F7B6F2" wp14:editId="4D35BBE0">
            <wp:extent cx="2978150" cy="2735580"/>
            <wp:effectExtent l="0" t="0" r="0" b="762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97516" cy="2753369"/>
                    </a:xfrm>
                    <a:prstGeom prst="rect">
                      <a:avLst/>
                    </a:prstGeom>
                  </pic:spPr>
                </pic:pic>
              </a:graphicData>
            </a:graphic>
          </wp:inline>
        </w:drawing>
      </w:r>
    </w:p>
    <w:p w14:paraId="716494A5" w14:textId="1B6B2F36" w:rsidR="00040AD3" w:rsidRPr="000154F3" w:rsidRDefault="006264F2" w:rsidP="000154F3">
      <w:pPr>
        <w:jc w:val="both"/>
        <w:rPr>
          <w:rFonts w:ascii="Times New Roman" w:hAnsi="Times New Roman" w:cs="Times New Roman"/>
          <w:sz w:val="24"/>
          <w:szCs w:val="24"/>
        </w:rPr>
      </w:pPr>
      <w:r w:rsidRPr="000154F3">
        <w:rPr>
          <w:rFonts w:ascii="Times New Roman" w:hAnsi="Times New Roman" w:cs="Times New Roman"/>
          <w:sz w:val="24"/>
          <w:szCs w:val="24"/>
        </w:rPr>
        <w:t xml:space="preserve">The above 2 reports show the Average price close </w:t>
      </w:r>
      <w:r w:rsidR="00B70B67" w:rsidRPr="000154F3">
        <w:rPr>
          <w:rFonts w:ascii="Times New Roman" w:hAnsi="Times New Roman" w:cs="Times New Roman"/>
          <w:sz w:val="24"/>
          <w:szCs w:val="24"/>
        </w:rPr>
        <w:t xml:space="preserve">of the companies in the </w:t>
      </w:r>
      <w:proofErr w:type="spellStart"/>
      <w:r w:rsidR="00B70B67" w:rsidRPr="000154F3">
        <w:rPr>
          <w:rFonts w:ascii="Times New Roman" w:hAnsi="Times New Roman" w:cs="Times New Roman"/>
          <w:sz w:val="24"/>
          <w:szCs w:val="24"/>
        </w:rPr>
        <w:t>GICSsector</w:t>
      </w:r>
      <w:proofErr w:type="spellEnd"/>
      <w:r w:rsidR="00B70B67" w:rsidRPr="000154F3">
        <w:rPr>
          <w:rFonts w:ascii="Times New Roman" w:hAnsi="Times New Roman" w:cs="Times New Roman"/>
          <w:sz w:val="24"/>
          <w:szCs w:val="24"/>
        </w:rPr>
        <w:t xml:space="preserve"> in the Nasdaq market and the Euronext during the year 2008 Where the prices </w:t>
      </w:r>
      <w:r w:rsidR="005F257C" w:rsidRPr="000154F3">
        <w:rPr>
          <w:rFonts w:ascii="Times New Roman" w:hAnsi="Times New Roman" w:cs="Times New Roman"/>
          <w:sz w:val="24"/>
          <w:szCs w:val="24"/>
        </w:rPr>
        <w:t>decrease</w:t>
      </w:r>
      <w:r w:rsidR="00B70B67" w:rsidRPr="000154F3">
        <w:rPr>
          <w:rFonts w:ascii="Times New Roman" w:hAnsi="Times New Roman" w:cs="Times New Roman"/>
          <w:sz w:val="24"/>
          <w:szCs w:val="24"/>
        </w:rPr>
        <w:t xml:space="preserve"> during the year.</w:t>
      </w:r>
    </w:p>
    <w:sectPr w:rsidR="00040AD3" w:rsidRPr="0001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7A"/>
    <w:rsid w:val="000154F3"/>
    <w:rsid w:val="00036BF0"/>
    <w:rsid w:val="00040AD3"/>
    <w:rsid w:val="0004268F"/>
    <w:rsid w:val="000547AD"/>
    <w:rsid w:val="0006067A"/>
    <w:rsid w:val="001E4171"/>
    <w:rsid w:val="00275FD4"/>
    <w:rsid w:val="003F0050"/>
    <w:rsid w:val="00421587"/>
    <w:rsid w:val="00502DCB"/>
    <w:rsid w:val="00573E96"/>
    <w:rsid w:val="005F257C"/>
    <w:rsid w:val="006264F2"/>
    <w:rsid w:val="00742292"/>
    <w:rsid w:val="007B3940"/>
    <w:rsid w:val="008F4CD6"/>
    <w:rsid w:val="009D0437"/>
    <w:rsid w:val="00A022E3"/>
    <w:rsid w:val="00A02862"/>
    <w:rsid w:val="00A2394E"/>
    <w:rsid w:val="00A27557"/>
    <w:rsid w:val="00A807B2"/>
    <w:rsid w:val="00A85DCE"/>
    <w:rsid w:val="00B213D4"/>
    <w:rsid w:val="00B70B67"/>
    <w:rsid w:val="00B946B8"/>
    <w:rsid w:val="00C461B5"/>
    <w:rsid w:val="00CB1599"/>
    <w:rsid w:val="00CB79E9"/>
    <w:rsid w:val="00D56E02"/>
    <w:rsid w:val="00DB3547"/>
    <w:rsid w:val="00DE6C7B"/>
    <w:rsid w:val="00E174BB"/>
    <w:rsid w:val="00E46724"/>
    <w:rsid w:val="00E61826"/>
    <w:rsid w:val="00EE56C2"/>
    <w:rsid w:val="00F13E75"/>
    <w:rsid w:val="00F15592"/>
    <w:rsid w:val="00F2490D"/>
    <w:rsid w:val="00FE41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0439"/>
  <w15:chartTrackingRefBased/>
  <w15:docId w15:val="{366A1D42-38C2-419F-8D7B-67F393F5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2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26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A4C97-529E-494C-AB84-C0078F49D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8</Pages>
  <Words>490</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AYAD</dc:creator>
  <cp:keywords/>
  <dc:description/>
  <cp:lastModifiedBy>Syed Haseeb Ahmad</cp:lastModifiedBy>
  <cp:revision>7</cp:revision>
  <dcterms:created xsi:type="dcterms:W3CDTF">2021-12-29T10:30:00Z</dcterms:created>
  <dcterms:modified xsi:type="dcterms:W3CDTF">2023-12-16T09:26:00Z</dcterms:modified>
</cp:coreProperties>
</file>