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F59E0B"/>
          <w:sz w:val="56"/>
        </w:rPr>
        <w:t>tangy</w:t>
      </w:r>
      <w:r>
        <w:rPr>
          <w:b/>
          <w:color w:val="1A1A1A"/>
          <w:sz w:val="56"/>
        </w:rPr>
        <w:t>.fun</w:t>
      </w:r>
    </w:p>
    <w:p>
      <w:pPr>
        <w:spacing w:before="0" w:after="80"/>
        <w:jc w:val="left"/>
      </w:pPr>
      <w:r>
        <w:rPr>
          <w:b w:val="0"/>
          <w:i w:val="0"/>
          <w:color w:val="555555"/>
          <w:sz w:val="30"/>
        </w:rPr>
        <w:t>Player Rewards — Strategy Proposal</w:t>
      </w:r>
    </w:p>
    <w:p>
      <w:pPr>
        <w:spacing w:after="200"/>
      </w:pPr>
      <w:r>
        <w:rPr>
          <w:b/>
          <w:color w:val="555555"/>
          <w:sz w:val="20"/>
        </w:rPr>
        <w:t xml:space="preserve">Prepared by: </w:t>
      </w:r>
      <w:r>
        <w:rPr>
          <w:color w:val="888888"/>
          <w:sz w:val="20"/>
        </w:rPr>
        <w:t>Syed Hassan</w:t>
      </w:r>
      <w:r>
        <w:rPr>
          <w:b/>
          <w:color w:val="555555"/>
          <w:sz w:val="20"/>
        </w:rPr>
        <w:t xml:space="preserve">   Date: </w:t>
      </w:r>
      <w:r>
        <w:rPr>
          <w:color w:val="888888"/>
          <w:sz w:val="20"/>
        </w:rPr>
        <w:t>April 18, 2026</w:t>
      </w:r>
      <w:r>
        <w:rPr>
          <w:b/>
          <w:color w:val="555555"/>
          <w:sz w:val="20"/>
        </w:rPr>
        <w:t xml:space="preserve">   For: </w:t>
      </w:r>
      <w:r>
        <w:rPr>
          <w:color w:val="888888"/>
          <w:sz w:val="20"/>
        </w:rPr>
        <w:t>Internal Review</w:t>
      </w:r>
    </w:p>
    <w:p>
      <w:pPr>
        <w:spacing w:after="20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360"/>
        <w:ind w:left="288"/>
        <w:shd w:val="clear" w:color="auto" w:fill="FFFBEB"/>
      </w:pPr>
      <w:r>
        <w:rPr>
          <w:i/>
          <w:color w:val="555555"/>
          <w:sz w:val="22"/>
        </w:rPr>
        <w:t>The following outlines four reward mechanisms designed to increase player retention, encourage repeat sessions, and build a loyal user base on tangy.fun. Each idea is self-contained and can be implemented independently or in combination.</w:t>
      </w:r>
    </w:p>
    <w:p>
      <w:pPr>
        <w:spacing w:before="80" w:after="0"/>
        <w:shd w:val="clear" w:color="auto" w:fill="1A1A1A"/>
      </w:pPr>
      <w:r>
        <w:rPr>
          <w:b/>
          <w:color w:val="FFFFFF"/>
          <w:sz w:val="26"/>
        </w:rPr>
        <w:t xml:space="preserve">  1.  Daily Streak Bonus</w:t>
      </w:r>
    </w:p>
    <w:p>
      <w:pPr>
        <w:spacing w:before="160" w:after="200"/>
        <w:ind w:left="216"/>
      </w:pPr>
      <w:r>
        <w:rPr>
          <w:color w:val="555555"/>
          <w:sz w:val="22"/>
        </w:rPr>
        <w:t>Players who log in and play at least one game each day build a streak. The longer the streak, the bigger the daily bonus they receive — incentivising users to return every single day rather than playing in one-off sessions. Missing a day resets the streak, creating urgency to stay consistent.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92"/>
          </w:tcPr>
          <w:p>
            <w:r>
              <w:rPr>
                <w:b/>
                <w:color w:val="F59E0B"/>
                <w:sz w:val="20"/>
              </w:rPr>
              <w:t>How It Works</w:t>
            </w:r>
          </w:p>
        </w:tc>
        <w:tc>
          <w:tcPr>
            <w:tcW w:type="dxa" w:w="4533"/>
          </w:tcPr>
          <w:p>
            <w:r>
              <w:rPr>
                <w:color w:val="555555"/>
                <w:sz w:val="22"/>
              </w:rPr>
              <w:t>Day 1 = small bonus, Day 3 = medium, Day 7 = large reward. A visible streak counter on the dashboard keeps players motivated.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F59E0B"/>
                <w:sz w:val="20"/>
              </w:rPr>
              <w:t>Player Benefit</w:t>
            </w:r>
          </w:p>
        </w:tc>
        <w:tc>
          <w:tcPr>
            <w:tcW w:type="dxa" w:w="4533"/>
          </w:tcPr>
          <w:p>
            <w:r>
              <w:rPr>
                <w:color w:val="555555"/>
                <w:sz w:val="22"/>
              </w:rPr>
              <w:t>Free bonus chips or spins awarded each day, escalating in value. Day 7 could include a special "Juicy Jackpot" reward exclusive to streak holders.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F59E0B"/>
                <w:sz w:val="20"/>
              </w:rPr>
              <w:t>Retention Impact</w:t>
            </w:r>
          </w:p>
        </w:tc>
        <w:tc>
          <w:tcPr>
            <w:tcW w:type="dxa" w:w="4533"/>
          </w:tcPr>
          <w:p>
            <w:r>
              <w:rPr>
                <w:color w:val="555555"/>
                <w:sz w:val="22"/>
              </w:rPr>
              <w:t>Drives daily active users (DAU). Players are less likely to churn when a streak is on the line — the fear of losing progress is a powerful motivator.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F59E0B"/>
                <w:sz w:val="20"/>
              </w:rPr>
              <w:t>Implementation Note</w:t>
            </w:r>
          </w:p>
        </w:tc>
        <w:tc>
          <w:tcPr>
            <w:tcW w:type="dxa" w:w="4533"/>
          </w:tcPr>
          <w:p>
            <w:r>
              <w:rPr>
                <w:color w:val="555555"/>
                <w:sz w:val="22"/>
              </w:rPr>
              <w:t>Requires user accounts with session tracking. A simple streak counter stored per user in the database.</w:t>
            </w:r>
          </w:p>
        </w:tc>
      </w:tr>
    </w:tbl>
    <w:p>
      <w:pPr>
        <w:spacing w:after="280"/>
      </w:pPr>
    </w:p>
    <w:p>
      <w:pPr>
        <w:spacing w:before="80" w:after="0"/>
        <w:shd w:val="clear" w:color="auto" w:fill="1A1A1A"/>
      </w:pPr>
      <w:r>
        <w:rPr>
          <w:b/>
          <w:color w:val="FFFFFF"/>
          <w:sz w:val="26"/>
        </w:rPr>
        <w:t xml:space="preserve">  2.  Loyalty Points (Zest Points)</w:t>
      </w:r>
    </w:p>
    <w:p>
      <w:pPr>
        <w:spacing w:before="160" w:after="200"/>
        <w:ind w:left="216"/>
      </w:pPr>
      <w:r>
        <w:rPr>
          <w:color w:val="555555"/>
          <w:sz w:val="22"/>
        </w:rPr>
        <w:t>Every bet placed earns the player "Zest Points" — tangy.fun's own loyalty currency. Points accumulate over time and can be redeemed in a dedicated rewards shop for bonus chips, free spins on selected games, or exclusive cosmetic perks. This creates a long-term reason to keep playing beyond any single session.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92"/>
          </w:tcPr>
          <w:p>
            <w:r>
              <w:rPr>
                <w:b/>
                <w:color w:val="F59E0B"/>
                <w:sz w:val="20"/>
              </w:rPr>
              <w:t>How It Works</w:t>
            </w:r>
          </w:p>
        </w:tc>
        <w:tc>
          <w:tcPr>
            <w:tcW w:type="dxa" w:w="4533"/>
          </w:tcPr>
          <w:p>
            <w:r>
              <w:rPr>
                <w:color w:val="555555"/>
                <w:sz w:val="22"/>
              </w:rPr>
              <w:t>E.g. 1 point per $1 wagered (or equivalent chip value). Players redeem points in a simple shop interface on the platform.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F59E0B"/>
                <w:sz w:val="20"/>
              </w:rPr>
              <w:t>Player Benefit</w:t>
            </w:r>
          </w:p>
        </w:tc>
        <w:tc>
          <w:tcPr>
            <w:tcW w:type="dxa" w:w="4533"/>
          </w:tcPr>
          <w:p>
            <w:r>
              <w:rPr>
                <w:color w:val="555555"/>
                <w:sz w:val="22"/>
              </w:rPr>
              <w:t>Tangible long-term value for every bet. Even losing sessions feel rewarding because points are still accumulating.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F59E0B"/>
                <w:sz w:val="20"/>
              </w:rPr>
              <w:t>Retention Impact</w:t>
            </w:r>
          </w:p>
        </w:tc>
        <w:tc>
          <w:tcPr>
            <w:tcW w:type="dxa" w:w="4533"/>
          </w:tcPr>
          <w:p>
            <w:r>
              <w:rPr>
                <w:color w:val="555555"/>
                <w:sz w:val="22"/>
              </w:rPr>
              <w:t>Increases session length and bet frequency. Players with points feel "invested" in the platform and are significantly less likely to switch to a competitor.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F59E0B"/>
                <w:sz w:val="20"/>
              </w:rPr>
              <w:t>Implementation Note</w:t>
            </w:r>
          </w:p>
        </w:tc>
        <w:tc>
          <w:tcPr>
            <w:tcW w:type="dxa" w:w="4533"/>
          </w:tcPr>
          <w:p>
            <w:r>
              <w:rPr>
                <w:color w:val="555555"/>
                <w:sz w:val="22"/>
              </w:rPr>
              <w:t>Points balance tracked per account. Redemption shop can start with 2–3 simple options and expand over time.</w:t>
            </w:r>
          </w:p>
        </w:tc>
      </w:tr>
    </w:tbl>
    <w:p>
      <w:pPr>
        <w:spacing w:after="280"/>
      </w:pPr>
    </w:p>
    <w:p>
      <w:pPr>
        <w:spacing w:before="80" w:after="0"/>
        <w:shd w:val="clear" w:color="auto" w:fill="1A1A1A"/>
      </w:pPr>
      <w:r>
        <w:rPr>
          <w:b/>
          <w:color w:val="FFFFFF"/>
          <w:sz w:val="26"/>
        </w:rPr>
        <w:t xml:space="preserve">  3.  Weekly Leaderboard with Prizes</w:t>
      </w:r>
    </w:p>
    <w:p>
      <w:pPr>
        <w:spacing w:before="160" w:after="200"/>
        <w:ind w:left="216"/>
      </w:pPr>
      <w:r>
        <w:rPr>
          <w:color w:val="555555"/>
          <w:sz w:val="22"/>
        </w:rPr>
        <w:t>A rolling 7-day leaderboard ranks players by total wagered volume (or biggest win multiplier). The top players at the end of each week receive prize payouts — bonus chips, platform credits, or a featured "Top Player" badge. Resets every Monday, giving every player a fresh shot each week.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92"/>
          </w:tcPr>
          <w:p>
            <w:r>
              <w:rPr>
                <w:b/>
                <w:color w:val="F59E0B"/>
                <w:sz w:val="20"/>
              </w:rPr>
              <w:t>How It Works</w:t>
            </w:r>
          </w:p>
        </w:tc>
        <w:tc>
          <w:tcPr>
            <w:tcW w:type="dxa" w:w="4533"/>
          </w:tcPr>
          <w:p>
            <w:r>
              <w:rPr>
                <w:color w:val="555555"/>
                <w:sz w:val="22"/>
              </w:rPr>
              <w:t>Leaderboard is publicly visible on the site. Top 3 or top 5 players win prizes at week end. Rankings update in real time.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F59E0B"/>
                <w:sz w:val="20"/>
              </w:rPr>
              <w:t>Player Benefit</w:t>
            </w:r>
          </w:p>
        </w:tc>
        <w:tc>
          <w:tcPr>
            <w:tcW w:type="dxa" w:w="4533"/>
          </w:tcPr>
          <w:p>
            <w:r>
              <w:rPr>
                <w:color w:val="555555"/>
                <w:sz w:val="22"/>
              </w:rPr>
              <w:t>Competitive players are highly motivated by public rankings. Even non-winners engage more to try to climb the board.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F59E0B"/>
                <w:sz w:val="20"/>
              </w:rPr>
              <w:t>Retention Impact</w:t>
            </w:r>
          </w:p>
        </w:tc>
        <w:tc>
          <w:tcPr>
            <w:tcW w:type="dxa" w:w="4533"/>
          </w:tcPr>
          <w:p>
            <w:r>
              <w:rPr>
                <w:color w:val="555555"/>
                <w:sz w:val="22"/>
              </w:rPr>
              <w:t>Creates social competition and community. Players check back regularly to see their ranking, driving return visits mid-week.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F59E0B"/>
                <w:sz w:val="20"/>
              </w:rPr>
              <w:t>Implementation Note</w:t>
            </w:r>
          </w:p>
        </w:tc>
        <w:tc>
          <w:tcPr>
            <w:tcW w:type="dxa" w:w="4533"/>
          </w:tcPr>
          <w:p>
            <w:r>
              <w:rPr>
                <w:color w:val="555555"/>
                <w:sz w:val="22"/>
              </w:rPr>
              <w:t>A leaderboard component pulling from a sorted query on session data. Weekly reset via a scheduled cron job.</w:t>
            </w:r>
          </w:p>
        </w:tc>
      </w:tr>
    </w:tbl>
    <w:p>
      <w:pPr>
        <w:spacing w:after="280"/>
      </w:pPr>
    </w:p>
    <w:p>
      <w:pPr>
        <w:spacing w:before="80" w:after="0"/>
        <w:shd w:val="clear" w:color="auto" w:fill="1A1A1A"/>
      </w:pPr>
      <w:r>
        <w:rPr>
          <w:b/>
          <w:color w:val="FFFFFF"/>
          <w:sz w:val="26"/>
        </w:rPr>
        <w:t xml:space="preserve">  4.  VIP Tier System</w:t>
      </w:r>
    </w:p>
    <w:p>
      <w:pPr>
        <w:spacing w:before="160" w:after="200"/>
        <w:ind w:left="216"/>
      </w:pPr>
      <w:r>
        <w:rPr>
          <w:color w:val="555555"/>
          <w:sz w:val="22"/>
        </w:rPr>
        <w:t>Players are automatically placed into tiers based on their cumulative wagering history — Seed, Citrus, Tropical, and Elite. Higher tiers unlock progressively better perks: faster point accrual, exclusive games or tables, bigger bonuses, and priority support. Tier status becomes a badge of pride and a powerful reason to keep playing.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92"/>
          </w:tcPr>
          <w:p>
            <w:r>
              <w:rPr>
                <w:b/>
                <w:color w:val="F59E0B"/>
                <w:sz w:val="20"/>
              </w:rPr>
              <w:t>Tier Structure</w:t>
            </w:r>
          </w:p>
        </w:tc>
        <w:tc>
          <w:tcPr>
            <w:tcW w:type="dxa" w:w="4533"/>
          </w:tcPr>
          <w:p>
            <w:r>
              <w:rPr>
                <w:color w:val="555555"/>
                <w:sz w:val="22"/>
              </w:rPr>
              <w:t>🌱 Seed → 🍋 Citrus → 🍍 Tropical → 👑 Elite. Each tier has a wager threshold to unlock.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F59E0B"/>
                <w:sz w:val="20"/>
              </w:rPr>
              <w:t>Player Benefit</w:t>
            </w:r>
          </w:p>
        </w:tc>
        <w:tc>
          <w:tcPr>
            <w:tcW w:type="dxa" w:w="4533"/>
          </w:tcPr>
          <w:p>
            <w:r>
              <w:rPr>
                <w:color w:val="555555"/>
                <w:sz w:val="22"/>
              </w:rPr>
              <w:t>Elite players get the best bonuses, exclusive access, and visible status. Lower tiers are always motivated to reach the next level.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F59E0B"/>
                <w:sz w:val="20"/>
              </w:rPr>
              <w:t>Retention Impact</w:t>
            </w:r>
          </w:p>
        </w:tc>
        <w:tc>
          <w:tcPr>
            <w:tcW w:type="dxa" w:w="4533"/>
          </w:tcPr>
          <w:p>
            <w:r>
              <w:rPr>
                <w:color w:val="555555"/>
                <w:sz w:val="22"/>
              </w:rPr>
              <w:t>The strongest long-term retention mechanism. Players who reach a high tier almost never leave — they have too much invested to walk away.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F59E0B"/>
                <w:sz w:val="20"/>
              </w:rPr>
              <w:t>Implementation Note</w:t>
            </w:r>
          </w:p>
        </w:tc>
        <w:tc>
          <w:tcPr>
            <w:tcW w:type="dxa" w:w="4533"/>
          </w:tcPr>
          <w:p>
            <w:r>
              <w:rPr>
                <w:color w:val="555555"/>
                <w:sz w:val="22"/>
              </w:rPr>
              <w:t>Tier calculated from a cumulative wager field on the user record. Perks unlocked conditionally based on tier. UI badge displayed on profile/dashboard.</w:t>
            </w:r>
          </w:p>
        </w:tc>
      </w:tr>
    </w:tbl>
    <w:p>
      <w:pPr>
        <w:spacing w:after="280"/>
      </w:pPr>
    </w:p>
    <w:p>
      <w:pPr>
        <w:spacing w:before="20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/>
      </w:pPr>
      <w:r>
        <w:rPr>
          <w:color w:val="888888"/>
          <w:sz w:val="20"/>
        </w:rPr>
        <w:t xml:space="preserve">Prepared for internal review  —  </w:t>
      </w:r>
      <w:r>
        <w:rPr>
          <w:b/>
          <w:color w:val="F59E0B"/>
          <w:sz w:val="20"/>
        </w:rPr>
        <w:t>tangy.fun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