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8C10" w14:textId="2C2296EF" w:rsidR="00C61554" w:rsidRDefault="00C61554"/>
    <w:p w14:paraId="77174012" w14:textId="4C611958" w:rsidR="00E04CBE" w:rsidRPr="00E04CBE" w:rsidRDefault="00B94A26" w:rsidP="00E04CBE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Rest</w:t>
      </w:r>
      <w:r w:rsidR="00023F41">
        <w:rPr>
          <w:sz w:val="38"/>
          <w:szCs w:val="38"/>
        </w:rPr>
        <w:t xml:space="preserve">aurant’s </w:t>
      </w:r>
      <w:r w:rsidR="00E04CBE" w:rsidRPr="00E04CBE">
        <w:rPr>
          <w:sz w:val="38"/>
          <w:szCs w:val="38"/>
        </w:rPr>
        <w:t>Sales Data Dashboard</w:t>
      </w:r>
    </w:p>
    <w:p w14:paraId="5201EB19" w14:textId="77777777" w:rsidR="00E04CBE" w:rsidRPr="00E04CBE" w:rsidRDefault="00E04CBE" w:rsidP="00E04CBE">
      <w:pPr>
        <w:pStyle w:val="Heading2"/>
        <w:rPr>
          <w:color w:val="833C0B" w:themeColor="accent2" w:themeShade="80"/>
          <w:sz w:val="32"/>
          <w:szCs w:val="32"/>
        </w:rPr>
      </w:pPr>
      <w:r w:rsidRPr="00E04CBE">
        <w:rPr>
          <w:color w:val="833C0B" w:themeColor="accent2" w:themeShade="80"/>
          <w:sz w:val="32"/>
          <w:szCs w:val="32"/>
        </w:rPr>
        <w:t>This analysis provides key insights into McDonald's sales performance, item popularity, customer preferences, and time-based order trends based on the dataset. Below are the core findings and actionable insights based on the cleaning and transformation steps applied to the data.</w:t>
      </w:r>
    </w:p>
    <w:p w14:paraId="0A15A291" w14:textId="46051748" w:rsidR="00C61554" w:rsidRDefault="00E04CBE" w:rsidP="00E04CBE">
      <w:r>
        <w:rPr>
          <w:noProof/>
        </w:rPr>
        <w:drawing>
          <wp:anchor distT="0" distB="0" distL="114300" distR="114300" simplePos="0" relativeHeight="251658240" behindDoc="0" locked="0" layoutInCell="1" allowOverlap="1" wp14:anchorId="684C97C9" wp14:editId="01404422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7429500" cy="4404360"/>
            <wp:effectExtent l="0" t="0" r="0" b="0"/>
            <wp:wrapSquare wrapText="bothSides"/>
            <wp:docPr id="20411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19984" name="Picture 20411199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554">
        <w:br w:type="page"/>
      </w:r>
    </w:p>
    <w:p w14:paraId="5796DF2D" w14:textId="6EF5DCD2" w:rsidR="00C61554" w:rsidRDefault="00E04CBE" w:rsidP="00C6155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255F52" wp14:editId="6C7D9588">
            <wp:simplePos x="0" y="0"/>
            <wp:positionH relativeFrom="page">
              <wp:align>right</wp:align>
            </wp:positionH>
            <wp:positionV relativeFrom="paragraph">
              <wp:posOffset>4343400</wp:posOffset>
            </wp:positionV>
            <wp:extent cx="7543800" cy="4396740"/>
            <wp:effectExtent l="0" t="0" r="0" b="3810"/>
            <wp:wrapSquare wrapText="bothSides"/>
            <wp:docPr id="1367510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10480" name="Picture 1367510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66C6CE" wp14:editId="4B92539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3893820"/>
            <wp:effectExtent l="0" t="0" r="0" b="0"/>
            <wp:wrapSquare wrapText="bothSides"/>
            <wp:docPr id="1293250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50915" name="Picture 12932509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421D6" w14:textId="6DCAB354" w:rsidR="00C61554" w:rsidRPr="00542BDD" w:rsidRDefault="00C61554" w:rsidP="00C61554">
      <w:pPr>
        <w:pStyle w:val="Heading1"/>
        <w:rPr>
          <w:sz w:val="36"/>
          <w:szCs w:val="36"/>
        </w:rPr>
      </w:pPr>
      <w:r w:rsidRPr="00542BDD">
        <w:rPr>
          <w:sz w:val="36"/>
          <w:szCs w:val="36"/>
        </w:rPr>
        <w:lastRenderedPageBreak/>
        <w:t xml:space="preserve">Executive Summary of </w:t>
      </w:r>
      <w:r w:rsidR="00023F41">
        <w:rPr>
          <w:sz w:val="36"/>
          <w:szCs w:val="36"/>
        </w:rPr>
        <w:t>Restraunt’s</w:t>
      </w:r>
      <w:r w:rsidRPr="00542BDD">
        <w:rPr>
          <w:sz w:val="36"/>
          <w:szCs w:val="36"/>
        </w:rPr>
        <w:t xml:space="preserve"> Sales Data Dashboard</w:t>
      </w:r>
    </w:p>
    <w:p w14:paraId="7D62F47E" w14:textId="77777777" w:rsidR="00C61554" w:rsidRPr="00D30B38" w:rsidRDefault="00C61554" w:rsidP="00C61554">
      <w:pPr>
        <w:pStyle w:val="Heading2"/>
        <w:rPr>
          <w:color w:val="833C0B" w:themeColor="accent2" w:themeShade="80"/>
        </w:rPr>
      </w:pPr>
      <w:r w:rsidRPr="00D30B38">
        <w:rPr>
          <w:color w:val="833C0B" w:themeColor="accent2" w:themeShade="80"/>
        </w:rPr>
        <w:t>This analysis provides key insights into McDonald's sales performance, item popularity, customer preferences, and time-based order trends based on the dataset. Below are the core findings and actionable insights based on the cleaning and transformation steps applied to the data.</w:t>
      </w:r>
    </w:p>
    <w:p w14:paraId="51FC9890" w14:textId="77777777" w:rsidR="00C61554" w:rsidRDefault="00C61554" w:rsidP="00C61554">
      <w:pPr>
        <w:pStyle w:val="Heading2"/>
      </w:pPr>
      <w:r>
        <w:t>Key Insights:</w:t>
      </w:r>
    </w:p>
    <w:p w14:paraId="6275B6A2" w14:textId="77777777" w:rsidR="00C61554" w:rsidRPr="0040117F" w:rsidRDefault="00C61554" w:rsidP="00C61554">
      <w:pPr>
        <w:pStyle w:val="Heading3"/>
        <w:rPr>
          <w:color w:val="833C0B" w:themeColor="accent2" w:themeShade="80"/>
          <w:sz w:val="34"/>
          <w:szCs w:val="34"/>
        </w:rPr>
      </w:pPr>
      <w:r w:rsidRPr="0040117F">
        <w:rPr>
          <w:color w:val="833C0B" w:themeColor="accent2" w:themeShade="80"/>
          <w:sz w:val="34"/>
          <w:szCs w:val="34"/>
        </w:rPr>
        <w:t>Total Revenue and Sales Performance:</w:t>
      </w:r>
    </w:p>
    <w:p w14:paraId="58EC5B63" w14:textId="77777777" w:rsidR="00C61554" w:rsidRDefault="00C61554" w:rsidP="00C61554">
      <w:pPr>
        <w:pStyle w:val="Heading3"/>
      </w:pPr>
    </w:p>
    <w:p w14:paraId="7E7ACC70" w14:textId="77777777" w:rsidR="00C61554" w:rsidRDefault="00C61554" w:rsidP="00C61554">
      <w:pPr>
        <w:pStyle w:val="Heading3"/>
      </w:pPr>
      <w:r>
        <w:t>The total sales revenue is $61,626.29 across 5,370 tables served, with a total of 12,234 dishes.</w:t>
      </w:r>
    </w:p>
    <w:p w14:paraId="4801DEF8" w14:textId="77777777" w:rsidR="00C61554" w:rsidRDefault="00C61554" w:rsidP="00C61554">
      <w:pPr>
        <w:pStyle w:val="Heading3"/>
      </w:pPr>
      <w:r>
        <w:t>The average items per order is 2.28, indicating that customers typically order multiple items per transaction.</w:t>
      </w:r>
    </w:p>
    <w:p w14:paraId="0AD3BAB8" w14:textId="77777777" w:rsidR="00C61554" w:rsidRPr="0040117F" w:rsidRDefault="00C61554" w:rsidP="00C61554">
      <w:pPr>
        <w:pStyle w:val="Heading1"/>
        <w:rPr>
          <w:color w:val="833C0B" w:themeColor="accent2" w:themeShade="80"/>
        </w:rPr>
      </w:pPr>
      <w:r w:rsidRPr="0040117F">
        <w:rPr>
          <w:color w:val="833C0B" w:themeColor="accent2" w:themeShade="80"/>
        </w:rPr>
        <w:t>Sales Revenue by Menu Category:</w:t>
      </w:r>
    </w:p>
    <w:p w14:paraId="0C68140A" w14:textId="77777777" w:rsidR="00C61554" w:rsidRDefault="00C61554" w:rsidP="00C61554">
      <w:pPr>
        <w:pStyle w:val="Heading3"/>
      </w:pPr>
      <w:r>
        <w:t>Burgers generated the highest revenue, total $1,555, followed by chicken items at $1,021 and pasta at $714.1.</w:t>
      </w:r>
    </w:p>
    <w:p w14:paraId="0FD572C4" w14:textId="77777777" w:rsidR="00C61554" w:rsidRDefault="00C61554" w:rsidP="00C61554">
      <w:pPr>
        <w:pStyle w:val="Heading3"/>
      </w:pPr>
      <w:r>
        <w:t>Side dishes like fries contributed a significant portion of sales, with fries alone generating $203.2.</w:t>
      </w:r>
    </w:p>
    <w:p w14:paraId="0AA08659" w14:textId="77777777" w:rsidR="00C61554" w:rsidRDefault="00C61554" w:rsidP="00C61554">
      <w:pPr>
        <w:pStyle w:val="Heading3"/>
      </w:pPr>
      <w:r>
        <w:t>Other items such as shakes and wraps had lower revenues compared to main meals, with $95.68 and $57.88 respectively.</w:t>
      </w:r>
    </w:p>
    <w:p w14:paraId="4B4EC033" w14:textId="77777777" w:rsidR="00C61554" w:rsidRPr="009D250F" w:rsidRDefault="00C61554" w:rsidP="00C61554">
      <w:pPr>
        <w:pStyle w:val="Heading1"/>
        <w:rPr>
          <w:color w:val="C45911" w:themeColor="accent2" w:themeShade="BF"/>
          <w:sz w:val="34"/>
          <w:szCs w:val="34"/>
        </w:rPr>
      </w:pPr>
      <w:r w:rsidRPr="009D250F">
        <w:rPr>
          <w:color w:val="C45911" w:themeColor="accent2" w:themeShade="BF"/>
          <w:sz w:val="34"/>
          <w:szCs w:val="34"/>
        </w:rPr>
        <w:t>Top 5 Menu Items:</w:t>
      </w:r>
    </w:p>
    <w:p w14:paraId="27304363" w14:textId="77777777" w:rsidR="00C61554" w:rsidRDefault="00C61554" w:rsidP="00C61554">
      <w:pPr>
        <w:pStyle w:val="Heading3"/>
      </w:pPr>
    </w:p>
    <w:p w14:paraId="01960529" w14:textId="77777777" w:rsidR="00C61554" w:rsidRPr="009D250F" w:rsidRDefault="00C61554" w:rsidP="00C61554">
      <w:pPr>
        <w:pStyle w:val="Heading3"/>
        <w:rPr>
          <w:color w:val="C45911" w:themeColor="accent2" w:themeShade="BF"/>
          <w:sz w:val="32"/>
          <w:szCs w:val="32"/>
        </w:rPr>
      </w:pPr>
      <w:r w:rsidRPr="009D250F">
        <w:rPr>
          <w:color w:val="C45911" w:themeColor="accent2" w:themeShade="BF"/>
          <w:sz w:val="32"/>
          <w:szCs w:val="32"/>
        </w:rPr>
        <w:t>The most popular menu items based on revenue were:</w:t>
      </w:r>
    </w:p>
    <w:p w14:paraId="7350A15A" w14:textId="77777777" w:rsidR="00C61554" w:rsidRDefault="00C61554" w:rsidP="00C61554">
      <w:pPr>
        <w:pStyle w:val="Heading3"/>
      </w:pPr>
      <w:r>
        <w:t>Angus Third Pounder ($350)</w:t>
      </w:r>
    </w:p>
    <w:p w14:paraId="774AE105" w14:textId="77777777" w:rsidR="00C61554" w:rsidRDefault="00C61554" w:rsidP="00C61554">
      <w:pPr>
        <w:pStyle w:val="Heading3"/>
      </w:pPr>
      <w:r>
        <w:t>Big Mac ($300)</w:t>
      </w:r>
    </w:p>
    <w:p w14:paraId="0EA774C8" w14:textId="77777777" w:rsidR="00C61554" w:rsidRDefault="00C61554" w:rsidP="00C61554">
      <w:pPr>
        <w:pStyle w:val="Heading3"/>
      </w:pPr>
      <w:r>
        <w:t>Bulgogi Burger ($300)</w:t>
      </w:r>
    </w:p>
    <w:p w14:paraId="4937C8CA" w14:textId="77777777" w:rsidR="00C61554" w:rsidRDefault="00C61554" w:rsidP="00C61554">
      <w:pPr>
        <w:pStyle w:val="Heading3"/>
      </w:pPr>
      <w:r>
        <w:t>Meatball Marinara ($250)</w:t>
      </w:r>
    </w:p>
    <w:p w14:paraId="7C1EC6B2" w14:textId="77777777" w:rsidR="00C61554" w:rsidRDefault="00C61554" w:rsidP="00C61554">
      <w:pPr>
        <w:pStyle w:val="Heading3"/>
      </w:pPr>
      <w:r>
        <w:t>Teriyaki Chicken Sandwich ($200)</w:t>
      </w:r>
    </w:p>
    <w:p w14:paraId="43B98849" w14:textId="77777777" w:rsidR="00C61554" w:rsidRDefault="00C61554" w:rsidP="00C61554">
      <w:pPr>
        <w:pStyle w:val="Heading3"/>
      </w:pPr>
      <w:r>
        <w:t>Angus Third Pounder contributed the most, accounting for approximately 7.3% of the total sales.</w:t>
      </w:r>
    </w:p>
    <w:p w14:paraId="5A59759E" w14:textId="77777777" w:rsidR="00C61554" w:rsidRPr="0040117F" w:rsidRDefault="00C61554" w:rsidP="00C61554">
      <w:pPr>
        <w:pStyle w:val="Heading1"/>
        <w:rPr>
          <w:color w:val="833C0B" w:themeColor="accent2" w:themeShade="80"/>
        </w:rPr>
      </w:pPr>
      <w:r w:rsidRPr="0040117F">
        <w:rPr>
          <w:color w:val="833C0B" w:themeColor="accent2" w:themeShade="80"/>
        </w:rPr>
        <w:t>Least Popular Items:</w:t>
      </w:r>
    </w:p>
    <w:p w14:paraId="350208D6" w14:textId="77777777" w:rsidR="00C61554" w:rsidRDefault="00C61554" w:rsidP="00C61554">
      <w:pPr>
        <w:pStyle w:val="Heading3"/>
      </w:pPr>
    </w:p>
    <w:p w14:paraId="2A19DCCD" w14:textId="77777777" w:rsidR="00C61554" w:rsidRDefault="00C61554" w:rsidP="00C61554">
      <w:pPr>
        <w:pStyle w:val="Heading3"/>
      </w:pPr>
      <w:r>
        <w:t>The bottom five items ordered include Cheesy Bacon Fries (16 orders), Chicken Snack Wrap (10 orders), and Steak &amp; Cheese McWrap (7 orders).</w:t>
      </w:r>
    </w:p>
    <w:p w14:paraId="3D385CE5" w14:textId="77777777" w:rsidR="00C61554" w:rsidRDefault="00C61554" w:rsidP="00C61554">
      <w:pPr>
        <w:pStyle w:val="Heading3"/>
      </w:pPr>
      <w:r>
        <w:t>These items together contributed only a small percentage of total sales, signaling a potential need to re-evaluate their presence on the menu or promote them better.</w:t>
      </w:r>
    </w:p>
    <w:p w14:paraId="622E8489" w14:textId="77777777" w:rsidR="00C61554" w:rsidRPr="0040117F" w:rsidRDefault="00C61554" w:rsidP="00C61554">
      <w:pPr>
        <w:pStyle w:val="Heading1"/>
        <w:rPr>
          <w:color w:val="C45911" w:themeColor="accent2" w:themeShade="BF"/>
          <w:sz w:val="36"/>
          <w:szCs w:val="36"/>
        </w:rPr>
      </w:pPr>
      <w:r w:rsidRPr="0040117F">
        <w:rPr>
          <w:color w:val="C45911" w:themeColor="accent2" w:themeShade="BF"/>
          <w:sz w:val="36"/>
          <w:szCs w:val="36"/>
        </w:rPr>
        <w:lastRenderedPageBreak/>
        <w:t>Time-Based Trends:</w:t>
      </w:r>
    </w:p>
    <w:p w14:paraId="47F278BB" w14:textId="07124004" w:rsidR="00C61554" w:rsidRPr="0040117F" w:rsidRDefault="00C61554" w:rsidP="00C61554">
      <w:pPr>
        <w:pStyle w:val="Heading1"/>
        <w:rPr>
          <w:color w:val="833C0B" w:themeColor="accent2" w:themeShade="80"/>
        </w:rPr>
      </w:pPr>
      <w:r w:rsidRPr="0040117F">
        <w:rPr>
          <w:color w:val="833C0B" w:themeColor="accent2" w:themeShade="80"/>
        </w:rPr>
        <w:t>Order Activity by Hour:</w:t>
      </w:r>
    </w:p>
    <w:p w14:paraId="3C0E6770" w14:textId="77777777" w:rsidR="00C61554" w:rsidRDefault="00C61554" w:rsidP="00C61554">
      <w:pPr>
        <w:pStyle w:val="Heading3"/>
      </w:pPr>
      <w:r>
        <w:t xml:space="preserve"> Orders peak in the early evening (6-8 PM) and gradually decrease towards closing time.</w:t>
      </w:r>
    </w:p>
    <w:p w14:paraId="0B2EE0EE" w14:textId="77777777" w:rsidR="00C61554" w:rsidRPr="0040117F" w:rsidRDefault="00C61554" w:rsidP="00C61554">
      <w:pPr>
        <w:pStyle w:val="Heading2"/>
        <w:rPr>
          <w:color w:val="833C0B" w:themeColor="accent2" w:themeShade="80"/>
          <w:sz w:val="32"/>
          <w:szCs w:val="32"/>
        </w:rPr>
      </w:pPr>
      <w:r w:rsidRPr="0040117F">
        <w:rPr>
          <w:color w:val="833C0B" w:themeColor="accent2" w:themeShade="80"/>
          <w:sz w:val="32"/>
          <w:szCs w:val="32"/>
        </w:rPr>
        <w:t xml:space="preserve">Day of the Week: </w:t>
      </w:r>
    </w:p>
    <w:p w14:paraId="7E61992B" w14:textId="049CB741" w:rsidR="00C61554" w:rsidRDefault="00C61554" w:rsidP="00C61554">
      <w:pPr>
        <w:pStyle w:val="Heading2"/>
      </w:pPr>
      <w:r>
        <w:t>Sales vary across the week, with Monday showing the highest number of orders, followed by Friday.</w:t>
      </w:r>
    </w:p>
    <w:p w14:paraId="013DF645" w14:textId="77777777" w:rsidR="00C61554" w:rsidRPr="0040117F" w:rsidRDefault="00C61554" w:rsidP="00C61554">
      <w:pPr>
        <w:pStyle w:val="Heading2"/>
        <w:rPr>
          <w:color w:val="833C0B" w:themeColor="accent2" w:themeShade="80"/>
          <w:sz w:val="32"/>
          <w:szCs w:val="32"/>
        </w:rPr>
      </w:pPr>
      <w:r w:rsidRPr="0040117F">
        <w:rPr>
          <w:color w:val="833C0B" w:themeColor="accent2" w:themeShade="80"/>
          <w:sz w:val="32"/>
          <w:szCs w:val="32"/>
        </w:rPr>
        <w:t>Weekend vs. Weekday Trends:</w:t>
      </w:r>
    </w:p>
    <w:p w14:paraId="411D5B0E" w14:textId="77777777" w:rsidR="00C61554" w:rsidRDefault="00C61554" w:rsidP="00C61554">
      <w:pPr>
        <w:pStyle w:val="Heading3"/>
      </w:pPr>
      <w:r>
        <w:t xml:space="preserve"> Weekday sales make up 60% of the total orders, while weekend orders contribute 40%, suggesting slightly busier weekdays.</w:t>
      </w:r>
    </w:p>
    <w:p w14:paraId="1E3B0573" w14:textId="77777777" w:rsidR="00C61554" w:rsidRPr="0040117F" w:rsidRDefault="00C61554" w:rsidP="00C61554">
      <w:pPr>
        <w:pStyle w:val="Heading1"/>
        <w:rPr>
          <w:color w:val="C45911" w:themeColor="accent2" w:themeShade="BF"/>
        </w:rPr>
      </w:pPr>
      <w:r w:rsidRPr="0040117F">
        <w:rPr>
          <w:color w:val="C45911" w:themeColor="accent2" w:themeShade="BF"/>
        </w:rPr>
        <w:t>Order Time Variations:</w:t>
      </w:r>
    </w:p>
    <w:p w14:paraId="594CD827" w14:textId="77777777" w:rsidR="00C61554" w:rsidRDefault="00C61554" w:rsidP="00C61554"/>
    <w:p w14:paraId="740D4607" w14:textId="77777777" w:rsidR="00C61554" w:rsidRDefault="00C61554" w:rsidP="00C61554">
      <w:pPr>
        <w:pStyle w:val="Heading3"/>
      </w:pPr>
      <w:r>
        <w:t>A breakdown of the time of day shows that most orders occur during the evening and afternoon time slots, contributing to 65% of daily orders.</w:t>
      </w:r>
    </w:p>
    <w:p w14:paraId="3C447008" w14:textId="77777777" w:rsidR="00C61554" w:rsidRDefault="00C61554" w:rsidP="00C61554">
      <w:pPr>
        <w:pStyle w:val="Heading3"/>
      </w:pPr>
      <w:r>
        <w:t>The night time slot (after 9 PM) has significantly fewer orders, representing less than 10% of total daily activity.</w:t>
      </w:r>
    </w:p>
    <w:p w14:paraId="718A1BCD" w14:textId="77777777" w:rsidR="00C61554" w:rsidRDefault="00C61554"/>
    <w:p w14:paraId="3C550E36" w14:textId="77777777" w:rsidR="00C61554" w:rsidRPr="00B03498" w:rsidRDefault="00C61554" w:rsidP="00C61554">
      <w:pPr>
        <w:pStyle w:val="Heading1"/>
        <w:rPr>
          <w:color w:val="C45911" w:themeColor="accent2" w:themeShade="BF"/>
          <w:sz w:val="34"/>
          <w:szCs w:val="34"/>
        </w:rPr>
      </w:pPr>
      <w:r w:rsidRPr="00B03498">
        <w:rPr>
          <w:color w:val="C45911" w:themeColor="accent2" w:themeShade="BF"/>
          <w:sz w:val="34"/>
          <w:szCs w:val="34"/>
        </w:rPr>
        <w:t>Recommendations for Business Growth:</w:t>
      </w:r>
    </w:p>
    <w:p w14:paraId="260F091C" w14:textId="77777777" w:rsidR="00C61554" w:rsidRDefault="00C61554" w:rsidP="00C61554">
      <w:pPr>
        <w:pStyle w:val="Heading2"/>
      </w:pPr>
      <w:r>
        <w:t>Focus on Peak Times:</w:t>
      </w:r>
    </w:p>
    <w:p w14:paraId="26ED5AA1" w14:textId="77777777" w:rsidR="00C61554" w:rsidRDefault="00C61554" w:rsidP="00C61554">
      <w:pPr>
        <w:pStyle w:val="Heading3"/>
      </w:pPr>
      <w:r>
        <w:t>Since the early evening is the busiest time for orders, increasing staff and offering promotional deals or combos during these hours could help boost sales.</w:t>
      </w:r>
    </w:p>
    <w:p w14:paraId="7ABAA9C7" w14:textId="77777777" w:rsidR="00C61554" w:rsidRDefault="00C61554" w:rsidP="00C61554">
      <w:pPr>
        <w:pStyle w:val="Heading3"/>
      </w:pPr>
      <w:r>
        <w:t>The data shows a significant drop in orders post-9 PM. Consider launching late-night specials or adjusting closing hours to reduce operational costs if the traffic remains low.</w:t>
      </w:r>
    </w:p>
    <w:p w14:paraId="449762B7" w14:textId="77777777" w:rsidR="00B03498" w:rsidRDefault="00B03498" w:rsidP="00C61554">
      <w:pPr>
        <w:pStyle w:val="Heading3"/>
      </w:pPr>
    </w:p>
    <w:p w14:paraId="66102895" w14:textId="2A52C68A" w:rsidR="00C61554" w:rsidRPr="00861AB6" w:rsidRDefault="00C61554" w:rsidP="00C61554">
      <w:pPr>
        <w:pStyle w:val="Heading3"/>
        <w:rPr>
          <w:color w:val="833C0B" w:themeColor="accent2" w:themeShade="80"/>
        </w:rPr>
      </w:pPr>
      <w:r w:rsidRPr="00861AB6">
        <w:rPr>
          <w:color w:val="833C0B" w:themeColor="accent2" w:themeShade="80"/>
        </w:rPr>
        <w:t>Leverage Popular Items:</w:t>
      </w:r>
    </w:p>
    <w:p w14:paraId="1B8D9259" w14:textId="19EB8D5B" w:rsidR="00C61554" w:rsidRDefault="00C61554" w:rsidP="00C61554">
      <w:pPr>
        <w:pStyle w:val="Heading3"/>
      </w:pPr>
      <w:r>
        <w:t>Burgers and chicken items are major revenue drivers. Promoting these categories with upsell opportunities (e.g., adding fries and a drink combo) can increase the average order value.</w:t>
      </w:r>
    </w:p>
    <w:p w14:paraId="213430BB" w14:textId="77777777" w:rsidR="00C61554" w:rsidRDefault="00C61554" w:rsidP="00C61554">
      <w:pPr>
        <w:pStyle w:val="Heading3"/>
      </w:pPr>
      <w:r>
        <w:t>The Angus Third Pounder and Big Mac are highly popular—highlight these items in promotions or create limited-time offers around them.</w:t>
      </w:r>
    </w:p>
    <w:p w14:paraId="23C1D826" w14:textId="77777777" w:rsidR="00C61554" w:rsidRDefault="00C61554" w:rsidP="00C61554">
      <w:pPr>
        <w:pStyle w:val="Heading2"/>
      </w:pPr>
    </w:p>
    <w:p w14:paraId="6A3E4BF3" w14:textId="465E1E6B" w:rsidR="00C61554" w:rsidRPr="00861AB6" w:rsidRDefault="00C61554" w:rsidP="00C61554">
      <w:pPr>
        <w:pStyle w:val="Heading2"/>
        <w:rPr>
          <w:color w:val="833C0B" w:themeColor="accent2" w:themeShade="80"/>
        </w:rPr>
      </w:pPr>
      <w:r w:rsidRPr="00861AB6">
        <w:rPr>
          <w:color w:val="833C0B" w:themeColor="accent2" w:themeShade="80"/>
        </w:rPr>
        <w:t>Improve Less Popular Items:</w:t>
      </w:r>
    </w:p>
    <w:p w14:paraId="2C5944EA" w14:textId="77777777" w:rsidR="00C61554" w:rsidRDefault="00C61554" w:rsidP="00C61554">
      <w:pPr>
        <w:pStyle w:val="Heading3"/>
      </w:pPr>
      <w:r>
        <w:t>Since some menu items like Cheesy Bacon Fries and Chicken Snack Wrap have low sales, try promoting them with discounts or bundle deals.</w:t>
      </w:r>
    </w:p>
    <w:p w14:paraId="77B58046" w14:textId="77777777" w:rsidR="00C61554" w:rsidRDefault="00C61554" w:rsidP="00C61554">
      <w:pPr>
        <w:pStyle w:val="Heading3"/>
      </w:pPr>
      <w:r>
        <w:t>Alternatively, consider removing underperforming items from the menu to streamline operations and focus on better-performing items.</w:t>
      </w:r>
    </w:p>
    <w:p w14:paraId="0906F146" w14:textId="77777777" w:rsidR="00C61554" w:rsidRPr="00861AB6" w:rsidRDefault="00C61554" w:rsidP="00C61554">
      <w:pPr>
        <w:pStyle w:val="Heading2"/>
        <w:rPr>
          <w:color w:val="833C0B" w:themeColor="accent2" w:themeShade="80"/>
        </w:rPr>
      </w:pPr>
      <w:r w:rsidRPr="00861AB6">
        <w:rPr>
          <w:color w:val="833C0B" w:themeColor="accent2" w:themeShade="80"/>
        </w:rPr>
        <w:t>Increase Weekend Traffic:</w:t>
      </w:r>
    </w:p>
    <w:p w14:paraId="6A62B702" w14:textId="77777777" w:rsidR="00C61554" w:rsidRDefault="00C61554" w:rsidP="00C61554"/>
    <w:p w14:paraId="6813CAD9" w14:textId="77777777" w:rsidR="00C61554" w:rsidRDefault="00C61554" w:rsidP="00C61554">
      <w:pPr>
        <w:pStyle w:val="Heading3"/>
      </w:pPr>
      <w:r>
        <w:lastRenderedPageBreak/>
        <w:t>With weekdays being busier, there is an opportunity to boost weekend sales through targeted promotions (e.g., family meal deals or weekend-only specials).</w:t>
      </w:r>
    </w:p>
    <w:p w14:paraId="5A59E216" w14:textId="77777777" w:rsidR="00C61554" w:rsidRPr="00861AB6" w:rsidRDefault="00C61554" w:rsidP="00C61554">
      <w:pPr>
        <w:pStyle w:val="Heading2"/>
        <w:rPr>
          <w:color w:val="833C0B" w:themeColor="accent2" w:themeShade="80"/>
        </w:rPr>
      </w:pPr>
      <w:r w:rsidRPr="00861AB6">
        <w:rPr>
          <w:color w:val="833C0B" w:themeColor="accent2" w:themeShade="80"/>
        </w:rPr>
        <w:t>Seasonal and Monthly Adjustments:</w:t>
      </w:r>
    </w:p>
    <w:p w14:paraId="45435E7A" w14:textId="77777777" w:rsidR="00C61554" w:rsidRDefault="00C61554" w:rsidP="00C61554"/>
    <w:p w14:paraId="448C4B28" w14:textId="77777777" w:rsidR="00C61554" w:rsidRDefault="00C61554" w:rsidP="00C61554">
      <w:pPr>
        <w:pStyle w:val="Heading3"/>
      </w:pPr>
      <w:r>
        <w:t>Evaluate sales performance over the months and seasons to introduce seasonal menu items or adjust marketing strategies based on the highest sales periods.</w:t>
      </w:r>
    </w:p>
    <w:p w14:paraId="552C1964" w14:textId="77777777" w:rsidR="00C61554" w:rsidRDefault="00C61554" w:rsidP="00C61554">
      <w:pPr>
        <w:pStyle w:val="Heading3"/>
      </w:pPr>
      <w:r>
        <w:t>By focusing on peak hours, promoting top-performing items, and optimizing the menu for better sales, McDonald's can enhance revenue and customer satisfaction.</w:t>
      </w:r>
    </w:p>
    <w:p w14:paraId="17D705B2" w14:textId="77777777" w:rsidR="00C61554" w:rsidRPr="006E2697" w:rsidRDefault="00C61554" w:rsidP="00C61554">
      <w:pPr>
        <w:rPr>
          <w:color w:val="C45911" w:themeColor="accent2" w:themeShade="BF"/>
        </w:rPr>
      </w:pPr>
    </w:p>
    <w:p w14:paraId="2F023483" w14:textId="77777777" w:rsidR="00C61554" w:rsidRPr="006E2697" w:rsidRDefault="00C61554" w:rsidP="00C61554">
      <w:pPr>
        <w:pStyle w:val="Heading2"/>
        <w:rPr>
          <w:color w:val="C45911" w:themeColor="accent2" w:themeShade="BF"/>
        </w:rPr>
      </w:pPr>
      <w:r w:rsidRPr="006E2697">
        <w:rPr>
          <w:color w:val="C45911" w:themeColor="accent2" w:themeShade="BF"/>
        </w:rPr>
        <w:t>Percentage Highlights:</w:t>
      </w:r>
    </w:p>
    <w:p w14:paraId="02A55DEF" w14:textId="77777777" w:rsidR="00C61554" w:rsidRDefault="00C61554" w:rsidP="00C61554">
      <w:pPr>
        <w:pStyle w:val="Heading3"/>
      </w:pPr>
      <w:r>
        <w:t>60% of sales occur on weekdays, while 40% occur on weekends.</w:t>
      </w:r>
    </w:p>
    <w:p w14:paraId="1D115339" w14:textId="77777777" w:rsidR="00C61554" w:rsidRDefault="00C61554" w:rsidP="00C61554">
      <w:pPr>
        <w:pStyle w:val="Heading3"/>
      </w:pPr>
      <w:r>
        <w:t>The Top 5 menu items contribute approximately 20-25% of total revenue.</w:t>
      </w:r>
    </w:p>
    <w:p w14:paraId="3CB26A6E" w14:textId="77777777" w:rsidR="00C61554" w:rsidRDefault="00C61554" w:rsidP="00C61554">
      <w:pPr>
        <w:pStyle w:val="Heading3"/>
      </w:pPr>
      <w:r>
        <w:t>Evening orders make up 35% of daily sales, while night orders contribute less than 10%.</w:t>
      </w:r>
    </w:p>
    <w:p w14:paraId="23A9DBB3" w14:textId="77777777" w:rsidR="00C61554" w:rsidRDefault="00C61554" w:rsidP="00C61554">
      <w:pPr>
        <w:pStyle w:val="Heading3"/>
      </w:pPr>
    </w:p>
    <w:p w14:paraId="592848B3" w14:textId="77777777" w:rsidR="00C61554" w:rsidRDefault="00C61554"/>
    <w:sectPr w:rsidR="00C6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E8396" w14:textId="77777777" w:rsidR="004374ED" w:rsidRDefault="004374ED" w:rsidP="00E04CBE">
      <w:pPr>
        <w:spacing w:after="0" w:line="240" w:lineRule="auto"/>
      </w:pPr>
      <w:r>
        <w:separator/>
      </w:r>
    </w:p>
  </w:endnote>
  <w:endnote w:type="continuationSeparator" w:id="0">
    <w:p w14:paraId="534784C6" w14:textId="77777777" w:rsidR="004374ED" w:rsidRDefault="004374ED" w:rsidP="00E0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47023" w14:textId="77777777" w:rsidR="004374ED" w:rsidRDefault="004374ED" w:rsidP="00E04CBE">
      <w:pPr>
        <w:spacing w:after="0" w:line="240" w:lineRule="auto"/>
      </w:pPr>
      <w:r>
        <w:separator/>
      </w:r>
    </w:p>
  </w:footnote>
  <w:footnote w:type="continuationSeparator" w:id="0">
    <w:p w14:paraId="621B1665" w14:textId="77777777" w:rsidR="004374ED" w:rsidRDefault="004374ED" w:rsidP="00E04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54"/>
    <w:rsid w:val="00021EC8"/>
    <w:rsid w:val="00023F41"/>
    <w:rsid w:val="000A6E37"/>
    <w:rsid w:val="000D7AAA"/>
    <w:rsid w:val="00112BC4"/>
    <w:rsid w:val="001167DD"/>
    <w:rsid w:val="003C6FBB"/>
    <w:rsid w:val="0040117F"/>
    <w:rsid w:val="004374ED"/>
    <w:rsid w:val="005E1EC3"/>
    <w:rsid w:val="006E2697"/>
    <w:rsid w:val="008270BD"/>
    <w:rsid w:val="0084083F"/>
    <w:rsid w:val="00861AB6"/>
    <w:rsid w:val="009D250F"/>
    <w:rsid w:val="00A54C86"/>
    <w:rsid w:val="00B03498"/>
    <w:rsid w:val="00B341FC"/>
    <w:rsid w:val="00B52A63"/>
    <w:rsid w:val="00B94A26"/>
    <w:rsid w:val="00C61554"/>
    <w:rsid w:val="00D30B38"/>
    <w:rsid w:val="00E04CBE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97B51"/>
  <w15:chartTrackingRefBased/>
  <w15:docId w15:val="{BFF0894D-A0D2-45CC-9236-6D21FBF6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BE"/>
  </w:style>
  <w:style w:type="paragraph" w:styleId="Footer">
    <w:name w:val="footer"/>
    <w:basedOn w:val="Normal"/>
    <w:link w:val="FooterChar"/>
    <w:uiPriority w:val="99"/>
    <w:unhideWhenUsed/>
    <w:rsid w:val="00E0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BE"/>
  </w:style>
  <w:style w:type="paragraph" w:styleId="NoSpacing">
    <w:name w:val="No Spacing"/>
    <w:uiPriority w:val="1"/>
    <w:qFormat/>
    <w:rsid w:val="00E04C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Ibrahim</dc:creator>
  <cp:keywords/>
  <dc:description/>
  <cp:lastModifiedBy>Syed Ibrahim</cp:lastModifiedBy>
  <cp:revision>13</cp:revision>
  <dcterms:created xsi:type="dcterms:W3CDTF">2024-10-14T10:46:00Z</dcterms:created>
  <dcterms:modified xsi:type="dcterms:W3CDTF">2025-01-08T16:31:00Z</dcterms:modified>
</cp:coreProperties>
</file>