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4FC84" w14:textId="77777777" w:rsidR="00F76DF8" w:rsidRPr="001F3209" w:rsidRDefault="00F76DF8" w:rsidP="00F76DF8">
      <w:pPr>
        <w:rPr>
          <w:rFonts w:eastAsia="Times New Roman" w:cstheme="minorHAnsi"/>
          <w:color w:val="000000"/>
          <w:lang w:eastAsia="en-GB"/>
        </w:rPr>
      </w:pPr>
    </w:p>
    <w:p w14:paraId="2C764883" w14:textId="72CF2AAF" w:rsidR="00F76DF8" w:rsidRPr="001F3209" w:rsidRDefault="00F76DF8" w:rsidP="00F76DF8">
      <w:pPr>
        <w:rPr>
          <w:rStyle w:val="textlayer--absolute"/>
          <w:rFonts w:cstheme="minorHAnsi"/>
          <w:b/>
          <w:bCs/>
          <w:color w:val="FF0000"/>
          <w:shd w:val="clear" w:color="auto" w:fill="F2F2F2"/>
        </w:rPr>
      </w:pPr>
      <w:r w:rsidRPr="001F3209">
        <w:rPr>
          <w:rStyle w:val="textlayer--absolute"/>
          <w:rFonts w:cstheme="minorHAnsi"/>
          <w:b/>
          <w:bCs/>
          <w:color w:val="FF0000"/>
          <w:shd w:val="clear" w:color="auto" w:fill="F2F2F2"/>
        </w:rPr>
        <w:t xml:space="preserve">Objective: To develop a </w:t>
      </w:r>
      <w:r w:rsidR="001F3209">
        <w:rPr>
          <w:rStyle w:val="textlayer--absolute"/>
          <w:rFonts w:cstheme="minorHAnsi"/>
          <w:b/>
          <w:bCs/>
          <w:color w:val="FF0000"/>
          <w:shd w:val="clear" w:color="auto" w:fill="F2F2F2"/>
        </w:rPr>
        <w:t>KNN-</w:t>
      </w:r>
      <w:r w:rsidRPr="001F3209">
        <w:rPr>
          <w:rStyle w:val="textlayer--absolute"/>
          <w:rFonts w:cstheme="minorHAnsi"/>
          <w:b/>
          <w:bCs/>
          <w:color w:val="FF0000"/>
          <w:shd w:val="clear" w:color="auto" w:fill="F2F2F2"/>
        </w:rPr>
        <w:t>classification model(s) to predict the potential of employees leaving the company (become terminated).</w:t>
      </w:r>
    </w:p>
    <w:p w14:paraId="58D9EB50" w14:textId="77777777" w:rsidR="00F76DF8" w:rsidRPr="001F3209" w:rsidRDefault="00F76DF8" w:rsidP="00F76DF8">
      <w:pPr>
        <w:rPr>
          <w:rFonts w:eastAsia="Times New Roman" w:cstheme="minorHAnsi"/>
          <w:color w:val="000000"/>
          <w:lang w:eastAsia="en-GB"/>
        </w:rPr>
      </w:pPr>
    </w:p>
    <w:p w14:paraId="1D2195A3" w14:textId="77777777" w:rsidR="00F76DF8" w:rsidRPr="001F3209" w:rsidRDefault="00F76DF8" w:rsidP="00F76DF8">
      <w:pPr>
        <w:rPr>
          <w:rFonts w:eastAsia="Times New Roman" w:cstheme="minorHAnsi"/>
          <w:color w:val="000000"/>
          <w:lang w:eastAsia="en-GB"/>
        </w:rPr>
      </w:pPr>
    </w:p>
    <w:p w14:paraId="44F9CCDB" w14:textId="3B2532FB" w:rsidR="00F76DF8" w:rsidRPr="001F3209" w:rsidRDefault="00F76DF8" w:rsidP="00F76DF8">
      <w:pPr>
        <w:rPr>
          <w:rFonts w:eastAsia="Times New Roman" w:cstheme="minorHAnsi"/>
          <w:b/>
          <w:bCs/>
          <w:color w:val="0070C0"/>
          <w:u w:val="single"/>
          <w:lang w:eastAsia="en-GB"/>
        </w:rPr>
      </w:pPr>
      <w:r w:rsidRPr="001F3209">
        <w:rPr>
          <w:rFonts w:eastAsia="Times New Roman" w:cstheme="minorHAnsi"/>
          <w:b/>
          <w:bCs/>
          <w:color w:val="0070C0"/>
          <w:u w:val="single"/>
          <w:lang w:eastAsia="en-GB"/>
        </w:rPr>
        <w:t>KNN definition:</w:t>
      </w:r>
    </w:p>
    <w:p w14:paraId="31A28B06" w14:textId="7233E84C" w:rsidR="00F76DF8" w:rsidRPr="001F3209" w:rsidRDefault="00F76DF8" w:rsidP="00F76DF8">
      <w:pPr>
        <w:rPr>
          <w:rFonts w:eastAsia="Times New Roman" w:cstheme="minorHAnsi"/>
          <w:color w:val="000000"/>
          <w:lang w:eastAsia="en-GB"/>
        </w:rPr>
      </w:pPr>
      <w:r w:rsidRPr="00F76DF8">
        <w:rPr>
          <w:rFonts w:eastAsia="Times New Roman" w:cstheme="minorHAnsi"/>
          <w:color w:val="000000"/>
          <w:lang w:eastAsia="en-GB"/>
        </w:rPr>
        <w:t xml:space="preserve">K nearest </w:t>
      </w:r>
      <w:proofErr w:type="spellStart"/>
      <w:r w:rsidRPr="00F76DF8">
        <w:rPr>
          <w:rFonts w:eastAsia="Times New Roman" w:cstheme="minorHAnsi"/>
          <w:color w:val="000000"/>
          <w:lang w:eastAsia="en-GB"/>
        </w:rPr>
        <w:t>neighbors</w:t>
      </w:r>
      <w:proofErr w:type="spellEnd"/>
      <w:r w:rsidRPr="00F76DF8">
        <w:rPr>
          <w:rFonts w:eastAsia="Times New Roman" w:cstheme="minorHAnsi"/>
          <w:color w:val="000000"/>
          <w:lang w:eastAsia="en-GB"/>
        </w:rPr>
        <w:t xml:space="preserve"> is a simple algorithm that stores all available cases and classifies new cases based on a similarity measure (e.g., distance functions).</w:t>
      </w:r>
    </w:p>
    <w:p w14:paraId="231166EF" w14:textId="77777777" w:rsidR="00F76DF8" w:rsidRPr="00F76DF8" w:rsidRDefault="00F76DF8" w:rsidP="00F76DF8">
      <w:pPr>
        <w:rPr>
          <w:rFonts w:eastAsia="Times New Roman" w:cstheme="minorHAnsi"/>
          <w:lang w:eastAsia="en-GB"/>
        </w:rPr>
      </w:pPr>
      <w:r w:rsidRPr="00F76DF8">
        <w:rPr>
          <w:rFonts w:eastAsia="Times New Roman" w:cstheme="minorHAnsi"/>
          <w:color w:val="000000"/>
          <w:lang w:eastAsia="en-GB"/>
        </w:rPr>
        <w:t xml:space="preserve">A case is classified by a majority vote of its </w:t>
      </w:r>
      <w:proofErr w:type="spellStart"/>
      <w:r w:rsidRPr="00F76DF8">
        <w:rPr>
          <w:rFonts w:eastAsia="Times New Roman" w:cstheme="minorHAnsi"/>
          <w:color w:val="000000"/>
          <w:lang w:eastAsia="en-GB"/>
        </w:rPr>
        <w:t>neighbors</w:t>
      </w:r>
      <w:proofErr w:type="spellEnd"/>
      <w:r w:rsidRPr="00F76DF8">
        <w:rPr>
          <w:rFonts w:eastAsia="Times New Roman" w:cstheme="minorHAnsi"/>
          <w:color w:val="000000"/>
          <w:lang w:eastAsia="en-GB"/>
        </w:rPr>
        <w:t xml:space="preserve">, with the case being assigned to the class most common amongst its K nearest </w:t>
      </w:r>
      <w:proofErr w:type="spellStart"/>
      <w:r w:rsidRPr="00F76DF8">
        <w:rPr>
          <w:rFonts w:eastAsia="Times New Roman" w:cstheme="minorHAnsi"/>
          <w:color w:val="000000"/>
          <w:lang w:eastAsia="en-GB"/>
        </w:rPr>
        <w:t>neighbors</w:t>
      </w:r>
      <w:proofErr w:type="spellEnd"/>
      <w:r w:rsidRPr="00F76DF8">
        <w:rPr>
          <w:rFonts w:eastAsia="Times New Roman" w:cstheme="minorHAnsi"/>
          <w:color w:val="000000"/>
          <w:lang w:eastAsia="en-GB"/>
        </w:rPr>
        <w:t xml:space="preserve"> measured by a distance function. If K = 1, then the case is simply assigned to the class of its nearest </w:t>
      </w:r>
      <w:proofErr w:type="spellStart"/>
      <w:r w:rsidRPr="00F76DF8">
        <w:rPr>
          <w:rFonts w:eastAsia="Times New Roman" w:cstheme="minorHAnsi"/>
          <w:color w:val="000000"/>
          <w:lang w:eastAsia="en-GB"/>
        </w:rPr>
        <w:t>neighbor</w:t>
      </w:r>
      <w:proofErr w:type="spellEnd"/>
      <w:r w:rsidRPr="00F76DF8">
        <w:rPr>
          <w:rFonts w:eastAsia="Times New Roman" w:cstheme="minorHAnsi"/>
          <w:color w:val="000000"/>
          <w:lang w:eastAsia="en-GB"/>
        </w:rPr>
        <w:t>. </w:t>
      </w:r>
    </w:p>
    <w:p w14:paraId="6DA6ACE6" w14:textId="77777777" w:rsidR="00F76DF8" w:rsidRPr="001F3209" w:rsidRDefault="00F76DF8" w:rsidP="00F76DF8">
      <w:pPr>
        <w:rPr>
          <w:rFonts w:cstheme="minorHAnsi"/>
        </w:rPr>
      </w:pPr>
    </w:p>
    <w:p w14:paraId="2E43D7BC" w14:textId="77777777" w:rsidR="00F76DF8" w:rsidRPr="001F3209" w:rsidRDefault="00F76DF8" w:rsidP="00F76DF8">
      <w:pPr>
        <w:rPr>
          <w:rFonts w:cstheme="minorHAnsi"/>
          <w:color w:val="0070C0"/>
        </w:rPr>
      </w:pPr>
      <w:r w:rsidRPr="001F3209">
        <w:rPr>
          <w:rFonts w:cstheme="minorHAnsi"/>
          <w:color w:val="0070C0"/>
        </w:rPr>
        <w:t>The distance function used is :</w:t>
      </w:r>
    </w:p>
    <w:p w14:paraId="7BB81B96" w14:textId="77777777" w:rsidR="00F76DF8" w:rsidRPr="001F3209" w:rsidRDefault="00F76DF8" w:rsidP="00F76DF8">
      <w:pPr>
        <w:rPr>
          <w:rFonts w:cstheme="minorHAnsi"/>
        </w:rPr>
      </w:pPr>
      <w:r w:rsidRPr="001F3209">
        <w:rPr>
          <w:rFonts w:cstheme="minorHAnsi"/>
        </w:rPr>
        <w:drawing>
          <wp:inline distT="0" distB="0" distL="0" distR="0" wp14:anchorId="719FCC71" wp14:editId="1A730A48">
            <wp:extent cx="3200400" cy="1257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257300"/>
                    </a:xfrm>
                    <a:prstGeom prst="rect">
                      <a:avLst/>
                    </a:prstGeom>
                  </pic:spPr>
                </pic:pic>
              </a:graphicData>
            </a:graphic>
          </wp:inline>
        </w:drawing>
      </w:r>
    </w:p>
    <w:p w14:paraId="610756F5" w14:textId="77777777" w:rsidR="00F76DF8" w:rsidRPr="001F3209" w:rsidRDefault="00F76DF8" w:rsidP="00F76DF8">
      <w:pPr>
        <w:rPr>
          <w:rFonts w:cstheme="minorHAnsi"/>
        </w:rPr>
      </w:pPr>
    </w:p>
    <w:p w14:paraId="3AA183ED" w14:textId="42B56D99" w:rsidR="00F76DF8" w:rsidRPr="001F3209" w:rsidRDefault="00F76DF8">
      <w:pPr>
        <w:rPr>
          <w:rFonts w:cstheme="minorHAnsi"/>
          <w:b/>
          <w:bCs/>
          <w:color w:val="0070C0"/>
          <w:u w:val="single"/>
        </w:rPr>
      </w:pPr>
      <w:r w:rsidRPr="001F3209">
        <w:rPr>
          <w:rFonts w:cstheme="minorHAnsi"/>
          <w:b/>
          <w:bCs/>
          <w:color w:val="0070C0"/>
          <w:u w:val="single"/>
        </w:rPr>
        <w:t>The working of KNN can be explained through below diagram :</w:t>
      </w:r>
    </w:p>
    <w:p w14:paraId="453A4D8A" w14:textId="77777777" w:rsidR="00F76DF8" w:rsidRPr="001F3209" w:rsidRDefault="00F76DF8">
      <w:pPr>
        <w:rPr>
          <w:rFonts w:cstheme="minorHAnsi"/>
        </w:rPr>
      </w:pPr>
    </w:p>
    <w:p w14:paraId="4D007939" w14:textId="485E67DD" w:rsidR="00F76DF8" w:rsidRPr="001F3209" w:rsidRDefault="00F76DF8">
      <w:pPr>
        <w:rPr>
          <w:rFonts w:cstheme="minorHAnsi"/>
        </w:rPr>
      </w:pPr>
      <w:r w:rsidRPr="001F3209">
        <w:rPr>
          <w:rFonts w:cstheme="minorHAnsi"/>
          <w:noProof/>
        </w:rPr>
        <w:drawing>
          <wp:inline distT="0" distB="0" distL="0" distR="0" wp14:anchorId="68C36E5C" wp14:editId="52F74294">
            <wp:extent cx="5727700" cy="38481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8 at 12.36.43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848100"/>
                    </a:xfrm>
                    <a:prstGeom prst="rect">
                      <a:avLst/>
                    </a:prstGeom>
                  </pic:spPr>
                </pic:pic>
              </a:graphicData>
            </a:graphic>
          </wp:inline>
        </w:drawing>
      </w:r>
    </w:p>
    <w:p w14:paraId="57C49249" w14:textId="10A57004" w:rsidR="00F76DF8" w:rsidRDefault="00F76DF8">
      <w:pPr>
        <w:rPr>
          <w:rFonts w:cstheme="minorHAnsi"/>
          <w:b/>
          <w:bCs/>
          <w:color w:val="92D050"/>
        </w:rPr>
      </w:pPr>
      <w:r w:rsidRPr="001F3209">
        <w:rPr>
          <w:rFonts w:cstheme="minorHAnsi"/>
          <w:b/>
          <w:bCs/>
          <w:color w:val="92D050"/>
        </w:rPr>
        <w:lastRenderedPageBreak/>
        <w:t>The KNN is used to develop a classification model to predict the potential of employee leaving the company(become terminated).</w:t>
      </w:r>
    </w:p>
    <w:p w14:paraId="35C7076B" w14:textId="77777777" w:rsidR="001F3209" w:rsidRPr="001F3209" w:rsidRDefault="001F3209">
      <w:pPr>
        <w:rPr>
          <w:rFonts w:cstheme="minorHAnsi"/>
          <w:b/>
          <w:bCs/>
          <w:color w:val="92D050"/>
        </w:rPr>
      </w:pPr>
    </w:p>
    <w:p w14:paraId="0CF88089" w14:textId="7B0BFDF6" w:rsidR="00F76DF8" w:rsidRPr="001F3209" w:rsidRDefault="00F76DF8">
      <w:pPr>
        <w:rPr>
          <w:rFonts w:cstheme="minorHAnsi"/>
        </w:rPr>
      </w:pPr>
      <w:r w:rsidRPr="001F3209">
        <w:rPr>
          <w:rFonts w:cstheme="minorHAnsi"/>
        </w:rPr>
        <w:t>The case study is performed in three parts :</w:t>
      </w:r>
    </w:p>
    <w:p w14:paraId="161AC6CC" w14:textId="77777777" w:rsidR="00C32EBF" w:rsidRPr="001F3209" w:rsidRDefault="00C32EBF">
      <w:pPr>
        <w:rPr>
          <w:rFonts w:cstheme="minorHAnsi"/>
        </w:rPr>
      </w:pPr>
    </w:p>
    <w:p w14:paraId="042375B9" w14:textId="60BB56D6" w:rsidR="00F76DF8" w:rsidRPr="001F3209" w:rsidRDefault="00F76DF8" w:rsidP="00F76DF8">
      <w:pPr>
        <w:rPr>
          <w:rFonts w:cstheme="minorHAnsi"/>
          <w:color w:val="000000" w:themeColor="text1"/>
        </w:rPr>
      </w:pPr>
      <w:r w:rsidRPr="001F3209">
        <w:rPr>
          <w:rFonts w:cstheme="minorHAnsi"/>
          <w:color w:val="00B0F0"/>
        </w:rPr>
        <w:t>1- Classification is done based on salary</w:t>
      </w:r>
      <w:r w:rsidR="00C32EBF" w:rsidRPr="001F3209">
        <w:rPr>
          <w:rFonts w:cstheme="minorHAnsi"/>
          <w:color w:val="00B0F0"/>
        </w:rPr>
        <w:t xml:space="preserve"> </w:t>
      </w:r>
      <w:r w:rsidR="00C32EBF" w:rsidRPr="001F3209">
        <w:rPr>
          <w:rFonts w:cstheme="minorHAnsi"/>
        </w:rPr>
        <w:t xml:space="preserve">: </w:t>
      </w:r>
      <w:r w:rsidRPr="001F3209">
        <w:rPr>
          <w:rFonts w:cstheme="minorHAnsi"/>
        </w:rPr>
        <w:t xml:space="preserve"> </w:t>
      </w:r>
      <w:r w:rsidRPr="001F3209">
        <w:rPr>
          <w:rFonts w:cstheme="minorHAnsi"/>
          <w:color w:val="000000" w:themeColor="text1"/>
        </w:rPr>
        <w:t>Because in most of cases, salary plays important role for leaving company or being terminated. Mostly in case of layoffs, its being notice employee with high salaries are laid off.</w:t>
      </w:r>
    </w:p>
    <w:p w14:paraId="2971A59C" w14:textId="77777777" w:rsidR="00F76DF8" w:rsidRPr="001F3209" w:rsidRDefault="00F76DF8" w:rsidP="00F76DF8">
      <w:pPr>
        <w:rPr>
          <w:rFonts w:cstheme="minorHAnsi"/>
          <w:color w:val="000000" w:themeColor="text1"/>
        </w:rPr>
      </w:pPr>
      <w:r w:rsidRPr="001F3209">
        <w:rPr>
          <w:rFonts w:cstheme="minorHAnsi"/>
          <w:color w:val="000000" w:themeColor="text1"/>
        </w:rPr>
        <w:t>While performing c</w:t>
      </w:r>
      <w:r w:rsidRPr="001F3209">
        <w:rPr>
          <w:rFonts w:cstheme="minorHAnsi"/>
          <w:color w:val="000000" w:themeColor="text1"/>
        </w:rPr>
        <w:t xml:space="preserve">lassification on basis of Salary </w:t>
      </w:r>
      <w:r w:rsidRPr="001F3209">
        <w:rPr>
          <w:rFonts w:cstheme="minorHAnsi"/>
          <w:color w:val="000000" w:themeColor="text1"/>
        </w:rPr>
        <w:t xml:space="preserve">following </w:t>
      </w:r>
      <w:proofErr w:type="spellStart"/>
      <w:r w:rsidRPr="001F3209">
        <w:rPr>
          <w:rFonts w:cstheme="minorHAnsi"/>
          <w:color w:val="000000" w:themeColor="text1"/>
        </w:rPr>
        <w:t>colums</w:t>
      </w:r>
      <w:proofErr w:type="spellEnd"/>
      <w:r w:rsidRPr="001F3209">
        <w:rPr>
          <w:rFonts w:cstheme="minorHAnsi"/>
          <w:color w:val="000000" w:themeColor="text1"/>
        </w:rPr>
        <w:t xml:space="preserve"> are considered :</w:t>
      </w:r>
    </w:p>
    <w:p w14:paraId="21E0C270" w14:textId="1C4256AA" w:rsidR="001F3209" w:rsidRDefault="001F3209" w:rsidP="00F76DF8">
      <w:pPr>
        <w:rPr>
          <w:rFonts w:cstheme="minorHAnsi"/>
          <w:color w:val="000000" w:themeColor="text1"/>
        </w:rPr>
      </w:pPr>
      <w:r>
        <w:rPr>
          <w:rFonts w:cstheme="minorHAnsi"/>
          <w:color w:val="000000" w:themeColor="text1"/>
        </w:rPr>
        <w:t>1-</w:t>
      </w:r>
      <w:r w:rsidR="00F76DF8" w:rsidRPr="001F3209">
        <w:rPr>
          <w:rFonts w:cstheme="minorHAnsi"/>
          <w:color w:val="000000" w:themeColor="text1"/>
        </w:rPr>
        <w:t xml:space="preserve">ANNUAL_RATE , </w:t>
      </w:r>
    </w:p>
    <w:p w14:paraId="392451CD" w14:textId="77777777" w:rsidR="001F3209" w:rsidRDefault="001F3209" w:rsidP="00F76DF8">
      <w:pPr>
        <w:rPr>
          <w:rFonts w:cstheme="minorHAnsi"/>
          <w:color w:val="000000" w:themeColor="text1"/>
        </w:rPr>
      </w:pPr>
      <w:r>
        <w:rPr>
          <w:rFonts w:cstheme="minorHAnsi"/>
          <w:color w:val="000000" w:themeColor="text1"/>
        </w:rPr>
        <w:t>2-</w:t>
      </w:r>
      <w:r w:rsidR="00F76DF8" w:rsidRPr="001F3209">
        <w:rPr>
          <w:rFonts w:cstheme="minorHAnsi"/>
          <w:color w:val="000000" w:themeColor="text1"/>
        </w:rPr>
        <w:t xml:space="preserve">HRLY_RAT </w:t>
      </w:r>
    </w:p>
    <w:p w14:paraId="0F3BA8BD" w14:textId="6B0EF1F0" w:rsidR="00F76DF8" w:rsidRPr="001F3209" w:rsidRDefault="001F3209" w:rsidP="00F76DF8">
      <w:pPr>
        <w:rPr>
          <w:rFonts w:cstheme="minorHAnsi"/>
          <w:color w:val="000000" w:themeColor="text1"/>
        </w:rPr>
      </w:pPr>
      <w:r>
        <w:rPr>
          <w:rFonts w:cstheme="minorHAnsi"/>
          <w:color w:val="000000" w:themeColor="text1"/>
        </w:rPr>
        <w:t>3-</w:t>
      </w:r>
      <w:r w:rsidR="00F76DF8" w:rsidRPr="001F3209">
        <w:rPr>
          <w:rFonts w:cstheme="minorHAnsi"/>
          <w:color w:val="000000" w:themeColor="text1"/>
        </w:rPr>
        <w:t>Status</w:t>
      </w:r>
      <w:r>
        <w:rPr>
          <w:rFonts w:cstheme="minorHAnsi"/>
          <w:color w:val="000000" w:themeColor="text1"/>
        </w:rPr>
        <w:t xml:space="preserve"> (target value)</w:t>
      </w:r>
    </w:p>
    <w:p w14:paraId="23EA7CAA" w14:textId="77777777" w:rsidR="001F3209" w:rsidRDefault="001F3209" w:rsidP="00F76DF8">
      <w:pPr>
        <w:rPr>
          <w:rFonts w:cstheme="minorHAnsi"/>
          <w:color w:val="000000" w:themeColor="text1"/>
        </w:rPr>
      </w:pPr>
    </w:p>
    <w:p w14:paraId="7A1AC339" w14:textId="37647508" w:rsidR="00F76DF8" w:rsidRPr="001F3209" w:rsidRDefault="00F76DF8" w:rsidP="00F76DF8">
      <w:pPr>
        <w:rPr>
          <w:rFonts w:cstheme="minorHAnsi"/>
          <w:color w:val="FF0000"/>
        </w:rPr>
      </w:pPr>
      <w:r w:rsidRPr="001F3209">
        <w:rPr>
          <w:rFonts w:cstheme="minorHAnsi"/>
          <w:color w:val="FF0000"/>
        </w:rPr>
        <w:t>The result are as follow:</w:t>
      </w:r>
    </w:p>
    <w:p w14:paraId="30E8A610" w14:textId="77777777" w:rsidR="00F76DF8" w:rsidRPr="001F3209" w:rsidRDefault="00F76DF8" w:rsidP="00F76DF8">
      <w:pPr>
        <w:rPr>
          <w:rFonts w:cstheme="minorHAnsi"/>
        </w:rPr>
      </w:pPr>
    </w:p>
    <w:tbl>
      <w:tblPr>
        <w:tblStyle w:val="TableGrid"/>
        <w:tblW w:w="0" w:type="auto"/>
        <w:tblLook w:val="0620" w:firstRow="1" w:lastRow="0" w:firstColumn="0" w:lastColumn="0" w:noHBand="1" w:noVBand="1"/>
      </w:tblPr>
      <w:tblGrid>
        <w:gridCol w:w="3236"/>
        <w:gridCol w:w="2883"/>
        <w:gridCol w:w="2891"/>
      </w:tblGrid>
      <w:tr w:rsidR="00F76DF8" w:rsidRPr="001F3209" w14:paraId="23FEBE45" w14:textId="77777777" w:rsidTr="00C32EBF">
        <w:tc>
          <w:tcPr>
            <w:tcW w:w="3434" w:type="dxa"/>
          </w:tcPr>
          <w:p w14:paraId="58488E93" w14:textId="77777777" w:rsidR="00F76DF8" w:rsidRPr="001F3209" w:rsidRDefault="00F76DF8" w:rsidP="00BB71C1">
            <w:pPr>
              <w:rPr>
                <w:rFonts w:cstheme="minorHAnsi"/>
                <w:color w:val="FF0000"/>
                <w:highlight w:val="yellow"/>
              </w:rPr>
            </w:pPr>
            <w:r w:rsidRPr="001F3209">
              <w:rPr>
                <w:rFonts w:cstheme="minorHAnsi"/>
                <w:color w:val="FF0000"/>
                <w:highlight w:val="yellow"/>
              </w:rPr>
              <w:t>K value</w:t>
            </w:r>
          </w:p>
        </w:tc>
        <w:tc>
          <w:tcPr>
            <w:tcW w:w="3003" w:type="dxa"/>
          </w:tcPr>
          <w:p w14:paraId="7292761D" w14:textId="77777777" w:rsidR="00F76DF8" w:rsidRPr="001F3209" w:rsidRDefault="00F76DF8" w:rsidP="00BB71C1">
            <w:pPr>
              <w:rPr>
                <w:rFonts w:cstheme="minorHAnsi"/>
                <w:color w:val="FF0000"/>
                <w:highlight w:val="yellow"/>
              </w:rPr>
            </w:pPr>
            <w:r w:rsidRPr="001F3209">
              <w:rPr>
                <w:rFonts w:cstheme="minorHAnsi"/>
                <w:color w:val="FF0000"/>
                <w:highlight w:val="yellow"/>
              </w:rPr>
              <w:t>Error rate</w:t>
            </w:r>
          </w:p>
        </w:tc>
        <w:tc>
          <w:tcPr>
            <w:tcW w:w="3004" w:type="dxa"/>
          </w:tcPr>
          <w:p w14:paraId="77CA3922" w14:textId="44A9F634" w:rsidR="00F76DF8" w:rsidRPr="001F3209" w:rsidRDefault="00F76DF8" w:rsidP="00BB71C1">
            <w:pPr>
              <w:rPr>
                <w:rFonts w:cstheme="minorHAnsi"/>
                <w:color w:val="FF0000"/>
                <w:highlight w:val="yellow"/>
              </w:rPr>
            </w:pPr>
            <w:r w:rsidRPr="001F3209">
              <w:rPr>
                <w:rFonts w:cstheme="minorHAnsi"/>
                <w:color w:val="FF0000"/>
                <w:highlight w:val="yellow"/>
              </w:rPr>
              <w:t>Accuracy</w:t>
            </w:r>
          </w:p>
        </w:tc>
      </w:tr>
      <w:tr w:rsidR="00F76DF8" w:rsidRPr="001F3209" w14:paraId="456BC3A6" w14:textId="77777777" w:rsidTr="00C32EBF">
        <w:tc>
          <w:tcPr>
            <w:tcW w:w="3434" w:type="dxa"/>
          </w:tcPr>
          <w:p w14:paraId="7ED62CB6" w14:textId="77777777" w:rsidR="00F76DF8" w:rsidRPr="001F3209" w:rsidRDefault="00F76DF8" w:rsidP="00BB71C1">
            <w:pPr>
              <w:rPr>
                <w:rFonts w:cstheme="minorHAnsi"/>
              </w:rPr>
            </w:pPr>
            <w:r w:rsidRPr="001F3209">
              <w:rPr>
                <w:rFonts w:cstheme="minorHAnsi"/>
              </w:rPr>
              <w:t>5</w:t>
            </w:r>
          </w:p>
        </w:tc>
        <w:tc>
          <w:tcPr>
            <w:tcW w:w="3003" w:type="dxa"/>
          </w:tcPr>
          <w:p w14:paraId="7C3EB00C" w14:textId="4A20C3AA" w:rsidR="00F76DF8" w:rsidRPr="001F3209" w:rsidRDefault="00F76DF8" w:rsidP="00BB71C1">
            <w:pPr>
              <w:rPr>
                <w:rFonts w:cstheme="minorHAnsi"/>
              </w:rPr>
            </w:pPr>
            <w:r w:rsidRPr="001F3209">
              <w:rPr>
                <w:rFonts w:cstheme="minorHAnsi"/>
              </w:rPr>
              <w:t>0.4472954</w:t>
            </w:r>
          </w:p>
        </w:tc>
        <w:tc>
          <w:tcPr>
            <w:tcW w:w="3004" w:type="dxa"/>
          </w:tcPr>
          <w:tbl>
            <w:tblPr>
              <w:tblW w:w="1300" w:type="dxa"/>
              <w:tblLook w:val="04A0" w:firstRow="1" w:lastRow="0" w:firstColumn="1" w:lastColumn="0" w:noHBand="0" w:noVBand="1"/>
            </w:tblPr>
            <w:tblGrid>
              <w:gridCol w:w="1300"/>
            </w:tblGrid>
            <w:tr w:rsidR="00C32EBF" w:rsidRPr="001F3209" w14:paraId="08BAC630" w14:textId="77777777" w:rsidTr="00C32EBF">
              <w:trPr>
                <w:trHeight w:val="400"/>
              </w:trPr>
              <w:tc>
                <w:tcPr>
                  <w:tcW w:w="1300" w:type="dxa"/>
                  <w:tcBorders>
                    <w:top w:val="nil"/>
                    <w:left w:val="nil"/>
                    <w:bottom w:val="nil"/>
                    <w:right w:val="nil"/>
                  </w:tcBorders>
                  <w:shd w:val="clear" w:color="auto" w:fill="auto"/>
                  <w:noWrap/>
                  <w:vAlign w:val="bottom"/>
                </w:tcPr>
                <w:p w14:paraId="350E82C0" w14:textId="34BFDE01" w:rsidR="00C32EBF" w:rsidRPr="001F3209" w:rsidRDefault="00C32EBF" w:rsidP="00C32EBF">
                  <w:pPr>
                    <w:jc w:val="right"/>
                    <w:rPr>
                      <w:rFonts w:cstheme="minorHAnsi"/>
                      <w:color w:val="000000"/>
                    </w:rPr>
                  </w:pPr>
                  <w:r w:rsidRPr="001F3209">
                    <w:rPr>
                      <w:rFonts w:cstheme="minorHAnsi"/>
                      <w:color w:val="000000"/>
                    </w:rPr>
                    <w:t>55.27046</w:t>
                  </w:r>
                </w:p>
              </w:tc>
            </w:tr>
          </w:tbl>
          <w:p w14:paraId="0BF4B260" w14:textId="77777777" w:rsidR="00F76DF8" w:rsidRPr="001F3209" w:rsidRDefault="00F76DF8" w:rsidP="00BB71C1">
            <w:pPr>
              <w:rPr>
                <w:rFonts w:cstheme="minorHAnsi"/>
              </w:rPr>
            </w:pPr>
          </w:p>
        </w:tc>
      </w:tr>
      <w:tr w:rsidR="00F76DF8" w:rsidRPr="001F3209" w14:paraId="73959268" w14:textId="77777777" w:rsidTr="00C32EBF">
        <w:tc>
          <w:tcPr>
            <w:tcW w:w="3434" w:type="dxa"/>
          </w:tcPr>
          <w:p w14:paraId="523D88AD" w14:textId="77777777" w:rsidR="00F76DF8" w:rsidRPr="001F3209" w:rsidRDefault="00F76DF8" w:rsidP="00BB71C1">
            <w:pPr>
              <w:rPr>
                <w:rFonts w:cstheme="minorHAnsi"/>
              </w:rPr>
            </w:pPr>
            <w:r w:rsidRPr="001F3209">
              <w:rPr>
                <w:rFonts w:cstheme="minorHAnsi"/>
              </w:rPr>
              <w:t>10</w:t>
            </w:r>
          </w:p>
        </w:tc>
        <w:tc>
          <w:tcPr>
            <w:tcW w:w="3003" w:type="dxa"/>
          </w:tcPr>
          <w:p w14:paraId="1DB138BB" w14:textId="77777777" w:rsidR="00F76DF8" w:rsidRPr="001F3209" w:rsidRDefault="00F76DF8" w:rsidP="00BB71C1">
            <w:pPr>
              <w:rPr>
                <w:rFonts w:cstheme="minorHAnsi"/>
              </w:rPr>
            </w:pPr>
            <w:r w:rsidRPr="001F3209">
              <w:rPr>
                <w:rFonts w:cstheme="minorHAnsi"/>
              </w:rPr>
              <w:t>0.4403606</w:t>
            </w:r>
          </w:p>
        </w:tc>
        <w:tc>
          <w:tcPr>
            <w:tcW w:w="3004" w:type="dxa"/>
          </w:tcPr>
          <w:p w14:paraId="32DA1648" w14:textId="11114F0A" w:rsidR="00F76DF8" w:rsidRPr="001F3209" w:rsidRDefault="00C32EBF" w:rsidP="00BB71C1">
            <w:pPr>
              <w:rPr>
                <w:rFonts w:cstheme="minorHAnsi"/>
              </w:rPr>
            </w:pPr>
            <w:r w:rsidRPr="001F3209">
              <w:rPr>
                <w:rFonts w:cstheme="minorHAnsi"/>
                <w:color w:val="000000"/>
              </w:rPr>
              <w:t>55.96394</w:t>
            </w:r>
          </w:p>
        </w:tc>
      </w:tr>
      <w:tr w:rsidR="00F76DF8" w:rsidRPr="001F3209" w14:paraId="4FAE75F2" w14:textId="77777777" w:rsidTr="00C32EBF">
        <w:tc>
          <w:tcPr>
            <w:tcW w:w="3434" w:type="dxa"/>
          </w:tcPr>
          <w:p w14:paraId="4C1EA035" w14:textId="77777777" w:rsidR="00F76DF8" w:rsidRPr="001F3209" w:rsidRDefault="00F76DF8" w:rsidP="00BB71C1">
            <w:pPr>
              <w:rPr>
                <w:rFonts w:cstheme="minorHAnsi"/>
              </w:rPr>
            </w:pPr>
            <w:r w:rsidRPr="001F3209">
              <w:rPr>
                <w:rFonts w:cstheme="minorHAnsi"/>
              </w:rPr>
              <w:t>20</w:t>
            </w:r>
          </w:p>
        </w:tc>
        <w:tc>
          <w:tcPr>
            <w:tcW w:w="3003" w:type="dxa"/>
          </w:tcPr>
          <w:p w14:paraId="49DA3325" w14:textId="65FF33A9" w:rsidR="00F76DF8" w:rsidRPr="001F3209" w:rsidRDefault="00F76DF8" w:rsidP="00BB71C1">
            <w:pPr>
              <w:rPr>
                <w:rFonts w:cstheme="minorHAnsi"/>
              </w:rPr>
            </w:pPr>
            <w:r w:rsidRPr="001F3209">
              <w:rPr>
                <w:rFonts w:cstheme="minorHAnsi"/>
              </w:rPr>
              <w:t>0.4226768</w:t>
            </w:r>
          </w:p>
        </w:tc>
        <w:tc>
          <w:tcPr>
            <w:tcW w:w="3004" w:type="dxa"/>
          </w:tcPr>
          <w:p w14:paraId="52E8FFE9" w14:textId="3D49D3A4" w:rsidR="00F76DF8" w:rsidRPr="001F3209" w:rsidRDefault="00C32EBF" w:rsidP="00BB71C1">
            <w:pPr>
              <w:rPr>
                <w:rFonts w:cstheme="minorHAnsi"/>
              </w:rPr>
            </w:pPr>
            <w:r w:rsidRPr="001F3209">
              <w:rPr>
                <w:rFonts w:cstheme="minorHAnsi"/>
                <w:color w:val="000000"/>
              </w:rPr>
              <w:t>57.73232</w:t>
            </w:r>
          </w:p>
        </w:tc>
      </w:tr>
      <w:tr w:rsidR="00F76DF8" w:rsidRPr="001F3209" w14:paraId="79C0F765" w14:textId="77777777" w:rsidTr="00C32EBF">
        <w:tc>
          <w:tcPr>
            <w:tcW w:w="3434" w:type="dxa"/>
          </w:tcPr>
          <w:p w14:paraId="72EF98C2" w14:textId="77777777" w:rsidR="00F76DF8" w:rsidRPr="001F3209" w:rsidRDefault="00F76DF8" w:rsidP="00BB71C1">
            <w:pPr>
              <w:rPr>
                <w:rFonts w:cstheme="minorHAnsi"/>
              </w:rPr>
            </w:pPr>
            <w:r w:rsidRPr="001F3209">
              <w:rPr>
                <w:rFonts w:cstheme="minorHAnsi"/>
              </w:rPr>
              <w:t>50</w:t>
            </w:r>
          </w:p>
        </w:tc>
        <w:tc>
          <w:tcPr>
            <w:tcW w:w="3003" w:type="dxa"/>
          </w:tcPr>
          <w:p w14:paraId="3D2A984E" w14:textId="0A6DD19C" w:rsidR="00F76DF8" w:rsidRPr="001F3209" w:rsidRDefault="00F76DF8" w:rsidP="00BB71C1">
            <w:pPr>
              <w:rPr>
                <w:rFonts w:cstheme="minorHAnsi"/>
              </w:rPr>
            </w:pPr>
            <w:r w:rsidRPr="001F3209">
              <w:rPr>
                <w:rFonts w:cstheme="minorHAnsi"/>
              </w:rPr>
              <w:t>0.4133148</w:t>
            </w:r>
          </w:p>
        </w:tc>
        <w:tc>
          <w:tcPr>
            <w:tcW w:w="3004" w:type="dxa"/>
          </w:tcPr>
          <w:p w14:paraId="2621CCF7" w14:textId="3F9EB73D" w:rsidR="00F76DF8" w:rsidRPr="001F3209" w:rsidRDefault="00C32EBF" w:rsidP="00BB71C1">
            <w:pPr>
              <w:rPr>
                <w:rFonts w:cstheme="minorHAnsi"/>
              </w:rPr>
            </w:pPr>
            <w:r w:rsidRPr="001F3209">
              <w:rPr>
                <w:rFonts w:cstheme="minorHAnsi"/>
                <w:color w:val="000000"/>
              </w:rPr>
              <w:t>58.66852</w:t>
            </w:r>
          </w:p>
        </w:tc>
      </w:tr>
      <w:tr w:rsidR="00F76DF8" w:rsidRPr="001F3209" w14:paraId="3D863ED9" w14:textId="77777777" w:rsidTr="00C32EBF">
        <w:tc>
          <w:tcPr>
            <w:tcW w:w="3434" w:type="dxa"/>
          </w:tcPr>
          <w:p w14:paraId="7ADFCB75" w14:textId="77777777" w:rsidR="00F76DF8" w:rsidRPr="001F3209" w:rsidRDefault="00F76DF8" w:rsidP="00BB71C1">
            <w:pPr>
              <w:rPr>
                <w:rFonts w:cstheme="minorHAnsi"/>
              </w:rPr>
            </w:pPr>
            <w:r w:rsidRPr="001F3209">
              <w:rPr>
                <w:rFonts w:cstheme="minorHAnsi"/>
              </w:rPr>
              <w:t>100</w:t>
            </w:r>
          </w:p>
        </w:tc>
        <w:tc>
          <w:tcPr>
            <w:tcW w:w="3003" w:type="dxa"/>
          </w:tcPr>
          <w:p w14:paraId="259FF585" w14:textId="320F00C6" w:rsidR="00F76DF8" w:rsidRPr="001F3209" w:rsidRDefault="00F76DF8" w:rsidP="00BB71C1">
            <w:pPr>
              <w:rPr>
                <w:rFonts w:cstheme="minorHAnsi"/>
              </w:rPr>
            </w:pPr>
            <w:r w:rsidRPr="001F3209">
              <w:rPr>
                <w:rFonts w:cstheme="minorHAnsi"/>
              </w:rPr>
              <w:t>0.4223301</w:t>
            </w:r>
          </w:p>
        </w:tc>
        <w:tc>
          <w:tcPr>
            <w:tcW w:w="3004" w:type="dxa"/>
          </w:tcPr>
          <w:tbl>
            <w:tblPr>
              <w:tblW w:w="1300" w:type="dxa"/>
              <w:tblLook w:val="04A0" w:firstRow="1" w:lastRow="0" w:firstColumn="1" w:lastColumn="0" w:noHBand="0" w:noVBand="1"/>
            </w:tblPr>
            <w:tblGrid>
              <w:gridCol w:w="1300"/>
            </w:tblGrid>
            <w:tr w:rsidR="00C32EBF" w:rsidRPr="001F3209" w14:paraId="7A45983C" w14:textId="77777777" w:rsidTr="00BB71C1">
              <w:trPr>
                <w:trHeight w:val="400"/>
              </w:trPr>
              <w:tc>
                <w:tcPr>
                  <w:tcW w:w="1300" w:type="dxa"/>
                  <w:tcBorders>
                    <w:top w:val="nil"/>
                    <w:left w:val="nil"/>
                    <w:bottom w:val="nil"/>
                    <w:right w:val="nil"/>
                  </w:tcBorders>
                  <w:shd w:val="clear" w:color="auto" w:fill="auto"/>
                  <w:noWrap/>
                  <w:vAlign w:val="bottom"/>
                  <w:hideMark/>
                </w:tcPr>
                <w:p w14:paraId="7EA425A8" w14:textId="77777777" w:rsidR="00C32EBF" w:rsidRPr="001F3209" w:rsidRDefault="00C32EBF" w:rsidP="00C32EBF">
                  <w:pPr>
                    <w:jc w:val="right"/>
                    <w:rPr>
                      <w:rFonts w:cstheme="minorHAnsi"/>
                      <w:color w:val="000000"/>
                    </w:rPr>
                  </w:pPr>
                  <w:r w:rsidRPr="001F3209">
                    <w:rPr>
                      <w:rFonts w:cstheme="minorHAnsi"/>
                      <w:color w:val="000000"/>
                    </w:rPr>
                    <w:t>57.76699</w:t>
                  </w:r>
                </w:p>
              </w:tc>
            </w:tr>
          </w:tbl>
          <w:p w14:paraId="049AB108" w14:textId="77777777" w:rsidR="00F76DF8" w:rsidRPr="001F3209" w:rsidRDefault="00F76DF8" w:rsidP="00BB71C1">
            <w:pPr>
              <w:rPr>
                <w:rFonts w:cstheme="minorHAnsi"/>
              </w:rPr>
            </w:pPr>
          </w:p>
        </w:tc>
      </w:tr>
      <w:tr w:rsidR="00F76DF8" w:rsidRPr="001F3209" w14:paraId="740F7B6A" w14:textId="77777777" w:rsidTr="00C32EBF">
        <w:tc>
          <w:tcPr>
            <w:tcW w:w="3434" w:type="dxa"/>
          </w:tcPr>
          <w:p w14:paraId="6225D47C" w14:textId="77777777" w:rsidR="00F76DF8" w:rsidRPr="001F3209" w:rsidRDefault="00F76DF8" w:rsidP="00BB71C1">
            <w:pPr>
              <w:rPr>
                <w:rFonts w:cstheme="minorHAnsi"/>
              </w:rPr>
            </w:pPr>
            <w:r w:rsidRPr="001F3209">
              <w:rPr>
                <w:rFonts w:cstheme="minorHAnsi"/>
              </w:rPr>
              <w:t>150</w:t>
            </w:r>
          </w:p>
        </w:tc>
        <w:tc>
          <w:tcPr>
            <w:tcW w:w="3003" w:type="dxa"/>
          </w:tcPr>
          <w:p w14:paraId="4C52BB89" w14:textId="049D8121" w:rsidR="00F76DF8" w:rsidRPr="001F3209" w:rsidRDefault="00F76DF8" w:rsidP="00BB71C1">
            <w:pPr>
              <w:rPr>
                <w:rFonts w:cstheme="minorHAnsi"/>
              </w:rPr>
            </w:pPr>
            <w:r w:rsidRPr="001F3209">
              <w:rPr>
                <w:rFonts w:cstheme="minorHAnsi"/>
              </w:rPr>
              <w:t>0.4188627</w:t>
            </w:r>
          </w:p>
        </w:tc>
        <w:tc>
          <w:tcPr>
            <w:tcW w:w="3004" w:type="dxa"/>
          </w:tcPr>
          <w:p w14:paraId="1CF1672A" w14:textId="3F0C6C50" w:rsidR="00F76DF8" w:rsidRPr="001F3209" w:rsidRDefault="00C32EBF" w:rsidP="00BB71C1">
            <w:pPr>
              <w:rPr>
                <w:rFonts w:cstheme="minorHAnsi"/>
              </w:rPr>
            </w:pPr>
            <w:r w:rsidRPr="001F3209">
              <w:rPr>
                <w:rFonts w:cstheme="minorHAnsi"/>
                <w:color w:val="000000"/>
              </w:rPr>
              <w:t>58.11373</w:t>
            </w:r>
          </w:p>
        </w:tc>
      </w:tr>
      <w:tr w:rsidR="00F76DF8" w:rsidRPr="001F3209" w14:paraId="42C7A40C" w14:textId="77777777" w:rsidTr="00C32EBF">
        <w:tc>
          <w:tcPr>
            <w:tcW w:w="3434" w:type="dxa"/>
          </w:tcPr>
          <w:p w14:paraId="10FE8473" w14:textId="77777777" w:rsidR="00F76DF8" w:rsidRPr="001F3209" w:rsidRDefault="00F76DF8" w:rsidP="00BB71C1">
            <w:pPr>
              <w:rPr>
                <w:rFonts w:cstheme="minorHAnsi"/>
              </w:rPr>
            </w:pPr>
            <w:r w:rsidRPr="001F3209">
              <w:rPr>
                <w:rFonts w:cstheme="minorHAnsi"/>
              </w:rPr>
              <w:t>200</w:t>
            </w:r>
          </w:p>
        </w:tc>
        <w:tc>
          <w:tcPr>
            <w:tcW w:w="3003" w:type="dxa"/>
          </w:tcPr>
          <w:p w14:paraId="0F2BFBD5" w14:textId="77777777" w:rsidR="00F76DF8" w:rsidRPr="001F3209" w:rsidRDefault="00F76DF8" w:rsidP="00BB71C1">
            <w:pPr>
              <w:rPr>
                <w:rFonts w:cstheme="minorHAnsi"/>
              </w:rPr>
            </w:pPr>
            <w:r w:rsidRPr="001F3209">
              <w:rPr>
                <w:rFonts w:cstheme="minorHAnsi"/>
              </w:rPr>
              <w:t>0.4147018</w:t>
            </w:r>
          </w:p>
        </w:tc>
        <w:tc>
          <w:tcPr>
            <w:tcW w:w="3004" w:type="dxa"/>
          </w:tcPr>
          <w:p w14:paraId="2568DBDE" w14:textId="4E24EED0" w:rsidR="00F76DF8" w:rsidRPr="001F3209" w:rsidRDefault="00C32EBF" w:rsidP="00BB71C1">
            <w:pPr>
              <w:rPr>
                <w:rFonts w:cstheme="minorHAnsi"/>
              </w:rPr>
            </w:pPr>
            <w:r w:rsidRPr="001F3209">
              <w:rPr>
                <w:rFonts w:cstheme="minorHAnsi"/>
                <w:color w:val="000000"/>
              </w:rPr>
              <w:t>58.52982</w:t>
            </w:r>
          </w:p>
        </w:tc>
      </w:tr>
      <w:tr w:rsidR="00F76DF8" w:rsidRPr="001F3209" w14:paraId="4786D968" w14:textId="77777777" w:rsidTr="00C32EBF">
        <w:tc>
          <w:tcPr>
            <w:tcW w:w="3434" w:type="dxa"/>
          </w:tcPr>
          <w:p w14:paraId="7FED3660" w14:textId="77777777" w:rsidR="00F76DF8" w:rsidRPr="001F3209" w:rsidRDefault="00F76DF8" w:rsidP="00BB71C1">
            <w:pPr>
              <w:rPr>
                <w:rFonts w:cstheme="minorHAnsi"/>
              </w:rPr>
            </w:pPr>
            <w:r w:rsidRPr="001F3209">
              <w:rPr>
                <w:rFonts w:cstheme="minorHAnsi"/>
              </w:rPr>
              <w:t>300</w:t>
            </w:r>
          </w:p>
        </w:tc>
        <w:tc>
          <w:tcPr>
            <w:tcW w:w="3003" w:type="dxa"/>
          </w:tcPr>
          <w:p w14:paraId="5E14CD91" w14:textId="296F7042" w:rsidR="00F76DF8" w:rsidRPr="001F3209" w:rsidRDefault="00F76DF8" w:rsidP="00BB71C1">
            <w:pPr>
              <w:rPr>
                <w:rFonts w:cstheme="minorHAnsi"/>
              </w:rPr>
            </w:pPr>
            <w:r w:rsidRPr="001F3209">
              <w:rPr>
                <w:rFonts w:cstheme="minorHAnsi"/>
              </w:rPr>
              <w:t>0.417129</w:t>
            </w:r>
          </w:p>
        </w:tc>
        <w:tc>
          <w:tcPr>
            <w:tcW w:w="3004" w:type="dxa"/>
          </w:tcPr>
          <w:p w14:paraId="5F1F1C20" w14:textId="3F58D9A0" w:rsidR="00F76DF8" w:rsidRPr="001F3209" w:rsidRDefault="00C32EBF" w:rsidP="00BB71C1">
            <w:pPr>
              <w:rPr>
                <w:rFonts w:cstheme="minorHAnsi"/>
              </w:rPr>
            </w:pPr>
            <w:r w:rsidRPr="001F3209">
              <w:rPr>
                <w:rFonts w:cstheme="minorHAnsi"/>
                <w:color w:val="000000"/>
              </w:rPr>
              <w:t>58.2871</w:t>
            </w:r>
          </w:p>
        </w:tc>
      </w:tr>
      <w:tr w:rsidR="00F76DF8" w:rsidRPr="001F3209" w14:paraId="2738F842" w14:textId="77777777" w:rsidTr="00C32EBF">
        <w:tc>
          <w:tcPr>
            <w:tcW w:w="3434" w:type="dxa"/>
          </w:tcPr>
          <w:p w14:paraId="1B4F4632" w14:textId="77777777" w:rsidR="00F76DF8" w:rsidRPr="001F3209" w:rsidRDefault="00F76DF8" w:rsidP="00BB71C1">
            <w:pPr>
              <w:rPr>
                <w:rFonts w:cstheme="minorHAnsi"/>
              </w:rPr>
            </w:pPr>
            <w:r w:rsidRPr="001F3209">
              <w:rPr>
                <w:rFonts w:cstheme="minorHAnsi"/>
              </w:rPr>
              <w:t>500</w:t>
            </w:r>
          </w:p>
        </w:tc>
        <w:tc>
          <w:tcPr>
            <w:tcW w:w="3003" w:type="dxa"/>
          </w:tcPr>
          <w:p w14:paraId="2622806B" w14:textId="33326054" w:rsidR="00F76DF8" w:rsidRPr="001F3209" w:rsidRDefault="00F76DF8" w:rsidP="00BB71C1">
            <w:pPr>
              <w:rPr>
                <w:rFonts w:cstheme="minorHAnsi"/>
              </w:rPr>
            </w:pPr>
            <w:r w:rsidRPr="001F3209">
              <w:rPr>
                <w:rFonts w:cstheme="minorHAnsi"/>
              </w:rPr>
              <w:t>0.4199029</w:t>
            </w:r>
          </w:p>
        </w:tc>
        <w:tc>
          <w:tcPr>
            <w:tcW w:w="3004" w:type="dxa"/>
          </w:tcPr>
          <w:p w14:paraId="14A55EF7" w14:textId="6C7586E9" w:rsidR="00F76DF8" w:rsidRPr="001F3209" w:rsidRDefault="00C32EBF" w:rsidP="00BB71C1">
            <w:pPr>
              <w:rPr>
                <w:rFonts w:cstheme="minorHAnsi"/>
              </w:rPr>
            </w:pPr>
            <w:r w:rsidRPr="001F3209">
              <w:rPr>
                <w:rFonts w:cstheme="minorHAnsi"/>
                <w:color w:val="000000"/>
              </w:rPr>
              <w:t>58.00971</w:t>
            </w:r>
          </w:p>
        </w:tc>
      </w:tr>
      <w:tr w:rsidR="00F76DF8" w:rsidRPr="001F3209" w14:paraId="56AE044C" w14:textId="77777777" w:rsidTr="00C32EBF">
        <w:tc>
          <w:tcPr>
            <w:tcW w:w="3434" w:type="dxa"/>
          </w:tcPr>
          <w:p w14:paraId="4F98BD3D" w14:textId="77777777" w:rsidR="00F76DF8" w:rsidRPr="001F3209" w:rsidRDefault="00F76DF8" w:rsidP="00BB71C1">
            <w:pPr>
              <w:rPr>
                <w:rFonts w:cstheme="minorHAnsi"/>
              </w:rPr>
            </w:pPr>
            <w:r w:rsidRPr="001F3209">
              <w:rPr>
                <w:rFonts w:cstheme="minorHAnsi"/>
              </w:rPr>
              <w:t>1000</w:t>
            </w:r>
          </w:p>
        </w:tc>
        <w:tc>
          <w:tcPr>
            <w:tcW w:w="3003" w:type="dxa"/>
          </w:tcPr>
          <w:p w14:paraId="7C670ED5" w14:textId="2EA653E1" w:rsidR="00F76DF8" w:rsidRPr="001F3209" w:rsidRDefault="00F76DF8" w:rsidP="00BB71C1">
            <w:pPr>
              <w:rPr>
                <w:rFonts w:cstheme="minorHAnsi"/>
              </w:rPr>
            </w:pPr>
            <w:r w:rsidRPr="001F3209">
              <w:rPr>
                <w:rFonts w:cstheme="minorHAnsi"/>
              </w:rPr>
              <w:t>0.4202497</w:t>
            </w:r>
          </w:p>
        </w:tc>
        <w:tc>
          <w:tcPr>
            <w:tcW w:w="3004" w:type="dxa"/>
          </w:tcPr>
          <w:p w14:paraId="1DCFDB20" w14:textId="77777777" w:rsidR="00C32EBF" w:rsidRPr="001F3209" w:rsidRDefault="00C32EBF" w:rsidP="00C32EBF">
            <w:pPr>
              <w:rPr>
                <w:rFonts w:cstheme="minorHAnsi"/>
                <w:color w:val="000000"/>
              </w:rPr>
            </w:pPr>
            <w:r w:rsidRPr="001F3209">
              <w:rPr>
                <w:rFonts w:cstheme="minorHAnsi"/>
                <w:color w:val="000000"/>
              </w:rPr>
              <w:t>57.97503</w:t>
            </w:r>
          </w:p>
          <w:p w14:paraId="18B0EE2D" w14:textId="77777777" w:rsidR="00F76DF8" w:rsidRPr="001F3209" w:rsidRDefault="00F76DF8" w:rsidP="00BB71C1">
            <w:pPr>
              <w:rPr>
                <w:rFonts w:cstheme="minorHAnsi"/>
              </w:rPr>
            </w:pPr>
          </w:p>
        </w:tc>
      </w:tr>
    </w:tbl>
    <w:p w14:paraId="3526DDA6" w14:textId="3FB4A740" w:rsidR="00F76DF8" w:rsidRPr="001F3209" w:rsidRDefault="00F76DF8" w:rsidP="00F76DF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128C1" w14:textId="1C49407A" w:rsidR="00C32EBF" w:rsidRPr="001F3209" w:rsidRDefault="00C32EBF" w:rsidP="00F76DF8">
      <w:pPr>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above table you can see the accuracy lies between 55% to 58% for salary based classification.</w:t>
      </w:r>
    </w:p>
    <w:p w14:paraId="413B3CEC" w14:textId="189CF0D8" w:rsidR="00C32EBF" w:rsidRPr="001F3209" w:rsidRDefault="00C32EBF" w:rsidP="00F76DF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05068" w14:textId="6DA979A0" w:rsidR="00C32EBF" w:rsidRPr="001F3209" w:rsidRDefault="00C32EBF" w:rsidP="00F76DF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A6D68" w14:textId="15933062" w:rsidR="00C32EBF" w:rsidRPr="001F3209" w:rsidRDefault="00C32EBF" w:rsidP="00C32EBF">
      <w:pPr>
        <w:rPr>
          <w:rFonts w:cstheme="minorHAnsi"/>
          <w:color w:val="00B0F0"/>
        </w:rPr>
      </w:pPr>
      <w:r w:rsidRPr="001F3209">
        <w:rPr>
          <w:rFonts w:cstheme="minorHAnsi"/>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F3209">
        <w:rPr>
          <w:rFonts w:cstheme="minorHAnsi"/>
          <w:color w:val="00B0F0"/>
        </w:rPr>
        <w:t xml:space="preserve"> Classification is done based on Performance and job </w:t>
      </w:r>
      <w:proofErr w:type="spellStart"/>
      <w:r w:rsidRPr="001F3209">
        <w:rPr>
          <w:rFonts w:cstheme="minorHAnsi"/>
          <w:color w:val="00B0F0"/>
        </w:rPr>
        <w:t>satisfication</w:t>
      </w:r>
      <w:proofErr w:type="spellEnd"/>
      <w:r w:rsidRPr="001F3209">
        <w:rPr>
          <w:rFonts w:cstheme="minorHAnsi"/>
          <w:color w:val="00B0F0"/>
        </w:rPr>
        <w:t xml:space="preserve"> : </w:t>
      </w:r>
    </w:p>
    <w:p w14:paraId="4AB3CD15" w14:textId="3C2CEBED" w:rsidR="00C32EBF" w:rsidRPr="001F3209" w:rsidRDefault="00C32EBF" w:rsidP="00C32EBF">
      <w:pPr>
        <w:rPr>
          <w:rFonts w:cstheme="minorHAnsi"/>
          <w:color w:val="000000" w:themeColor="text1"/>
        </w:rPr>
      </w:pPr>
      <w:r w:rsidRPr="001F3209">
        <w:rPr>
          <w:rFonts w:cstheme="minorHAnsi"/>
          <w:color w:val="000000" w:themeColor="text1"/>
        </w:rPr>
        <w:t>The performance of employee plays a vital role while terminating from company. Most termination is based on low performance.</w:t>
      </w:r>
    </w:p>
    <w:p w14:paraId="2263C57B" w14:textId="64CAAF66" w:rsidR="00C32EBF" w:rsidRPr="001F3209" w:rsidRDefault="00C32EBF" w:rsidP="00C32EBF">
      <w:pPr>
        <w:rPr>
          <w:rFonts w:cstheme="minorHAnsi"/>
          <w:color w:val="000000" w:themeColor="text1"/>
        </w:rPr>
      </w:pPr>
      <w:r w:rsidRPr="001F3209">
        <w:rPr>
          <w:rFonts w:cstheme="minorHAnsi"/>
          <w:color w:val="000000" w:themeColor="text1"/>
        </w:rPr>
        <w:t xml:space="preserve">Also low performance of employee may be directly or indirectly related to job </w:t>
      </w:r>
      <w:proofErr w:type="spellStart"/>
      <w:r w:rsidRPr="001F3209">
        <w:rPr>
          <w:rFonts w:cstheme="minorHAnsi"/>
          <w:color w:val="000000" w:themeColor="text1"/>
        </w:rPr>
        <w:t>satisfication</w:t>
      </w:r>
      <w:proofErr w:type="spellEnd"/>
      <w:r w:rsidRPr="001F3209">
        <w:rPr>
          <w:rFonts w:cstheme="minorHAnsi"/>
          <w:color w:val="000000" w:themeColor="text1"/>
        </w:rPr>
        <w:t xml:space="preserve">. </w:t>
      </w:r>
    </w:p>
    <w:p w14:paraId="497B5962" w14:textId="5DFD6C3E" w:rsidR="005B7FE7" w:rsidRPr="001F3209" w:rsidRDefault="005B7FE7" w:rsidP="005B7FE7">
      <w:pPr>
        <w:rPr>
          <w:rFonts w:cstheme="minorHAnsi"/>
          <w:color w:val="000000" w:themeColor="text1"/>
        </w:rPr>
      </w:pPr>
      <w:r w:rsidRPr="001F3209">
        <w:rPr>
          <w:rFonts w:cstheme="minorHAnsi"/>
          <w:color w:val="000000" w:themeColor="text1"/>
        </w:rPr>
        <w:lastRenderedPageBreak/>
        <w:t xml:space="preserve">While performing classification on basis of Performance and job </w:t>
      </w:r>
      <w:proofErr w:type="spellStart"/>
      <w:r w:rsidRPr="001F3209">
        <w:rPr>
          <w:rFonts w:cstheme="minorHAnsi"/>
          <w:color w:val="000000" w:themeColor="text1"/>
        </w:rPr>
        <w:t>satisfication</w:t>
      </w:r>
      <w:proofErr w:type="spellEnd"/>
      <w:r w:rsidRPr="001F3209">
        <w:rPr>
          <w:rFonts w:cstheme="minorHAnsi"/>
          <w:color w:val="000000" w:themeColor="text1"/>
        </w:rPr>
        <w:t xml:space="preserve"> following </w:t>
      </w:r>
      <w:proofErr w:type="spellStart"/>
      <w:r w:rsidRPr="001F3209">
        <w:rPr>
          <w:rFonts w:cstheme="minorHAnsi"/>
          <w:color w:val="000000" w:themeColor="text1"/>
        </w:rPr>
        <w:t>colums</w:t>
      </w:r>
      <w:proofErr w:type="spellEnd"/>
      <w:r w:rsidRPr="001F3209">
        <w:rPr>
          <w:rFonts w:cstheme="minorHAnsi"/>
          <w:color w:val="000000" w:themeColor="text1"/>
        </w:rPr>
        <w:t xml:space="preserve"> are considered :</w:t>
      </w:r>
    </w:p>
    <w:p w14:paraId="33EEA490" w14:textId="77777777"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JOB_SATISFACTION</w:t>
      </w:r>
    </w:p>
    <w:p w14:paraId="652BF184" w14:textId="77777777"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 xml:space="preserve">PERFORMANCE_RATING        </w:t>
      </w:r>
    </w:p>
    <w:p w14:paraId="61DD408C" w14:textId="5BC1A0B3"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STATUS</w:t>
      </w:r>
    </w:p>
    <w:p w14:paraId="000234C6" w14:textId="0F035FB0"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 xml:space="preserve">PREVYR_1 </w:t>
      </w:r>
    </w:p>
    <w:p w14:paraId="6FAF3158" w14:textId="77777777"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 xml:space="preserve">PREVYR_2 </w:t>
      </w:r>
    </w:p>
    <w:p w14:paraId="2F04FDA0" w14:textId="77777777"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PREVYR_3</w:t>
      </w:r>
    </w:p>
    <w:p w14:paraId="6D829FBD" w14:textId="078D3FDB" w:rsidR="005B7FE7" w:rsidRPr="001F3209" w:rsidRDefault="005B7FE7" w:rsidP="001F3209">
      <w:pPr>
        <w:pStyle w:val="ListParagraph"/>
        <w:numPr>
          <w:ilvl w:val="0"/>
          <w:numId w:val="2"/>
        </w:numPr>
        <w:rPr>
          <w:rFonts w:cstheme="minorHAnsi"/>
          <w:color w:val="000000" w:themeColor="text1"/>
        </w:rPr>
      </w:pPr>
      <w:r w:rsidRPr="001F3209">
        <w:rPr>
          <w:rFonts w:cstheme="minorHAnsi"/>
          <w:color w:val="000000" w:themeColor="text1"/>
        </w:rPr>
        <w:t xml:space="preserve">PREVYR_4 </w:t>
      </w:r>
    </w:p>
    <w:p w14:paraId="473713D7" w14:textId="3822E298" w:rsidR="005B7FE7" w:rsidRPr="001F3209" w:rsidRDefault="001F3209" w:rsidP="001F3209">
      <w:pPr>
        <w:ind w:left="360"/>
        <w:rPr>
          <w:rFonts w:cstheme="minorHAnsi"/>
          <w:color w:val="FF0000"/>
        </w:rPr>
      </w:pPr>
      <w:r>
        <w:rPr>
          <w:rFonts w:cstheme="minorHAnsi"/>
          <w:color w:val="000000" w:themeColor="text1"/>
        </w:rPr>
        <w:t xml:space="preserve">8.   </w:t>
      </w:r>
      <w:r w:rsidR="005B7FE7" w:rsidRPr="001F3209">
        <w:rPr>
          <w:rFonts w:cstheme="minorHAnsi"/>
          <w:color w:val="000000" w:themeColor="text1"/>
        </w:rPr>
        <w:t>PREVYR_5</w:t>
      </w:r>
    </w:p>
    <w:p w14:paraId="5E2E5E90" w14:textId="2700F473" w:rsidR="005B7FE7" w:rsidRPr="001F3209" w:rsidRDefault="005B7FE7" w:rsidP="005B7FE7">
      <w:pPr>
        <w:rPr>
          <w:rFonts w:cstheme="minorHAnsi"/>
          <w:color w:val="FF0000"/>
        </w:rPr>
      </w:pPr>
    </w:p>
    <w:p w14:paraId="1D425C2A" w14:textId="77777777" w:rsidR="005B7FE7" w:rsidRPr="001F3209" w:rsidRDefault="005B7FE7" w:rsidP="005B7FE7">
      <w:pPr>
        <w:rPr>
          <w:rFonts w:cstheme="minorHAnsi"/>
          <w:color w:val="FF0000"/>
        </w:rPr>
      </w:pPr>
      <w:r w:rsidRPr="001F3209">
        <w:rPr>
          <w:rFonts w:cstheme="minorHAnsi"/>
          <w:color w:val="FF0000"/>
        </w:rPr>
        <w:t>The result are as follow:</w:t>
      </w:r>
    </w:p>
    <w:p w14:paraId="6AAEB558" w14:textId="77777777" w:rsidR="005B7FE7" w:rsidRPr="001F3209" w:rsidRDefault="005B7FE7" w:rsidP="005B7FE7">
      <w:pPr>
        <w:rPr>
          <w:rFonts w:cstheme="minorHAnsi"/>
          <w:color w:val="FF0000"/>
        </w:rPr>
      </w:pPr>
    </w:p>
    <w:tbl>
      <w:tblPr>
        <w:tblStyle w:val="TableGrid"/>
        <w:tblW w:w="0" w:type="auto"/>
        <w:tblLook w:val="04A0" w:firstRow="1" w:lastRow="0" w:firstColumn="1" w:lastColumn="0" w:noHBand="0" w:noVBand="1"/>
      </w:tblPr>
      <w:tblGrid>
        <w:gridCol w:w="3003"/>
        <w:gridCol w:w="3003"/>
        <w:gridCol w:w="3004"/>
      </w:tblGrid>
      <w:tr w:rsidR="005B7FE7" w:rsidRPr="001F3209" w14:paraId="5D13C652" w14:textId="77777777" w:rsidTr="00BB71C1">
        <w:tc>
          <w:tcPr>
            <w:tcW w:w="3003" w:type="dxa"/>
          </w:tcPr>
          <w:p w14:paraId="0D1AEAE1" w14:textId="77777777" w:rsidR="005B7FE7" w:rsidRPr="001F3209" w:rsidRDefault="005B7FE7" w:rsidP="00BB71C1">
            <w:pPr>
              <w:rPr>
                <w:rFonts w:cstheme="minorHAnsi"/>
                <w:color w:val="FF0000"/>
                <w:highlight w:val="yellow"/>
              </w:rPr>
            </w:pPr>
            <w:r w:rsidRPr="001F3209">
              <w:rPr>
                <w:rFonts w:cstheme="minorHAnsi"/>
                <w:color w:val="FF0000"/>
                <w:highlight w:val="yellow"/>
              </w:rPr>
              <w:t>K value</w:t>
            </w:r>
          </w:p>
        </w:tc>
        <w:tc>
          <w:tcPr>
            <w:tcW w:w="3003" w:type="dxa"/>
          </w:tcPr>
          <w:p w14:paraId="5CB16A4A" w14:textId="77777777" w:rsidR="005B7FE7" w:rsidRPr="001F3209" w:rsidRDefault="005B7FE7" w:rsidP="00BB71C1">
            <w:pPr>
              <w:rPr>
                <w:rFonts w:cstheme="minorHAnsi"/>
                <w:color w:val="FF0000"/>
                <w:highlight w:val="yellow"/>
              </w:rPr>
            </w:pPr>
            <w:r w:rsidRPr="001F3209">
              <w:rPr>
                <w:rFonts w:cstheme="minorHAnsi"/>
                <w:color w:val="FF0000"/>
                <w:highlight w:val="yellow"/>
              </w:rPr>
              <w:t>Error rate</w:t>
            </w:r>
          </w:p>
        </w:tc>
        <w:tc>
          <w:tcPr>
            <w:tcW w:w="3004" w:type="dxa"/>
          </w:tcPr>
          <w:p w14:paraId="1D478DB3" w14:textId="75C7F49A" w:rsidR="005B7FE7" w:rsidRPr="001F3209" w:rsidRDefault="005B7FE7" w:rsidP="00BB71C1">
            <w:pPr>
              <w:rPr>
                <w:rFonts w:cstheme="minorHAnsi"/>
                <w:color w:val="FF0000"/>
                <w:highlight w:val="yellow"/>
              </w:rPr>
            </w:pPr>
            <w:r w:rsidRPr="001F3209">
              <w:rPr>
                <w:rFonts w:cstheme="minorHAnsi"/>
                <w:color w:val="FF0000"/>
                <w:highlight w:val="yellow"/>
              </w:rPr>
              <w:t>Accuracy</w:t>
            </w:r>
          </w:p>
        </w:tc>
      </w:tr>
      <w:tr w:rsidR="005B7FE7" w:rsidRPr="001F3209" w14:paraId="334D1C98" w14:textId="77777777" w:rsidTr="00BB71C1">
        <w:tc>
          <w:tcPr>
            <w:tcW w:w="3003" w:type="dxa"/>
          </w:tcPr>
          <w:p w14:paraId="5AAC1DC4" w14:textId="77777777" w:rsidR="005B7FE7" w:rsidRPr="001F3209" w:rsidRDefault="005B7FE7" w:rsidP="00BB71C1">
            <w:pPr>
              <w:rPr>
                <w:rFonts w:cstheme="minorHAnsi"/>
              </w:rPr>
            </w:pPr>
            <w:r w:rsidRPr="001F3209">
              <w:rPr>
                <w:rFonts w:cstheme="minorHAnsi"/>
              </w:rPr>
              <w:t>5</w:t>
            </w:r>
          </w:p>
        </w:tc>
        <w:tc>
          <w:tcPr>
            <w:tcW w:w="3003" w:type="dxa"/>
          </w:tcPr>
          <w:p w14:paraId="17FECA36" w14:textId="77777777" w:rsidR="005B7FE7" w:rsidRPr="001F3209" w:rsidRDefault="005B7FE7" w:rsidP="00BB71C1">
            <w:pPr>
              <w:rPr>
                <w:rFonts w:cstheme="minorHAnsi"/>
              </w:rPr>
            </w:pPr>
            <w:r w:rsidRPr="001F3209">
              <w:rPr>
                <w:rFonts w:cstheme="minorHAnsi"/>
                <w:color w:val="000000" w:themeColor="text1"/>
              </w:rPr>
              <w:t>0.4282247</w:t>
            </w:r>
          </w:p>
        </w:tc>
        <w:tc>
          <w:tcPr>
            <w:tcW w:w="3004" w:type="dxa"/>
          </w:tcPr>
          <w:p w14:paraId="24A04393" w14:textId="108BDFE8" w:rsidR="005B7FE7" w:rsidRPr="001F3209" w:rsidRDefault="005B7FE7" w:rsidP="00BB71C1">
            <w:pPr>
              <w:rPr>
                <w:rFonts w:cstheme="minorHAnsi"/>
              </w:rPr>
            </w:pPr>
            <w:r w:rsidRPr="001F3209">
              <w:rPr>
                <w:rFonts w:cstheme="minorHAnsi"/>
                <w:color w:val="000000"/>
              </w:rPr>
              <w:t>57.17753</w:t>
            </w:r>
          </w:p>
        </w:tc>
      </w:tr>
      <w:tr w:rsidR="005B7FE7" w:rsidRPr="001F3209" w14:paraId="2DE41DEE" w14:textId="77777777" w:rsidTr="00BB71C1">
        <w:tc>
          <w:tcPr>
            <w:tcW w:w="3003" w:type="dxa"/>
          </w:tcPr>
          <w:p w14:paraId="304EC3EB" w14:textId="77777777" w:rsidR="005B7FE7" w:rsidRPr="001F3209" w:rsidRDefault="005B7FE7" w:rsidP="00BB71C1">
            <w:pPr>
              <w:rPr>
                <w:rFonts w:cstheme="minorHAnsi"/>
              </w:rPr>
            </w:pPr>
            <w:r w:rsidRPr="001F3209">
              <w:rPr>
                <w:rFonts w:cstheme="minorHAnsi"/>
              </w:rPr>
              <w:t>10</w:t>
            </w:r>
          </w:p>
        </w:tc>
        <w:tc>
          <w:tcPr>
            <w:tcW w:w="3003" w:type="dxa"/>
          </w:tcPr>
          <w:p w14:paraId="2CBA29FE" w14:textId="0CB4E887" w:rsidR="005B7FE7" w:rsidRPr="001F3209" w:rsidRDefault="005B7FE7" w:rsidP="00BB71C1">
            <w:pPr>
              <w:rPr>
                <w:rFonts w:cstheme="minorHAnsi"/>
                <w:color w:val="000000" w:themeColor="text1"/>
              </w:rPr>
            </w:pPr>
            <w:r w:rsidRPr="001F3209">
              <w:rPr>
                <w:rFonts w:cstheme="minorHAnsi"/>
                <w:color w:val="000000" w:themeColor="text1"/>
              </w:rPr>
              <w:t>0.4212899</w:t>
            </w:r>
          </w:p>
        </w:tc>
        <w:tc>
          <w:tcPr>
            <w:tcW w:w="3004" w:type="dxa"/>
          </w:tcPr>
          <w:p w14:paraId="7CE9BC27" w14:textId="3F6EE9E3" w:rsidR="005B7FE7" w:rsidRPr="001F3209" w:rsidRDefault="005B7FE7" w:rsidP="00BB71C1">
            <w:pPr>
              <w:rPr>
                <w:rFonts w:cstheme="minorHAnsi"/>
              </w:rPr>
            </w:pPr>
            <w:r w:rsidRPr="001F3209">
              <w:rPr>
                <w:rFonts w:cstheme="minorHAnsi"/>
                <w:color w:val="000000"/>
              </w:rPr>
              <w:t>57.87101</w:t>
            </w:r>
          </w:p>
        </w:tc>
      </w:tr>
      <w:tr w:rsidR="005B7FE7" w:rsidRPr="001F3209" w14:paraId="701FC25E" w14:textId="77777777" w:rsidTr="00BB71C1">
        <w:tc>
          <w:tcPr>
            <w:tcW w:w="3003" w:type="dxa"/>
          </w:tcPr>
          <w:p w14:paraId="235CED62" w14:textId="77777777" w:rsidR="005B7FE7" w:rsidRPr="001F3209" w:rsidRDefault="005B7FE7" w:rsidP="00BB71C1">
            <w:pPr>
              <w:rPr>
                <w:rFonts w:cstheme="minorHAnsi"/>
              </w:rPr>
            </w:pPr>
            <w:r w:rsidRPr="001F3209">
              <w:rPr>
                <w:rFonts w:cstheme="minorHAnsi"/>
              </w:rPr>
              <w:t>20</w:t>
            </w:r>
          </w:p>
        </w:tc>
        <w:tc>
          <w:tcPr>
            <w:tcW w:w="3003" w:type="dxa"/>
          </w:tcPr>
          <w:p w14:paraId="38FCA1E9" w14:textId="134929C9" w:rsidR="005B7FE7" w:rsidRPr="001F3209" w:rsidRDefault="005B7FE7" w:rsidP="00BB71C1">
            <w:pPr>
              <w:rPr>
                <w:rFonts w:cstheme="minorHAnsi"/>
                <w:color w:val="000000" w:themeColor="text1"/>
              </w:rPr>
            </w:pPr>
            <w:r w:rsidRPr="001F3209">
              <w:rPr>
                <w:rFonts w:cstheme="minorHAnsi"/>
                <w:color w:val="000000" w:themeColor="text1"/>
              </w:rPr>
              <w:t>0.4088072</w:t>
            </w:r>
          </w:p>
        </w:tc>
        <w:tc>
          <w:tcPr>
            <w:tcW w:w="3004" w:type="dxa"/>
          </w:tcPr>
          <w:p w14:paraId="4EDC2FBA" w14:textId="1972A727" w:rsidR="005B7FE7" w:rsidRPr="001F3209" w:rsidRDefault="005B7FE7" w:rsidP="00BB71C1">
            <w:pPr>
              <w:rPr>
                <w:rFonts w:cstheme="minorHAnsi"/>
              </w:rPr>
            </w:pPr>
            <w:r w:rsidRPr="001F3209">
              <w:rPr>
                <w:rFonts w:cstheme="minorHAnsi"/>
                <w:color w:val="000000"/>
              </w:rPr>
              <w:t>59.11928</w:t>
            </w:r>
          </w:p>
        </w:tc>
      </w:tr>
      <w:tr w:rsidR="005B7FE7" w:rsidRPr="001F3209" w14:paraId="37C048C0" w14:textId="77777777" w:rsidTr="00BB71C1">
        <w:tc>
          <w:tcPr>
            <w:tcW w:w="3003" w:type="dxa"/>
          </w:tcPr>
          <w:p w14:paraId="0D707B26" w14:textId="77777777" w:rsidR="005B7FE7" w:rsidRPr="001F3209" w:rsidRDefault="005B7FE7" w:rsidP="00BB71C1">
            <w:pPr>
              <w:rPr>
                <w:rFonts w:cstheme="minorHAnsi"/>
              </w:rPr>
            </w:pPr>
            <w:r w:rsidRPr="001F3209">
              <w:rPr>
                <w:rFonts w:cstheme="minorHAnsi"/>
              </w:rPr>
              <w:t>50</w:t>
            </w:r>
          </w:p>
        </w:tc>
        <w:tc>
          <w:tcPr>
            <w:tcW w:w="3003" w:type="dxa"/>
          </w:tcPr>
          <w:p w14:paraId="0B17467C" w14:textId="78D4B3F8" w:rsidR="005B7FE7" w:rsidRPr="001F3209" w:rsidRDefault="005B7FE7" w:rsidP="00BB71C1">
            <w:pPr>
              <w:rPr>
                <w:rFonts w:cstheme="minorHAnsi"/>
                <w:color w:val="000000" w:themeColor="text1"/>
              </w:rPr>
            </w:pPr>
            <w:r w:rsidRPr="001F3209">
              <w:rPr>
                <w:rFonts w:cstheme="minorHAnsi"/>
                <w:color w:val="000000" w:themeColor="text1"/>
              </w:rPr>
              <w:t>0.4056865</w:t>
            </w:r>
          </w:p>
        </w:tc>
        <w:tc>
          <w:tcPr>
            <w:tcW w:w="3004" w:type="dxa"/>
          </w:tcPr>
          <w:p w14:paraId="16F7B3FA" w14:textId="06AA5606" w:rsidR="005B7FE7" w:rsidRPr="001F3209" w:rsidRDefault="005B7FE7" w:rsidP="00BB71C1">
            <w:pPr>
              <w:rPr>
                <w:rFonts w:cstheme="minorHAnsi"/>
              </w:rPr>
            </w:pPr>
            <w:r w:rsidRPr="001F3209">
              <w:rPr>
                <w:rFonts w:cstheme="minorHAnsi"/>
                <w:color w:val="000000"/>
              </w:rPr>
              <w:t>59.43135</w:t>
            </w:r>
          </w:p>
        </w:tc>
      </w:tr>
      <w:tr w:rsidR="005B7FE7" w:rsidRPr="001F3209" w14:paraId="712D3614" w14:textId="77777777" w:rsidTr="00BB71C1">
        <w:tc>
          <w:tcPr>
            <w:tcW w:w="3003" w:type="dxa"/>
          </w:tcPr>
          <w:p w14:paraId="66B3B9CD" w14:textId="77777777" w:rsidR="005B7FE7" w:rsidRPr="001F3209" w:rsidRDefault="005B7FE7" w:rsidP="00BB71C1">
            <w:pPr>
              <w:rPr>
                <w:rFonts w:cstheme="minorHAnsi"/>
              </w:rPr>
            </w:pPr>
            <w:r w:rsidRPr="001F3209">
              <w:rPr>
                <w:rFonts w:cstheme="minorHAnsi"/>
              </w:rPr>
              <w:t>100</w:t>
            </w:r>
          </w:p>
        </w:tc>
        <w:tc>
          <w:tcPr>
            <w:tcW w:w="3003" w:type="dxa"/>
          </w:tcPr>
          <w:p w14:paraId="4D63A18D" w14:textId="13093AE4" w:rsidR="005B7FE7" w:rsidRPr="001F3209" w:rsidRDefault="005B7FE7" w:rsidP="00BB71C1">
            <w:pPr>
              <w:rPr>
                <w:rFonts w:cstheme="minorHAnsi"/>
                <w:color w:val="000000" w:themeColor="text1"/>
              </w:rPr>
            </w:pPr>
            <w:r w:rsidRPr="001F3209">
              <w:rPr>
                <w:rFonts w:cstheme="minorHAnsi"/>
                <w:color w:val="000000" w:themeColor="text1"/>
              </w:rPr>
              <w:t>0.4095007</w:t>
            </w:r>
          </w:p>
        </w:tc>
        <w:tc>
          <w:tcPr>
            <w:tcW w:w="3004" w:type="dxa"/>
          </w:tcPr>
          <w:p w14:paraId="0239743F" w14:textId="73E494C1" w:rsidR="005B7FE7" w:rsidRPr="001F3209" w:rsidRDefault="005B7FE7" w:rsidP="00BB71C1">
            <w:pPr>
              <w:rPr>
                <w:rFonts w:cstheme="minorHAnsi"/>
              </w:rPr>
            </w:pPr>
            <w:r w:rsidRPr="001F3209">
              <w:rPr>
                <w:rFonts w:cstheme="minorHAnsi"/>
                <w:color w:val="000000"/>
              </w:rPr>
              <w:t>59.04993</w:t>
            </w:r>
          </w:p>
        </w:tc>
      </w:tr>
      <w:tr w:rsidR="005B7FE7" w:rsidRPr="001F3209" w14:paraId="16416247" w14:textId="77777777" w:rsidTr="005B7FE7">
        <w:trPr>
          <w:trHeight w:val="411"/>
        </w:trPr>
        <w:tc>
          <w:tcPr>
            <w:tcW w:w="3003" w:type="dxa"/>
          </w:tcPr>
          <w:p w14:paraId="6E808903" w14:textId="77777777" w:rsidR="005B7FE7" w:rsidRPr="001F3209" w:rsidRDefault="005B7FE7" w:rsidP="00BB71C1">
            <w:pPr>
              <w:rPr>
                <w:rFonts w:cstheme="minorHAnsi"/>
              </w:rPr>
            </w:pPr>
            <w:r w:rsidRPr="001F3209">
              <w:rPr>
                <w:rFonts w:cstheme="minorHAnsi"/>
              </w:rPr>
              <w:t>150</w:t>
            </w:r>
          </w:p>
        </w:tc>
        <w:tc>
          <w:tcPr>
            <w:tcW w:w="3003" w:type="dxa"/>
          </w:tcPr>
          <w:p w14:paraId="4BF8342F" w14:textId="2B6871B4" w:rsidR="005B7FE7" w:rsidRPr="001F3209" w:rsidRDefault="005B7FE7" w:rsidP="00BB71C1">
            <w:pPr>
              <w:rPr>
                <w:rFonts w:cstheme="minorHAnsi"/>
                <w:color w:val="000000" w:themeColor="text1"/>
              </w:rPr>
            </w:pPr>
            <w:r w:rsidRPr="001F3209">
              <w:rPr>
                <w:rFonts w:cstheme="minorHAnsi"/>
                <w:color w:val="000000" w:themeColor="text1"/>
              </w:rPr>
              <w:t>0.3966713</w:t>
            </w:r>
          </w:p>
        </w:tc>
        <w:tc>
          <w:tcPr>
            <w:tcW w:w="3004" w:type="dxa"/>
          </w:tcPr>
          <w:p w14:paraId="0BF6CDC9" w14:textId="16212649" w:rsidR="005B7FE7" w:rsidRPr="001F3209" w:rsidRDefault="005B7FE7" w:rsidP="00BB71C1">
            <w:pPr>
              <w:rPr>
                <w:rFonts w:cstheme="minorHAnsi"/>
                <w:color w:val="000000"/>
              </w:rPr>
            </w:pPr>
            <w:r w:rsidRPr="001F3209">
              <w:rPr>
                <w:rFonts w:cstheme="minorHAnsi"/>
                <w:color w:val="000000"/>
              </w:rPr>
              <w:t>60.33287</w:t>
            </w:r>
          </w:p>
        </w:tc>
      </w:tr>
      <w:tr w:rsidR="005B7FE7" w:rsidRPr="001F3209" w14:paraId="7B29C699" w14:textId="77777777" w:rsidTr="00BB71C1">
        <w:tc>
          <w:tcPr>
            <w:tcW w:w="3003" w:type="dxa"/>
          </w:tcPr>
          <w:p w14:paraId="6563F17E" w14:textId="77777777" w:rsidR="005B7FE7" w:rsidRPr="001F3209" w:rsidRDefault="005B7FE7" w:rsidP="00BB71C1">
            <w:pPr>
              <w:rPr>
                <w:rFonts w:cstheme="minorHAnsi"/>
              </w:rPr>
            </w:pPr>
            <w:r w:rsidRPr="001F3209">
              <w:rPr>
                <w:rFonts w:cstheme="minorHAnsi"/>
              </w:rPr>
              <w:t>200</w:t>
            </w:r>
          </w:p>
        </w:tc>
        <w:tc>
          <w:tcPr>
            <w:tcW w:w="3003" w:type="dxa"/>
          </w:tcPr>
          <w:p w14:paraId="0762CA8F" w14:textId="785D2F6B" w:rsidR="005B7FE7" w:rsidRPr="001F3209" w:rsidRDefault="005B7FE7" w:rsidP="00BB71C1">
            <w:pPr>
              <w:rPr>
                <w:rFonts w:cstheme="minorHAnsi"/>
                <w:color w:val="000000" w:themeColor="text1"/>
              </w:rPr>
            </w:pPr>
            <w:r w:rsidRPr="001F3209">
              <w:rPr>
                <w:rFonts w:cstheme="minorHAnsi"/>
                <w:color w:val="000000" w:themeColor="text1"/>
              </w:rPr>
              <w:t>0.3987517</w:t>
            </w:r>
          </w:p>
        </w:tc>
        <w:tc>
          <w:tcPr>
            <w:tcW w:w="3004" w:type="dxa"/>
          </w:tcPr>
          <w:p w14:paraId="74019122" w14:textId="20B7230C" w:rsidR="005B7FE7" w:rsidRPr="001F3209" w:rsidRDefault="005B7FE7" w:rsidP="00BB71C1">
            <w:pPr>
              <w:rPr>
                <w:rFonts w:cstheme="minorHAnsi"/>
              </w:rPr>
            </w:pPr>
            <w:r w:rsidRPr="001F3209">
              <w:rPr>
                <w:rFonts w:cstheme="minorHAnsi"/>
                <w:color w:val="000000"/>
              </w:rPr>
              <w:t>60.12483</w:t>
            </w:r>
          </w:p>
        </w:tc>
      </w:tr>
      <w:tr w:rsidR="005B7FE7" w:rsidRPr="001F3209" w14:paraId="0D521016" w14:textId="77777777" w:rsidTr="005B7FE7">
        <w:tc>
          <w:tcPr>
            <w:tcW w:w="3003" w:type="dxa"/>
          </w:tcPr>
          <w:p w14:paraId="650DA41C" w14:textId="77777777" w:rsidR="005B7FE7" w:rsidRPr="001F3209" w:rsidRDefault="005B7FE7" w:rsidP="00BB71C1">
            <w:pPr>
              <w:rPr>
                <w:rFonts w:cstheme="minorHAnsi"/>
              </w:rPr>
            </w:pPr>
            <w:r w:rsidRPr="001F3209">
              <w:rPr>
                <w:rFonts w:cstheme="minorHAnsi"/>
              </w:rPr>
              <w:t>300</w:t>
            </w:r>
          </w:p>
        </w:tc>
        <w:tc>
          <w:tcPr>
            <w:tcW w:w="3003" w:type="dxa"/>
          </w:tcPr>
          <w:p w14:paraId="4128FE39" w14:textId="70894DC6" w:rsidR="005B7FE7" w:rsidRPr="001F3209" w:rsidRDefault="005B7FE7" w:rsidP="00BB71C1">
            <w:pPr>
              <w:rPr>
                <w:rFonts w:cstheme="minorHAnsi"/>
                <w:color w:val="000000" w:themeColor="text1"/>
              </w:rPr>
            </w:pPr>
            <w:r w:rsidRPr="001F3209">
              <w:rPr>
                <w:rFonts w:cstheme="minorHAnsi"/>
                <w:color w:val="000000" w:themeColor="text1"/>
              </w:rPr>
              <w:t>0.398405</w:t>
            </w:r>
          </w:p>
        </w:tc>
        <w:tc>
          <w:tcPr>
            <w:tcW w:w="3004" w:type="dxa"/>
          </w:tcPr>
          <w:p w14:paraId="5CADA9A5" w14:textId="0047F716" w:rsidR="005B7FE7" w:rsidRPr="001F3209" w:rsidRDefault="005B7FE7" w:rsidP="00BB71C1">
            <w:pPr>
              <w:rPr>
                <w:rFonts w:cstheme="minorHAnsi"/>
              </w:rPr>
            </w:pPr>
            <w:r w:rsidRPr="001F3209">
              <w:rPr>
                <w:rFonts w:cstheme="minorHAnsi"/>
                <w:color w:val="000000"/>
              </w:rPr>
              <w:t>60.1595</w:t>
            </w:r>
          </w:p>
        </w:tc>
      </w:tr>
      <w:tr w:rsidR="005B7FE7" w:rsidRPr="001F3209" w14:paraId="391D6E11" w14:textId="77777777" w:rsidTr="005B7FE7">
        <w:tc>
          <w:tcPr>
            <w:tcW w:w="3003" w:type="dxa"/>
          </w:tcPr>
          <w:p w14:paraId="203FDA1C" w14:textId="77777777" w:rsidR="005B7FE7" w:rsidRPr="001F3209" w:rsidRDefault="005B7FE7" w:rsidP="00BB71C1">
            <w:pPr>
              <w:rPr>
                <w:rFonts w:cstheme="minorHAnsi"/>
              </w:rPr>
            </w:pPr>
            <w:r w:rsidRPr="001F3209">
              <w:rPr>
                <w:rFonts w:cstheme="minorHAnsi"/>
              </w:rPr>
              <w:t>500</w:t>
            </w:r>
          </w:p>
        </w:tc>
        <w:tc>
          <w:tcPr>
            <w:tcW w:w="3003" w:type="dxa"/>
          </w:tcPr>
          <w:p w14:paraId="11B0C692" w14:textId="5E79A9ED" w:rsidR="005B7FE7" w:rsidRPr="001F3209" w:rsidRDefault="005B7FE7" w:rsidP="00BB71C1">
            <w:pPr>
              <w:rPr>
                <w:rFonts w:cstheme="minorHAnsi"/>
                <w:color w:val="000000" w:themeColor="text1"/>
              </w:rPr>
            </w:pPr>
            <w:r w:rsidRPr="001F3209">
              <w:rPr>
                <w:rFonts w:cstheme="minorHAnsi"/>
                <w:color w:val="000000" w:themeColor="text1"/>
              </w:rPr>
              <w:t>0.398405</w:t>
            </w:r>
          </w:p>
        </w:tc>
        <w:tc>
          <w:tcPr>
            <w:tcW w:w="3004" w:type="dxa"/>
          </w:tcPr>
          <w:p w14:paraId="45BE85BD" w14:textId="665E6C7A" w:rsidR="005B7FE7" w:rsidRPr="001F3209" w:rsidRDefault="005B7FE7" w:rsidP="00BB71C1">
            <w:pPr>
              <w:rPr>
                <w:rFonts w:cstheme="minorHAnsi"/>
              </w:rPr>
            </w:pPr>
            <w:r w:rsidRPr="001F3209">
              <w:rPr>
                <w:rFonts w:cstheme="minorHAnsi"/>
                <w:color w:val="000000"/>
              </w:rPr>
              <w:t>60.1595</w:t>
            </w:r>
          </w:p>
        </w:tc>
      </w:tr>
      <w:tr w:rsidR="005B7FE7" w:rsidRPr="001F3209" w14:paraId="3978F62F" w14:textId="77777777" w:rsidTr="005B7FE7">
        <w:tc>
          <w:tcPr>
            <w:tcW w:w="3003" w:type="dxa"/>
          </w:tcPr>
          <w:p w14:paraId="391443D0" w14:textId="77777777" w:rsidR="005B7FE7" w:rsidRPr="001F3209" w:rsidRDefault="005B7FE7" w:rsidP="00BB71C1">
            <w:pPr>
              <w:rPr>
                <w:rFonts w:cstheme="minorHAnsi"/>
              </w:rPr>
            </w:pPr>
            <w:r w:rsidRPr="001F3209">
              <w:rPr>
                <w:rFonts w:cstheme="minorHAnsi"/>
              </w:rPr>
              <w:t>1000</w:t>
            </w:r>
          </w:p>
        </w:tc>
        <w:tc>
          <w:tcPr>
            <w:tcW w:w="3003" w:type="dxa"/>
          </w:tcPr>
          <w:p w14:paraId="597A60E5" w14:textId="77777777" w:rsidR="005B7FE7" w:rsidRPr="001F3209" w:rsidRDefault="005B7FE7" w:rsidP="00BB71C1">
            <w:pPr>
              <w:rPr>
                <w:rFonts w:cstheme="minorHAnsi"/>
              </w:rPr>
            </w:pPr>
            <w:r w:rsidRPr="001F3209">
              <w:rPr>
                <w:rFonts w:cstheme="minorHAnsi"/>
                <w:color w:val="000000" w:themeColor="text1"/>
              </w:rPr>
              <w:t>0.4053398</w:t>
            </w:r>
          </w:p>
        </w:tc>
        <w:tc>
          <w:tcPr>
            <w:tcW w:w="3004" w:type="dxa"/>
          </w:tcPr>
          <w:p w14:paraId="46E42555" w14:textId="36C8D740" w:rsidR="005B7FE7" w:rsidRPr="001F3209" w:rsidRDefault="005B7FE7" w:rsidP="00BB71C1">
            <w:pPr>
              <w:rPr>
                <w:rFonts w:cstheme="minorHAnsi"/>
              </w:rPr>
            </w:pPr>
            <w:r w:rsidRPr="001F3209">
              <w:rPr>
                <w:rFonts w:cstheme="minorHAnsi"/>
                <w:color w:val="000000"/>
              </w:rPr>
              <w:t>59.46602</w:t>
            </w:r>
          </w:p>
        </w:tc>
      </w:tr>
    </w:tbl>
    <w:p w14:paraId="7AEA82C8" w14:textId="77777777" w:rsidR="005B7FE7" w:rsidRPr="001F3209" w:rsidRDefault="005B7FE7" w:rsidP="005B7FE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BD2C8" w14:textId="47898C82" w:rsidR="00C32EBF" w:rsidRPr="001F3209" w:rsidRDefault="005B7FE7" w:rsidP="00F76DF8">
      <w:pPr>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above table you can see the accuracy lies between 5</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Performance and job </w:t>
      </w:r>
      <w:proofErr w:type="spellStart"/>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satisfication</w:t>
      </w:r>
      <w:proofErr w:type="spellEnd"/>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classification.</w:t>
      </w:r>
    </w:p>
    <w:p w14:paraId="02E04167" w14:textId="7039CEA7" w:rsidR="005B7FE7" w:rsidRPr="001F3209" w:rsidRDefault="005B7FE7" w:rsidP="00F76DF8">
      <w:pPr>
        <w:rPr>
          <w:rFonts w:cstheme="minorHAnsi"/>
          <w:color w:val="FF0000"/>
        </w:rPr>
      </w:pPr>
    </w:p>
    <w:p w14:paraId="74B9CC63" w14:textId="6BD575AA" w:rsidR="005B7FE7" w:rsidRPr="001F3209" w:rsidRDefault="005B7FE7" w:rsidP="00F76DF8">
      <w:pPr>
        <w:rPr>
          <w:rFonts w:cstheme="minorHAnsi"/>
          <w:color w:val="00B0F0"/>
        </w:rPr>
      </w:pPr>
      <w:r w:rsidRPr="001F3209">
        <w:rPr>
          <w:rFonts w:cstheme="minorHAnsi"/>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F3209">
        <w:rPr>
          <w:rFonts w:cstheme="minorHAnsi"/>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3209">
        <w:rPr>
          <w:rFonts w:cstheme="minorHAnsi"/>
          <w:color w:val="00B0F0"/>
        </w:rPr>
        <w:t xml:space="preserve"> Classification is done based on </w:t>
      </w:r>
      <w:r w:rsidRPr="001F3209">
        <w:rPr>
          <w:rFonts w:cstheme="minorHAnsi"/>
          <w:color w:val="00B0F0"/>
        </w:rPr>
        <w:t>all data:</w:t>
      </w:r>
    </w:p>
    <w:p w14:paraId="770FFBC8" w14:textId="59AAF664" w:rsidR="005B7FE7" w:rsidRPr="001F3209" w:rsidRDefault="005B7FE7" w:rsidP="00F76DF8">
      <w:pPr>
        <w:rPr>
          <w:rFonts w:cstheme="minorHAnsi"/>
          <w:color w:val="000000" w:themeColor="text1"/>
        </w:rPr>
      </w:pPr>
      <w:r w:rsidRPr="001F3209">
        <w:rPr>
          <w:rFonts w:cstheme="minorHAnsi"/>
          <w:color w:val="000000" w:themeColor="text1"/>
        </w:rPr>
        <w:t xml:space="preserve"> Now all data is considered to perform classification of employee termination. </w:t>
      </w:r>
    </w:p>
    <w:p w14:paraId="2512DCE5" w14:textId="297BA57A" w:rsidR="005B7FE7" w:rsidRPr="001F3209" w:rsidRDefault="005B7FE7" w:rsidP="005B7FE7">
      <w:pPr>
        <w:rPr>
          <w:rFonts w:cstheme="minorHAnsi"/>
          <w:color w:val="000000" w:themeColor="text1"/>
        </w:rPr>
      </w:pPr>
      <w:r w:rsidRPr="001F3209">
        <w:rPr>
          <w:rFonts w:cstheme="minorHAnsi"/>
          <w:color w:val="000000" w:themeColor="text1"/>
        </w:rPr>
        <w:t xml:space="preserve">While performing classification on basis of </w:t>
      </w:r>
      <w:r w:rsidRPr="001F3209">
        <w:rPr>
          <w:rFonts w:cstheme="minorHAnsi"/>
          <w:color w:val="000000" w:themeColor="text1"/>
        </w:rPr>
        <w:t xml:space="preserve">all data </w:t>
      </w:r>
      <w:r w:rsidRPr="001F3209">
        <w:rPr>
          <w:rFonts w:cstheme="minorHAnsi"/>
          <w:color w:val="000000" w:themeColor="text1"/>
        </w:rPr>
        <w:t xml:space="preserve">following </w:t>
      </w:r>
      <w:proofErr w:type="spellStart"/>
      <w:r w:rsidRPr="001F3209">
        <w:rPr>
          <w:rFonts w:cstheme="minorHAnsi"/>
          <w:color w:val="000000" w:themeColor="text1"/>
        </w:rPr>
        <w:t>colums</w:t>
      </w:r>
      <w:proofErr w:type="spellEnd"/>
      <w:r w:rsidRPr="001F3209">
        <w:rPr>
          <w:rFonts w:cstheme="minorHAnsi"/>
          <w:color w:val="000000" w:themeColor="text1"/>
        </w:rPr>
        <w:t xml:space="preserve"> are considered :</w:t>
      </w:r>
    </w:p>
    <w:p w14:paraId="707099A5"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ANNUAL_RATE</w:t>
      </w:r>
      <w:r w:rsidRPr="001F3209">
        <w:rPr>
          <w:rFonts w:cstheme="minorHAnsi"/>
          <w:color w:val="000000" w:themeColor="text1"/>
        </w:rPr>
        <w:tab/>
      </w:r>
    </w:p>
    <w:p w14:paraId="2AC346FA"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HRLY_RATE</w:t>
      </w:r>
      <w:r w:rsidRPr="001F3209">
        <w:rPr>
          <w:rFonts w:cstheme="minorHAnsi"/>
          <w:color w:val="000000" w:themeColor="text1"/>
        </w:rPr>
        <w:tab/>
      </w:r>
    </w:p>
    <w:p w14:paraId="2086BE5D"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JOBCODE</w:t>
      </w:r>
      <w:r w:rsidRPr="001F3209">
        <w:rPr>
          <w:rFonts w:cstheme="minorHAnsi"/>
          <w:color w:val="000000" w:themeColor="text1"/>
        </w:rPr>
        <w:tab/>
      </w:r>
    </w:p>
    <w:p w14:paraId="6C41AB95"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ETHNICITY</w:t>
      </w:r>
      <w:r w:rsidRPr="001F3209">
        <w:rPr>
          <w:rFonts w:cstheme="minorHAnsi"/>
          <w:color w:val="000000" w:themeColor="text1"/>
        </w:rPr>
        <w:tab/>
      </w:r>
    </w:p>
    <w:p w14:paraId="2E605D01"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SEX</w:t>
      </w:r>
      <w:r w:rsidRPr="001F3209">
        <w:rPr>
          <w:rFonts w:cstheme="minorHAnsi"/>
          <w:color w:val="000000" w:themeColor="text1"/>
        </w:rPr>
        <w:tab/>
      </w:r>
    </w:p>
    <w:p w14:paraId="41DCBC2A"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MARITAL_STATUS</w:t>
      </w:r>
      <w:r w:rsidRPr="001F3209">
        <w:rPr>
          <w:rFonts w:cstheme="minorHAnsi"/>
          <w:color w:val="000000" w:themeColor="text1"/>
        </w:rPr>
        <w:tab/>
      </w:r>
    </w:p>
    <w:p w14:paraId="4C2B7811"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JOB_SATISFACTION</w:t>
      </w:r>
      <w:r w:rsidRPr="001F3209">
        <w:rPr>
          <w:rFonts w:cstheme="minorHAnsi"/>
          <w:color w:val="000000" w:themeColor="text1"/>
        </w:rPr>
        <w:tab/>
      </w:r>
    </w:p>
    <w:p w14:paraId="3AA9F1BA"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lastRenderedPageBreak/>
        <w:t>AGE</w:t>
      </w:r>
      <w:r w:rsidRPr="001F3209">
        <w:rPr>
          <w:rFonts w:cstheme="minorHAnsi"/>
          <w:color w:val="000000" w:themeColor="text1"/>
        </w:rPr>
        <w:tab/>
      </w:r>
    </w:p>
    <w:p w14:paraId="24AB4656"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NUMBER_OF_TEAM_CHANGED</w:t>
      </w:r>
      <w:r w:rsidRPr="001F3209">
        <w:rPr>
          <w:rFonts w:cstheme="minorHAnsi"/>
          <w:color w:val="000000" w:themeColor="text1"/>
        </w:rPr>
        <w:tab/>
      </w:r>
    </w:p>
    <w:p w14:paraId="59B61BF2"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REFERRAL_SOURCE</w:t>
      </w:r>
      <w:r w:rsidRPr="001F3209">
        <w:rPr>
          <w:rFonts w:cstheme="minorHAnsi"/>
          <w:color w:val="000000" w:themeColor="text1"/>
        </w:rPr>
        <w:tab/>
      </w:r>
    </w:p>
    <w:p w14:paraId="3A5AF06D"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HIRE_MONTH</w:t>
      </w:r>
      <w:r w:rsidRPr="001F3209">
        <w:rPr>
          <w:rFonts w:cstheme="minorHAnsi"/>
          <w:color w:val="000000" w:themeColor="text1"/>
        </w:rPr>
        <w:tab/>
      </w:r>
    </w:p>
    <w:p w14:paraId="4DC65373"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REHIRE</w:t>
      </w:r>
      <w:r w:rsidRPr="001F3209">
        <w:rPr>
          <w:rFonts w:cstheme="minorHAnsi"/>
          <w:color w:val="000000" w:themeColor="text1"/>
        </w:rPr>
        <w:tab/>
      </w:r>
      <w:r w:rsidRPr="001F3209">
        <w:rPr>
          <w:rFonts w:cstheme="minorHAnsi"/>
          <w:color w:val="000000" w:themeColor="text1"/>
        </w:rPr>
        <w:tab/>
      </w:r>
    </w:p>
    <w:p w14:paraId="4C7C320D"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IS_FIRST_JOB</w:t>
      </w:r>
      <w:r w:rsidRPr="001F3209">
        <w:rPr>
          <w:rFonts w:cstheme="minorHAnsi"/>
          <w:color w:val="000000" w:themeColor="text1"/>
        </w:rPr>
        <w:tab/>
      </w:r>
    </w:p>
    <w:p w14:paraId="5398FD4E"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TRAVELLED_REQUIRED</w:t>
      </w:r>
      <w:r w:rsidRPr="001F3209">
        <w:rPr>
          <w:rFonts w:cstheme="minorHAnsi"/>
          <w:color w:val="000000" w:themeColor="text1"/>
        </w:rPr>
        <w:tab/>
      </w:r>
    </w:p>
    <w:p w14:paraId="2F3A7859"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PERFORMANCE_RATING</w:t>
      </w:r>
      <w:r w:rsidRPr="001F3209">
        <w:rPr>
          <w:rFonts w:cstheme="minorHAnsi"/>
          <w:color w:val="000000" w:themeColor="text1"/>
        </w:rPr>
        <w:tab/>
      </w:r>
    </w:p>
    <w:p w14:paraId="7127AE18"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DISABLED_EMP</w:t>
      </w:r>
      <w:r w:rsidRPr="001F3209">
        <w:rPr>
          <w:rFonts w:cstheme="minorHAnsi"/>
          <w:color w:val="000000" w:themeColor="text1"/>
        </w:rPr>
        <w:tab/>
      </w:r>
    </w:p>
    <w:p w14:paraId="1A4EBEAA"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DISABLED_VET</w:t>
      </w:r>
      <w:r w:rsidRPr="001F3209">
        <w:rPr>
          <w:rFonts w:cstheme="minorHAnsi"/>
          <w:color w:val="000000" w:themeColor="text1"/>
        </w:rPr>
        <w:tab/>
      </w:r>
    </w:p>
    <w:p w14:paraId="59F5419E"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EDUCATION_LEVEL</w:t>
      </w:r>
      <w:r w:rsidRPr="001F3209">
        <w:rPr>
          <w:rFonts w:cstheme="minorHAnsi"/>
          <w:color w:val="000000" w:themeColor="text1"/>
        </w:rPr>
        <w:tab/>
      </w:r>
    </w:p>
    <w:p w14:paraId="30E33DA4"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STATUS</w:t>
      </w:r>
      <w:r w:rsidRPr="001F3209">
        <w:rPr>
          <w:rFonts w:cstheme="minorHAnsi"/>
          <w:color w:val="000000" w:themeColor="text1"/>
        </w:rPr>
        <w:tab/>
      </w:r>
    </w:p>
    <w:p w14:paraId="18C07DFE"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JOB_GROUP</w:t>
      </w:r>
    </w:p>
    <w:p w14:paraId="2BAE42B4"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PREVYR_1</w:t>
      </w:r>
      <w:r w:rsidRPr="001F3209">
        <w:rPr>
          <w:rFonts w:cstheme="minorHAnsi"/>
          <w:color w:val="000000" w:themeColor="text1"/>
        </w:rPr>
        <w:tab/>
      </w:r>
    </w:p>
    <w:p w14:paraId="5741CD87"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PREVYR_2</w:t>
      </w:r>
      <w:r w:rsidRPr="001F3209">
        <w:rPr>
          <w:rFonts w:cstheme="minorHAnsi"/>
          <w:color w:val="000000" w:themeColor="text1"/>
        </w:rPr>
        <w:tab/>
      </w:r>
    </w:p>
    <w:p w14:paraId="1276A197"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PREVYR_3</w:t>
      </w:r>
      <w:r w:rsidRPr="001F3209">
        <w:rPr>
          <w:rFonts w:cstheme="minorHAnsi"/>
          <w:color w:val="000000" w:themeColor="text1"/>
        </w:rPr>
        <w:tab/>
      </w:r>
    </w:p>
    <w:p w14:paraId="6C21E6C2" w14:textId="77777777"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PREVYR_4</w:t>
      </w:r>
      <w:r w:rsidRPr="001F3209">
        <w:rPr>
          <w:rFonts w:cstheme="minorHAnsi"/>
          <w:color w:val="000000" w:themeColor="text1"/>
        </w:rPr>
        <w:tab/>
      </w:r>
    </w:p>
    <w:p w14:paraId="6B9E9690" w14:textId="37FCE37F" w:rsidR="005B7FE7" w:rsidRPr="001F3209" w:rsidRDefault="005B7FE7" w:rsidP="005B7FE7">
      <w:pPr>
        <w:pStyle w:val="ListParagraph"/>
        <w:numPr>
          <w:ilvl w:val="0"/>
          <w:numId w:val="1"/>
        </w:numPr>
        <w:rPr>
          <w:rFonts w:cstheme="minorHAnsi"/>
          <w:color w:val="000000" w:themeColor="text1"/>
        </w:rPr>
      </w:pPr>
      <w:r w:rsidRPr="001F3209">
        <w:rPr>
          <w:rFonts w:cstheme="minorHAnsi"/>
          <w:color w:val="000000" w:themeColor="text1"/>
        </w:rPr>
        <w:t>PREVYR_5</w:t>
      </w:r>
    </w:p>
    <w:p w14:paraId="7BB055D3" w14:textId="48D1522C" w:rsidR="005B7FE7" w:rsidRPr="001F3209" w:rsidRDefault="005B7FE7" w:rsidP="005B7FE7">
      <w:pPr>
        <w:rPr>
          <w:rFonts w:cstheme="minorHAnsi"/>
        </w:rPr>
      </w:pPr>
    </w:p>
    <w:p w14:paraId="214A4138" w14:textId="77777777" w:rsidR="005B7FE7" w:rsidRPr="001F3209" w:rsidRDefault="005B7FE7" w:rsidP="005B7FE7">
      <w:pPr>
        <w:rPr>
          <w:rFonts w:cstheme="minorHAnsi"/>
        </w:rPr>
      </w:pPr>
    </w:p>
    <w:p w14:paraId="0C8314AC" w14:textId="77777777" w:rsidR="005B7FE7" w:rsidRPr="001F3209" w:rsidRDefault="005B7FE7" w:rsidP="005B7FE7">
      <w:pPr>
        <w:rPr>
          <w:rFonts w:cstheme="minorHAnsi"/>
          <w:color w:val="FF0000"/>
        </w:rPr>
      </w:pPr>
      <w:r w:rsidRPr="001F3209">
        <w:rPr>
          <w:rFonts w:cstheme="minorHAnsi"/>
          <w:color w:val="FF0000"/>
        </w:rPr>
        <w:t>The result are as follow:</w:t>
      </w:r>
    </w:p>
    <w:p w14:paraId="0EBB4687" w14:textId="418D679C" w:rsidR="005B7FE7" w:rsidRPr="001F3209" w:rsidRDefault="005B7FE7" w:rsidP="00F76DF8">
      <w:pPr>
        <w:rPr>
          <w:rFonts w:cstheme="minorHAnsi"/>
          <w:color w:val="FF0000"/>
        </w:rPr>
      </w:pPr>
    </w:p>
    <w:tbl>
      <w:tblPr>
        <w:tblStyle w:val="TableGrid"/>
        <w:tblW w:w="0" w:type="auto"/>
        <w:tblLook w:val="04A0" w:firstRow="1" w:lastRow="0" w:firstColumn="1" w:lastColumn="0" w:noHBand="0" w:noVBand="1"/>
      </w:tblPr>
      <w:tblGrid>
        <w:gridCol w:w="3003"/>
        <w:gridCol w:w="3003"/>
        <w:gridCol w:w="3004"/>
      </w:tblGrid>
      <w:tr w:rsidR="005B7FE7" w:rsidRPr="001F3209" w14:paraId="4D6B9273" w14:textId="77777777" w:rsidTr="00BB71C1">
        <w:tc>
          <w:tcPr>
            <w:tcW w:w="3003" w:type="dxa"/>
          </w:tcPr>
          <w:p w14:paraId="56F33CDF" w14:textId="77777777" w:rsidR="005B7FE7" w:rsidRPr="001F3209" w:rsidRDefault="005B7FE7" w:rsidP="00BB71C1">
            <w:pPr>
              <w:rPr>
                <w:rFonts w:cstheme="minorHAnsi"/>
                <w:color w:val="FF0000"/>
                <w:highlight w:val="yellow"/>
              </w:rPr>
            </w:pPr>
            <w:r w:rsidRPr="001F3209">
              <w:rPr>
                <w:rFonts w:cstheme="minorHAnsi"/>
                <w:color w:val="FF0000"/>
                <w:highlight w:val="yellow"/>
              </w:rPr>
              <w:t>K value</w:t>
            </w:r>
          </w:p>
        </w:tc>
        <w:tc>
          <w:tcPr>
            <w:tcW w:w="3003" w:type="dxa"/>
          </w:tcPr>
          <w:p w14:paraId="4C7318CB" w14:textId="77777777" w:rsidR="005B7FE7" w:rsidRPr="001F3209" w:rsidRDefault="005B7FE7" w:rsidP="00BB71C1">
            <w:pPr>
              <w:rPr>
                <w:rFonts w:cstheme="minorHAnsi"/>
                <w:color w:val="FF0000"/>
                <w:highlight w:val="yellow"/>
              </w:rPr>
            </w:pPr>
            <w:r w:rsidRPr="001F3209">
              <w:rPr>
                <w:rFonts w:cstheme="minorHAnsi"/>
                <w:color w:val="FF0000"/>
                <w:highlight w:val="yellow"/>
              </w:rPr>
              <w:t>Error rate</w:t>
            </w:r>
          </w:p>
        </w:tc>
        <w:tc>
          <w:tcPr>
            <w:tcW w:w="3004" w:type="dxa"/>
          </w:tcPr>
          <w:p w14:paraId="768AFF28" w14:textId="6D9E56B4" w:rsidR="005B7FE7" w:rsidRPr="001F3209" w:rsidRDefault="005B7FE7" w:rsidP="00BB71C1">
            <w:pPr>
              <w:rPr>
                <w:rFonts w:cstheme="minorHAnsi"/>
                <w:color w:val="FF0000"/>
                <w:highlight w:val="yellow"/>
              </w:rPr>
            </w:pPr>
            <w:r w:rsidRPr="001F3209">
              <w:rPr>
                <w:rFonts w:cstheme="minorHAnsi"/>
                <w:color w:val="FF0000"/>
                <w:highlight w:val="yellow"/>
              </w:rPr>
              <w:t>Accuracy</w:t>
            </w:r>
          </w:p>
        </w:tc>
      </w:tr>
      <w:tr w:rsidR="005B7FE7" w:rsidRPr="001F3209" w14:paraId="13B24682" w14:textId="77777777" w:rsidTr="00BB71C1">
        <w:tc>
          <w:tcPr>
            <w:tcW w:w="3003" w:type="dxa"/>
          </w:tcPr>
          <w:p w14:paraId="32DE156D" w14:textId="77777777" w:rsidR="005B7FE7" w:rsidRPr="001F3209" w:rsidRDefault="005B7FE7" w:rsidP="00BB71C1">
            <w:pPr>
              <w:rPr>
                <w:rFonts w:cstheme="minorHAnsi"/>
              </w:rPr>
            </w:pPr>
            <w:r w:rsidRPr="001F3209">
              <w:rPr>
                <w:rFonts w:cstheme="minorHAnsi"/>
              </w:rPr>
              <w:t>5</w:t>
            </w:r>
          </w:p>
        </w:tc>
        <w:tc>
          <w:tcPr>
            <w:tcW w:w="3003" w:type="dxa"/>
          </w:tcPr>
          <w:p w14:paraId="5B0CC4CC" w14:textId="45B91403" w:rsidR="005B7FE7" w:rsidRPr="001F3209" w:rsidRDefault="005B7FE7" w:rsidP="00BB71C1">
            <w:pPr>
              <w:rPr>
                <w:rFonts w:cstheme="minorHAnsi"/>
                <w:color w:val="000000" w:themeColor="text1"/>
              </w:rPr>
            </w:pPr>
            <w:r w:rsidRPr="001F3209">
              <w:rPr>
                <w:rFonts w:cstheme="minorHAnsi"/>
                <w:color w:val="000000" w:themeColor="text1"/>
              </w:rPr>
              <w:t>0.4119279</w:t>
            </w:r>
          </w:p>
        </w:tc>
        <w:tc>
          <w:tcPr>
            <w:tcW w:w="3004" w:type="dxa"/>
          </w:tcPr>
          <w:p w14:paraId="13E6AE1D" w14:textId="65CD4103" w:rsidR="005B7FE7" w:rsidRPr="001F3209" w:rsidRDefault="005B7FE7" w:rsidP="00BB71C1">
            <w:pPr>
              <w:rPr>
                <w:rFonts w:cstheme="minorHAnsi"/>
              </w:rPr>
            </w:pPr>
            <w:r w:rsidRPr="001F3209">
              <w:rPr>
                <w:rFonts w:cstheme="minorHAnsi"/>
                <w:color w:val="000000"/>
              </w:rPr>
              <w:t>58.80721</w:t>
            </w:r>
          </w:p>
        </w:tc>
      </w:tr>
      <w:tr w:rsidR="005B7FE7" w:rsidRPr="001F3209" w14:paraId="1ADEF42C" w14:textId="77777777" w:rsidTr="00BB71C1">
        <w:tc>
          <w:tcPr>
            <w:tcW w:w="3003" w:type="dxa"/>
          </w:tcPr>
          <w:p w14:paraId="3947B701" w14:textId="77777777" w:rsidR="005B7FE7" w:rsidRPr="001F3209" w:rsidRDefault="005B7FE7" w:rsidP="00BB71C1">
            <w:pPr>
              <w:rPr>
                <w:rFonts w:cstheme="minorHAnsi"/>
              </w:rPr>
            </w:pPr>
            <w:r w:rsidRPr="001F3209">
              <w:rPr>
                <w:rFonts w:cstheme="minorHAnsi"/>
              </w:rPr>
              <w:t>10</w:t>
            </w:r>
          </w:p>
        </w:tc>
        <w:tc>
          <w:tcPr>
            <w:tcW w:w="3003" w:type="dxa"/>
          </w:tcPr>
          <w:p w14:paraId="4E96A9D3" w14:textId="632D6392" w:rsidR="005B7FE7" w:rsidRPr="001F3209" w:rsidRDefault="005B7FE7" w:rsidP="00BB71C1">
            <w:pPr>
              <w:rPr>
                <w:rFonts w:cstheme="minorHAnsi"/>
                <w:color w:val="000000" w:themeColor="text1"/>
              </w:rPr>
            </w:pPr>
            <w:r w:rsidRPr="001F3209">
              <w:rPr>
                <w:rFonts w:cstheme="minorHAnsi"/>
                <w:color w:val="000000" w:themeColor="text1"/>
              </w:rPr>
              <w:t>0.4084605</w:t>
            </w:r>
          </w:p>
        </w:tc>
        <w:tc>
          <w:tcPr>
            <w:tcW w:w="3004" w:type="dxa"/>
          </w:tcPr>
          <w:p w14:paraId="04FDE24A" w14:textId="2D7F129E" w:rsidR="005B7FE7" w:rsidRPr="001F3209" w:rsidRDefault="005B7FE7" w:rsidP="00BB71C1">
            <w:pPr>
              <w:rPr>
                <w:rFonts w:cstheme="minorHAnsi"/>
              </w:rPr>
            </w:pPr>
            <w:r w:rsidRPr="001F3209">
              <w:rPr>
                <w:rFonts w:cstheme="minorHAnsi"/>
                <w:color w:val="000000"/>
              </w:rPr>
              <w:t>59.15395</w:t>
            </w:r>
          </w:p>
        </w:tc>
      </w:tr>
      <w:tr w:rsidR="005B7FE7" w:rsidRPr="001F3209" w14:paraId="2C3A1370" w14:textId="77777777" w:rsidTr="00BB71C1">
        <w:tc>
          <w:tcPr>
            <w:tcW w:w="3003" w:type="dxa"/>
          </w:tcPr>
          <w:p w14:paraId="7649F3CE" w14:textId="77777777" w:rsidR="005B7FE7" w:rsidRPr="001F3209" w:rsidRDefault="005B7FE7" w:rsidP="00BB71C1">
            <w:pPr>
              <w:rPr>
                <w:rFonts w:cstheme="minorHAnsi"/>
              </w:rPr>
            </w:pPr>
            <w:r w:rsidRPr="001F3209">
              <w:rPr>
                <w:rFonts w:cstheme="minorHAnsi"/>
              </w:rPr>
              <w:t>20</w:t>
            </w:r>
          </w:p>
        </w:tc>
        <w:tc>
          <w:tcPr>
            <w:tcW w:w="3003" w:type="dxa"/>
          </w:tcPr>
          <w:p w14:paraId="3EA9AC2E" w14:textId="5F51C848" w:rsidR="005B7FE7" w:rsidRPr="001F3209" w:rsidRDefault="005B7FE7" w:rsidP="00BB71C1">
            <w:pPr>
              <w:rPr>
                <w:rFonts w:cstheme="minorHAnsi"/>
                <w:color w:val="000000" w:themeColor="text1"/>
              </w:rPr>
            </w:pPr>
            <w:r w:rsidRPr="001F3209">
              <w:rPr>
                <w:rFonts w:cstheme="minorHAnsi"/>
                <w:color w:val="000000" w:themeColor="text1"/>
              </w:rPr>
              <w:t>0.4001387</w:t>
            </w:r>
          </w:p>
        </w:tc>
        <w:tc>
          <w:tcPr>
            <w:tcW w:w="3004" w:type="dxa"/>
          </w:tcPr>
          <w:p w14:paraId="0E3F44AB" w14:textId="1F04102C" w:rsidR="005B7FE7" w:rsidRPr="001F3209" w:rsidRDefault="005B7FE7" w:rsidP="00BB71C1">
            <w:pPr>
              <w:rPr>
                <w:rFonts w:cstheme="minorHAnsi"/>
              </w:rPr>
            </w:pPr>
            <w:r w:rsidRPr="001F3209">
              <w:rPr>
                <w:rFonts w:cstheme="minorHAnsi"/>
                <w:color w:val="000000"/>
              </w:rPr>
              <w:t>59.98613</w:t>
            </w:r>
          </w:p>
        </w:tc>
      </w:tr>
      <w:tr w:rsidR="005B7FE7" w:rsidRPr="001F3209" w14:paraId="1EC4A4DF" w14:textId="77777777" w:rsidTr="00BB71C1">
        <w:tc>
          <w:tcPr>
            <w:tcW w:w="3003" w:type="dxa"/>
          </w:tcPr>
          <w:p w14:paraId="4B0875D2" w14:textId="77777777" w:rsidR="005B7FE7" w:rsidRPr="001F3209" w:rsidRDefault="005B7FE7" w:rsidP="00BB71C1">
            <w:pPr>
              <w:rPr>
                <w:rFonts w:cstheme="minorHAnsi"/>
              </w:rPr>
            </w:pPr>
            <w:r w:rsidRPr="001F3209">
              <w:rPr>
                <w:rFonts w:cstheme="minorHAnsi"/>
              </w:rPr>
              <w:t>50</w:t>
            </w:r>
          </w:p>
        </w:tc>
        <w:tc>
          <w:tcPr>
            <w:tcW w:w="3003" w:type="dxa"/>
          </w:tcPr>
          <w:p w14:paraId="017369A1" w14:textId="5F7D4FBD" w:rsidR="005B7FE7" w:rsidRPr="001F3209" w:rsidRDefault="005B7FE7" w:rsidP="00BB71C1">
            <w:pPr>
              <w:rPr>
                <w:rFonts w:cstheme="minorHAnsi"/>
                <w:color w:val="000000" w:themeColor="text1"/>
              </w:rPr>
            </w:pPr>
            <w:r w:rsidRPr="001F3209">
              <w:rPr>
                <w:rFonts w:cstheme="minorHAnsi"/>
                <w:color w:val="000000" w:themeColor="text1"/>
              </w:rPr>
              <w:t>0.397018</w:t>
            </w:r>
          </w:p>
        </w:tc>
        <w:tc>
          <w:tcPr>
            <w:tcW w:w="3004" w:type="dxa"/>
          </w:tcPr>
          <w:p w14:paraId="43A7FDE9" w14:textId="139423EA" w:rsidR="005B7FE7" w:rsidRPr="001F3209" w:rsidRDefault="005B7FE7" w:rsidP="00BB71C1">
            <w:pPr>
              <w:rPr>
                <w:rFonts w:cstheme="minorHAnsi"/>
              </w:rPr>
            </w:pPr>
            <w:r w:rsidRPr="001F3209">
              <w:rPr>
                <w:rFonts w:cstheme="minorHAnsi"/>
                <w:color w:val="000000"/>
              </w:rPr>
              <w:t>60.2982</w:t>
            </w:r>
          </w:p>
        </w:tc>
      </w:tr>
      <w:tr w:rsidR="005B7FE7" w:rsidRPr="001F3209" w14:paraId="0D96B3E9" w14:textId="77777777" w:rsidTr="00BB71C1">
        <w:tc>
          <w:tcPr>
            <w:tcW w:w="3003" w:type="dxa"/>
          </w:tcPr>
          <w:p w14:paraId="78F5BA0D" w14:textId="77777777" w:rsidR="005B7FE7" w:rsidRPr="001F3209" w:rsidRDefault="005B7FE7" w:rsidP="00BB71C1">
            <w:pPr>
              <w:rPr>
                <w:rFonts w:cstheme="minorHAnsi"/>
              </w:rPr>
            </w:pPr>
            <w:r w:rsidRPr="001F3209">
              <w:rPr>
                <w:rFonts w:cstheme="minorHAnsi"/>
              </w:rPr>
              <w:t>100</w:t>
            </w:r>
          </w:p>
        </w:tc>
        <w:tc>
          <w:tcPr>
            <w:tcW w:w="3003" w:type="dxa"/>
          </w:tcPr>
          <w:p w14:paraId="518EC10D" w14:textId="656900D7" w:rsidR="005B7FE7" w:rsidRPr="001F3209" w:rsidRDefault="005B7FE7" w:rsidP="00BB71C1">
            <w:pPr>
              <w:rPr>
                <w:rFonts w:cstheme="minorHAnsi"/>
                <w:color w:val="000000" w:themeColor="text1"/>
              </w:rPr>
            </w:pPr>
            <w:r w:rsidRPr="001F3209">
              <w:rPr>
                <w:rFonts w:cstheme="minorHAnsi"/>
                <w:color w:val="000000" w:themeColor="text1"/>
              </w:rPr>
              <w:t>0.398405</w:t>
            </w:r>
          </w:p>
        </w:tc>
        <w:tc>
          <w:tcPr>
            <w:tcW w:w="3004" w:type="dxa"/>
          </w:tcPr>
          <w:p w14:paraId="6C90E464" w14:textId="15701916" w:rsidR="005B7FE7" w:rsidRPr="001F3209" w:rsidRDefault="005B7FE7" w:rsidP="00BB71C1">
            <w:pPr>
              <w:rPr>
                <w:rFonts w:cstheme="minorHAnsi"/>
              </w:rPr>
            </w:pPr>
            <w:r w:rsidRPr="001F3209">
              <w:rPr>
                <w:rFonts w:cstheme="minorHAnsi"/>
                <w:color w:val="000000"/>
              </w:rPr>
              <w:t>60.1595</w:t>
            </w:r>
          </w:p>
        </w:tc>
      </w:tr>
      <w:tr w:rsidR="005B7FE7" w:rsidRPr="001F3209" w14:paraId="7597E404" w14:textId="77777777" w:rsidTr="00BB71C1">
        <w:tc>
          <w:tcPr>
            <w:tcW w:w="3003" w:type="dxa"/>
          </w:tcPr>
          <w:p w14:paraId="6980B48E" w14:textId="77777777" w:rsidR="005B7FE7" w:rsidRPr="001F3209" w:rsidRDefault="005B7FE7" w:rsidP="00BB71C1">
            <w:pPr>
              <w:rPr>
                <w:rFonts w:cstheme="minorHAnsi"/>
              </w:rPr>
            </w:pPr>
            <w:r w:rsidRPr="001F3209">
              <w:rPr>
                <w:rFonts w:cstheme="minorHAnsi"/>
              </w:rPr>
              <w:t>150</w:t>
            </w:r>
          </w:p>
        </w:tc>
        <w:tc>
          <w:tcPr>
            <w:tcW w:w="3003" w:type="dxa"/>
          </w:tcPr>
          <w:p w14:paraId="2F884AB1" w14:textId="085229A0" w:rsidR="005B7FE7" w:rsidRPr="001F3209" w:rsidRDefault="005B7FE7" w:rsidP="00BB71C1">
            <w:pPr>
              <w:rPr>
                <w:rFonts w:cstheme="minorHAnsi"/>
                <w:color w:val="000000" w:themeColor="text1"/>
              </w:rPr>
            </w:pPr>
            <w:r w:rsidRPr="001F3209">
              <w:rPr>
                <w:rFonts w:cstheme="minorHAnsi"/>
                <w:color w:val="000000" w:themeColor="text1"/>
              </w:rPr>
              <w:t>0.3987517</w:t>
            </w:r>
          </w:p>
        </w:tc>
        <w:tc>
          <w:tcPr>
            <w:tcW w:w="3004" w:type="dxa"/>
          </w:tcPr>
          <w:p w14:paraId="1AA636FA" w14:textId="6EF6EBB6" w:rsidR="005B7FE7" w:rsidRPr="001F3209" w:rsidRDefault="005B7FE7" w:rsidP="00BB71C1">
            <w:pPr>
              <w:rPr>
                <w:rFonts w:cstheme="minorHAnsi"/>
              </w:rPr>
            </w:pPr>
            <w:r w:rsidRPr="001F3209">
              <w:rPr>
                <w:rFonts w:cstheme="minorHAnsi"/>
                <w:color w:val="000000"/>
              </w:rPr>
              <w:t>60.12483</w:t>
            </w:r>
          </w:p>
        </w:tc>
      </w:tr>
      <w:tr w:rsidR="005B7FE7" w:rsidRPr="001F3209" w14:paraId="7DDD10D0" w14:textId="77777777" w:rsidTr="00BB71C1">
        <w:tc>
          <w:tcPr>
            <w:tcW w:w="3003" w:type="dxa"/>
          </w:tcPr>
          <w:p w14:paraId="5F136D6E" w14:textId="77777777" w:rsidR="005B7FE7" w:rsidRPr="001F3209" w:rsidRDefault="005B7FE7" w:rsidP="00BB71C1">
            <w:pPr>
              <w:rPr>
                <w:rFonts w:cstheme="minorHAnsi"/>
              </w:rPr>
            </w:pPr>
            <w:r w:rsidRPr="001F3209">
              <w:rPr>
                <w:rFonts w:cstheme="minorHAnsi"/>
              </w:rPr>
              <w:t>200</w:t>
            </w:r>
          </w:p>
        </w:tc>
        <w:tc>
          <w:tcPr>
            <w:tcW w:w="3003" w:type="dxa"/>
          </w:tcPr>
          <w:p w14:paraId="16CCAF47" w14:textId="531399B8" w:rsidR="005B7FE7" w:rsidRPr="001F3209" w:rsidRDefault="005B7FE7" w:rsidP="00BB71C1">
            <w:pPr>
              <w:rPr>
                <w:rFonts w:cstheme="minorHAnsi"/>
                <w:color w:val="000000" w:themeColor="text1"/>
              </w:rPr>
            </w:pPr>
            <w:r w:rsidRPr="001F3209">
              <w:rPr>
                <w:rFonts w:cstheme="minorHAnsi"/>
                <w:color w:val="000000" w:themeColor="text1"/>
              </w:rPr>
              <w:t>0.3914702</w:t>
            </w:r>
          </w:p>
        </w:tc>
        <w:tc>
          <w:tcPr>
            <w:tcW w:w="3004" w:type="dxa"/>
          </w:tcPr>
          <w:p w14:paraId="456CE6BF" w14:textId="0C91734E" w:rsidR="005B7FE7" w:rsidRPr="001F3209" w:rsidRDefault="005B7FE7" w:rsidP="00BB71C1">
            <w:pPr>
              <w:rPr>
                <w:rFonts w:cstheme="minorHAnsi"/>
              </w:rPr>
            </w:pPr>
            <w:r w:rsidRPr="001F3209">
              <w:rPr>
                <w:rFonts w:cstheme="minorHAnsi"/>
                <w:color w:val="000000"/>
              </w:rPr>
              <w:t>60.85298</w:t>
            </w:r>
          </w:p>
        </w:tc>
      </w:tr>
      <w:tr w:rsidR="005B7FE7" w:rsidRPr="001F3209" w14:paraId="11706085" w14:textId="77777777" w:rsidTr="00BB71C1">
        <w:tc>
          <w:tcPr>
            <w:tcW w:w="3003" w:type="dxa"/>
          </w:tcPr>
          <w:p w14:paraId="24DAFD31" w14:textId="77777777" w:rsidR="005B7FE7" w:rsidRPr="001F3209" w:rsidRDefault="005B7FE7" w:rsidP="00BB71C1">
            <w:pPr>
              <w:rPr>
                <w:rFonts w:cstheme="minorHAnsi"/>
              </w:rPr>
            </w:pPr>
            <w:r w:rsidRPr="001F3209">
              <w:rPr>
                <w:rFonts w:cstheme="minorHAnsi"/>
              </w:rPr>
              <w:t>300</w:t>
            </w:r>
          </w:p>
        </w:tc>
        <w:tc>
          <w:tcPr>
            <w:tcW w:w="3003" w:type="dxa"/>
          </w:tcPr>
          <w:p w14:paraId="4C1F896E" w14:textId="31FD0355" w:rsidR="005B7FE7" w:rsidRPr="001F3209" w:rsidRDefault="005B7FE7" w:rsidP="00BB71C1">
            <w:pPr>
              <w:rPr>
                <w:rFonts w:cstheme="minorHAnsi"/>
                <w:color w:val="000000" w:themeColor="text1"/>
              </w:rPr>
            </w:pPr>
            <w:r w:rsidRPr="001F3209">
              <w:rPr>
                <w:rFonts w:cstheme="minorHAnsi"/>
                <w:color w:val="000000" w:themeColor="text1"/>
              </w:rPr>
              <w:t>0.389043</w:t>
            </w:r>
          </w:p>
        </w:tc>
        <w:tc>
          <w:tcPr>
            <w:tcW w:w="3004" w:type="dxa"/>
          </w:tcPr>
          <w:p w14:paraId="70E80E10" w14:textId="77E5E034" w:rsidR="005B7FE7" w:rsidRPr="001F3209" w:rsidRDefault="005B7FE7" w:rsidP="00BB71C1">
            <w:pPr>
              <w:rPr>
                <w:rFonts w:cstheme="minorHAnsi"/>
              </w:rPr>
            </w:pPr>
            <w:r w:rsidRPr="001F3209">
              <w:rPr>
                <w:rFonts w:cstheme="minorHAnsi"/>
                <w:color w:val="000000"/>
              </w:rPr>
              <w:t>61.0957</w:t>
            </w:r>
          </w:p>
        </w:tc>
      </w:tr>
      <w:tr w:rsidR="005B7FE7" w:rsidRPr="001F3209" w14:paraId="21AFCA0C" w14:textId="77777777" w:rsidTr="00BB71C1">
        <w:tc>
          <w:tcPr>
            <w:tcW w:w="3003" w:type="dxa"/>
          </w:tcPr>
          <w:p w14:paraId="1F338697" w14:textId="77777777" w:rsidR="005B7FE7" w:rsidRPr="001F3209" w:rsidRDefault="005B7FE7" w:rsidP="00BB71C1">
            <w:pPr>
              <w:rPr>
                <w:rFonts w:cstheme="minorHAnsi"/>
              </w:rPr>
            </w:pPr>
            <w:r w:rsidRPr="001F3209">
              <w:rPr>
                <w:rFonts w:cstheme="minorHAnsi"/>
              </w:rPr>
              <w:t>500</w:t>
            </w:r>
          </w:p>
        </w:tc>
        <w:tc>
          <w:tcPr>
            <w:tcW w:w="3003" w:type="dxa"/>
          </w:tcPr>
          <w:p w14:paraId="3B27CD43" w14:textId="5275A566" w:rsidR="005B7FE7" w:rsidRPr="001F3209" w:rsidRDefault="005B7FE7" w:rsidP="00BB71C1">
            <w:pPr>
              <w:rPr>
                <w:rFonts w:cstheme="minorHAnsi"/>
                <w:color w:val="000000" w:themeColor="text1"/>
              </w:rPr>
            </w:pPr>
            <w:r w:rsidRPr="001F3209">
              <w:rPr>
                <w:rFonts w:cstheme="minorHAnsi"/>
                <w:color w:val="000000" w:themeColor="text1"/>
              </w:rPr>
              <w:t>0.3883495</w:t>
            </w:r>
          </w:p>
        </w:tc>
        <w:tc>
          <w:tcPr>
            <w:tcW w:w="3004" w:type="dxa"/>
          </w:tcPr>
          <w:p w14:paraId="00FA698C" w14:textId="68B13FF0" w:rsidR="005B7FE7" w:rsidRPr="001F3209" w:rsidRDefault="005B7FE7" w:rsidP="00BB71C1">
            <w:pPr>
              <w:rPr>
                <w:rFonts w:cstheme="minorHAnsi"/>
              </w:rPr>
            </w:pPr>
            <w:r w:rsidRPr="001F3209">
              <w:rPr>
                <w:rFonts w:cstheme="minorHAnsi"/>
                <w:color w:val="000000"/>
              </w:rPr>
              <w:t>61.16505</w:t>
            </w:r>
          </w:p>
        </w:tc>
      </w:tr>
      <w:tr w:rsidR="005B7FE7" w:rsidRPr="001F3209" w14:paraId="6DFBEE2C" w14:textId="77777777" w:rsidTr="00BB71C1">
        <w:tc>
          <w:tcPr>
            <w:tcW w:w="3003" w:type="dxa"/>
          </w:tcPr>
          <w:p w14:paraId="6FE6EBF3" w14:textId="77777777" w:rsidR="005B7FE7" w:rsidRPr="001F3209" w:rsidRDefault="005B7FE7" w:rsidP="00BB71C1">
            <w:pPr>
              <w:rPr>
                <w:rFonts w:cstheme="minorHAnsi"/>
              </w:rPr>
            </w:pPr>
            <w:r w:rsidRPr="001F3209">
              <w:rPr>
                <w:rFonts w:cstheme="minorHAnsi"/>
              </w:rPr>
              <w:t>1000</w:t>
            </w:r>
          </w:p>
        </w:tc>
        <w:tc>
          <w:tcPr>
            <w:tcW w:w="3003" w:type="dxa"/>
          </w:tcPr>
          <w:p w14:paraId="08F6BA76" w14:textId="06572BE0" w:rsidR="005B7FE7" w:rsidRPr="001F3209" w:rsidRDefault="005B7FE7" w:rsidP="00BB71C1">
            <w:pPr>
              <w:rPr>
                <w:rFonts w:cstheme="minorHAnsi"/>
              </w:rPr>
            </w:pPr>
            <w:r w:rsidRPr="001F3209">
              <w:rPr>
                <w:rFonts w:cstheme="minorHAnsi"/>
                <w:color w:val="000000" w:themeColor="text1"/>
              </w:rPr>
              <w:t>0.3942441</w:t>
            </w:r>
          </w:p>
        </w:tc>
        <w:tc>
          <w:tcPr>
            <w:tcW w:w="3004" w:type="dxa"/>
          </w:tcPr>
          <w:p w14:paraId="7C5BEF65" w14:textId="6B60512C" w:rsidR="005B7FE7" w:rsidRPr="001F3209" w:rsidRDefault="005B7FE7" w:rsidP="00BB71C1">
            <w:pPr>
              <w:rPr>
                <w:rFonts w:cstheme="minorHAnsi"/>
              </w:rPr>
            </w:pPr>
            <w:r w:rsidRPr="001F3209">
              <w:rPr>
                <w:rFonts w:cstheme="minorHAnsi"/>
                <w:color w:val="000000"/>
              </w:rPr>
              <w:t>60.57559</w:t>
            </w:r>
          </w:p>
        </w:tc>
      </w:tr>
    </w:tbl>
    <w:p w14:paraId="74ED112E" w14:textId="77777777" w:rsidR="005B7FE7" w:rsidRPr="001F3209" w:rsidRDefault="005B7FE7" w:rsidP="005B7FE7">
      <w:pPr>
        <w:rPr>
          <w:rFonts w:cstheme="minorHAnsi"/>
          <w:color w:val="FF0000"/>
        </w:rPr>
      </w:pPr>
    </w:p>
    <w:p w14:paraId="3998A18D" w14:textId="2D5BA4BB" w:rsidR="005B7FE7" w:rsidRDefault="005B7FE7" w:rsidP="005B7FE7">
      <w:pPr>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above table you can see the accuracy lies between 5</w:t>
      </w:r>
      <w:r w:rsidR="001F3209"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6</w:t>
      </w:r>
      <w:r w:rsidR="001F3209"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w:t>
      </w:r>
      <w:r w:rsidR="001F3209"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data</w:t>
      </w:r>
      <w:r w:rsidRPr="001F3209">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CB66A9" w14:textId="292E3B3C" w:rsidR="001F3209" w:rsidRDefault="001F3209" w:rsidP="005B7FE7">
      <w:pPr>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A33E77" w14:textId="2AA05AFC" w:rsidR="001F3209" w:rsidRDefault="001F3209" w:rsidP="005B7FE7">
      <w:pPr>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F43D8" w14:textId="77777777" w:rsidR="001F3209" w:rsidRPr="001F3209" w:rsidRDefault="001F3209" w:rsidP="005B7FE7">
      <w:pPr>
        <w:rPr>
          <w:rFonts w:cstheme="minorHAnsi"/>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74571" w14:textId="003C701F" w:rsidR="001F3209" w:rsidRDefault="001F3209" w:rsidP="001F3209">
      <w:pPr>
        <w:rPr>
          <w:b/>
          <w:bCs/>
          <w:color w:val="92D050"/>
        </w:rPr>
      </w:pPr>
      <w:r w:rsidRPr="001F3209">
        <w:rPr>
          <w:b/>
          <w:bCs/>
          <w:color w:val="92D050"/>
        </w:rPr>
        <w:lastRenderedPageBreak/>
        <w:t>Conclusion :</w:t>
      </w:r>
    </w:p>
    <w:p w14:paraId="29A60CDC" w14:textId="77777777" w:rsidR="001F3209" w:rsidRPr="001F3209" w:rsidRDefault="001F3209" w:rsidP="001F3209">
      <w:pPr>
        <w:rPr>
          <w:b/>
          <w:bCs/>
          <w:color w:val="92D050"/>
        </w:rPr>
      </w:pPr>
    </w:p>
    <w:p w14:paraId="24565A99" w14:textId="7E6AAE8D" w:rsidR="001F3209" w:rsidRPr="001F3209" w:rsidRDefault="001F3209" w:rsidP="001F3209">
      <w:pPr>
        <w:rPr>
          <w:color w:val="5B9BD5" w:themeColor="accent5"/>
        </w:rPr>
      </w:pPr>
      <w:r w:rsidRPr="001F3209">
        <w:rPr>
          <w:color w:val="5B9BD5" w:themeColor="accent5"/>
        </w:rPr>
        <w:t>The above algorithm is performed on data of size : 9k</w:t>
      </w:r>
    </w:p>
    <w:p w14:paraId="74F70E3D" w14:textId="7563AA5C" w:rsidR="001F3209" w:rsidRDefault="001F3209" w:rsidP="001F3209">
      <w:pPr>
        <w:rPr>
          <w:color w:val="5B9BD5" w:themeColor="accent5"/>
        </w:rPr>
      </w:pPr>
      <w:r w:rsidRPr="001F3209">
        <w:rPr>
          <w:color w:val="5B9BD5" w:themeColor="accent5"/>
        </w:rPr>
        <w:t xml:space="preserve">Among them training data is :  </w:t>
      </w:r>
      <w:r w:rsidRPr="001F3209">
        <w:rPr>
          <w:color w:val="5B9BD5" w:themeColor="accent5"/>
        </w:rPr>
        <w:t>6728</w:t>
      </w:r>
      <w:r w:rsidRPr="001F3209">
        <w:rPr>
          <w:color w:val="5B9BD5" w:themeColor="accent5"/>
        </w:rPr>
        <w:t xml:space="preserve"> and testing data is : 2884</w:t>
      </w:r>
    </w:p>
    <w:p w14:paraId="0B8B760C" w14:textId="77777777" w:rsidR="001F3209" w:rsidRPr="001F3209" w:rsidRDefault="001F3209" w:rsidP="001F3209">
      <w:pPr>
        <w:rPr>
          <w:color w:val="5B9BD5" w:themeColor="accent5"/>
        </w:rPr>
      </w:pPr>
    </w:p>
    <w:p w14:paraId="04C762D0" w14:textId="3FAF043B" w:rsidR="001F3209" w:rsidRPr="001F3209" w:rsidRDefault="001F3209" w:rsidP="001F3209">
      <w:r w:rsidRPr="001F3209">
        <w:rPr>
          <w:color w:val="5B9BD5" w:themeColor="accent5"/>
        </w:rPr>
        <w:t xml:space="preserve">Following conclusion are drawn from KNN classification on given set of </w:t>
      </w:r>
      <w:proofErr w:type="spellStart"/>
      <w:r w:rsidRPr="001F3209">
        <w:rPr>
          <w:color w:val="5B9BD5" w:themeColor="accent5"/>
        </w:rPr>
        <w:t>employement</w:t>
      </w:r>
      <w:proofErr w:type="spellEnd"/>
      <w:r w:rsidRPr="001F3209">
        <w:rPr>
          <w:color w:val="5B9BD5" w:themeColor="accent5"/>
        </w:rPr>
        <w:t xml:space="preserve"> data:</w:t>
      </w:r>
    </w:p>
    <w:p w14:paraId="384220B4" w14:textId="50955C49" w:rsidR="001F3209" w:rsidRPr="001F3209" w:rsidRDefault="001F3209" w:rsidP="001F3209">
      <w:r w:rsidRPr="001F3209">
        <w:t>1- As value of K increases, accuracy increases in all three cases.</w:t>
      </w:r>
    </w:p>
    <w:p w14:paraId="24BAD0AC" w14:textId="77777777" w:rsidR="001F3209" w:rsidRPr="001F3209" w:rsidRDefault="001F3209" w:rsidP="001F3209">
      <w:r w:rsidRPr="001F3209">
        <w:t>2- The accuracy increases when multiple columns are considered.</w:t>
      </w:r>
    </w:p>
    <w:p w14:paraId="0D024280" w14:textId="4F275EC3" w:rsidR="001F3209" w:rsidRDefault="001F3209" w:rsidP="001F3209">
      <w:r w:rsidRPr="001F3209">
        <w:t>As in case of salary, lowest accuracy is observed while in case of all data highest accuracy is observed.</w:t>
      </w:r>
    </w:p>
    <w:p w14:paraId="346B420C" w14:textId="77777777" w:rsidR="00923DE2" w:rsidRPr="001F3209" w:rsidRDefault="00923DE2" w:rsidP="001F3209"/>
    <w:p w14:paraId="13B9677F" w14:textId="58F66DC9" w:rsidR="001F3209" w:rsidRPr="00923DE2" w:rsidRDefault="001F3209" w:rsidP="001F3209">
      <w:pPr>
        <w:rPr>
          <w:b/>
          <w:bCs/>
          <w:color w:val="FF0000"/>
          <w:u w:val="single"/>
        </w:rPr>
      </w:pPr>
      <w:r w:rsidRPr="00923DE2">
        <w:rPr>
          <w:b/>
          <w:bCs/>
          <w:color w:val="FF0000"/>
          <w:u w:val="single"/>
        </w:rPr>
        <w:t xml:space="preserve">   Hence from above observation, it can be concluded that termination of employee is based on all factor (majorly), and not limited to few factors such as salary or performance or job </w:t>
      </w:r>
      <w:proofErr w:type="spellStart"/>
      <w:r w:rsidRPr="00923DE2">
        <w:rPr>
          <w:b/>
          <w:bCs/>
          <w:color w:val="FF0000"/>
          <w:u w:val="single"/>
        </w:rPr>
        <w:t>satisfication</w:t>
      </w:r>
      <w:proofErr w:type="spellEnd"/>
      <w:r w:rsidRPr="00923DE2">
        <w:rPr>
          <w:b/>
          <w:bCs/>
          <w:color w:val="FF0000"/>
          <w:u w:val="single"/>
        </w:rPr>
        <w:t>.</w:t>
      </w:r>
    </w:p>
    <w:sectPr w:rsidR="001F3209" w:rsidRPr="00923DE2" w:rsidSect="00FF02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3785"/>
    <w:multiLevelType w:val="hybridMultilevel"/>
    <w:tmpl w:val="4402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BC796D"/>
    <w:multiLevelType w:val="hybridMultilevel"/>
    <w:tmpl w:val="41E8D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F8"/>
    <w:rsid w:val="001F3209"/>
    <w:rsid w:val="005B7FE7"/>
    <w:rsid w:val="00923DE2"/>
    <w:rsid w:val="00C32EBF"/>
    <w:rsid w:val="00F76DF8"/>
    <w:rsid w:val="00FA178C"/>
    <w:rsid w:val="00FF0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0ECC65"/>
  <w15:chartTrackingRefBased/>
  <w15:docId w15:val="{FE59195E-0988-F447-83E3-9CEFAA6D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8"/>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76DF8"/>
  </w:style>
  <w:style w:type="table" w:styleId="TableGrid">
    <w:name w:val="Table Grid"/>
    <w:basedOn w:val="TableNormal"/>
    <w:uiPriority w:val="39"/>
    <w:rsid w:val="00F76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2E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2E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B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4677">
      <w:bodyDiv w:val="1"/>
      <w:marLeft w:val="0"/>
      <w:marRight w:val="0"/>
      <w:marTop w:val="0"/>
      <w:marBottom w:val="0"/>
      <w:divBdr>
        <w:top w:val="none" w:sz="0" w:space="0" w:color="auto"/>
        <w:left w:val="none" w:sz="0" w:space="0" w:color="auto"/>
        <w:bottom w:val="none" w:sz="0" w:space="0" w:color="auto"/>
        <w:right w:val="none" w:sz="0" w:space="0" w:color="auto"/>
      </w:divBdr>
    </w:div>
    <w:div w:id="613561786">
      <w:bodyDiv w:val="1"/>
      <w:marLeft w:val="0"/>
      <w:marRight w:val="0"/>
      <w:marTop w:val="0"/>
      <w:marBottom w:val="0"/>
      <w:divBdr>
        <w:top w:val="none" w:sz="0" w:space="0" w:color="auto"/>
        <w:left w:val="none" w:sz="0" w:space="0" w:color="auto"/>
        <w:bottom w:val="none" w:sz="0" w:space="0" w:color="auto"/>
        <w:right w:val="none" w:sz="0" w:space="0" w:color="auto"/>
      </w:divBdr>
    </w:div>
    <w:div w:id="657654142">
      <w:bodyDiv w:val="1"/>
      <w:marLeft w:val="0"/>
      <w:marRight w:val="0"/>
      <w:marTop w:val="0"/>
      <w:marBottom w:val="0"/>
      <w:divBdr>
        <w:top w:val="none" w:sz="0" w:space="0" w:color="auto"/>
        <w:left w:val="none" w:sz="0" w:space="0" w:color="auto"/>
        <w:bottom w:val="none" w:sz="0" w:space="0" w:color="auto"/>
        <w:right w:val="none" w:sz="0" w:space="0" w:color="auto"/>
      </w:divBdr>
    </w:div>
    <w:div w:id="821432141">
      <w:bodyDiv w:val="1"/>
      <w:marLeft w:val="0"/>
      <w:marRight w:val="0"/>
      <w:marTop w:val="0"/>
      <w:marBottom w:val="0"/>
      <w:divBdr>
        <w:top w:val="none" w:sz="0" w:space="0" w:color="auto"/>
        <w:left w:val="none" w:sz="0" w:space="0" w:color="auto"/>
        <w:bottom w:val="none" w:sz="0" w:space="0" w:color="auto"/>
        <w:right w:val="none" w:sz="0" w:space="0" w:color="auto"/>
      </w:divBdr>
    </w:div>
    <w:div w:id="1775861043">
      <w:bodyDiv w:val="1"/>
      <w:marLeft w:val="0"/>
      <w:marRight w:val="0"/>
      <w:marTop w:val="0"/>
      <w:marBottom w:val="0"/>
      <w:divBdr>
        <w:top w:val="none" w:sz="0" w:space="0" w:color="auto"/>
        <w:left w:val="none" w:sz="0" w:space="0" w:color="auto"/>
        <w:bottom w:val="none" w:sz="0" w:space="0" w:color="auto"/>
        <w:right w:val="none" w:sz="0" w:space="0" w:color="auto"/>
      </w:divBdr>
    </w:div>
    <w:div w:id="1895389614">
      <w:bodyDiv w:val="1"/>
      <w:marLeft w:val="0"/>
      <w:marRight w:val="0"/>
      <w:marTop w:val="0"/>
      <w:marBottom w:val="0"/>
      <w:divBdr>
        <w:top w:val="none" w:sz="0" w:space="0" w:color="auto"/>
        <w:left w:val="none" w:sz="0" w:space="0" w:color="auto"/>
        <w:bottom w:val="none" w:sz="0" w:space="0" w:color="auto"/>
        <w:right w:val="none" w:sz="0" w:space="0" w:color="auto"/>
      </w:divBdr>
    </w:div>
    <w:div w:id="2041512143">
      <w:bodyDiv w:val="1"/>
      <w:marLeft w:val="0"/>
      <w:marRight w:val="0"/>
      <w:marTop w:val="0"/>
      <w:marBottom w:val="0"/>
      <w:divBdr>
        <w:top w:val="none" w:sz="0" w:space="0" w:color="auto"/>
        <w:left w:val="none" w:sz="0" w:space="0" w:color="auto"/>
        <w:bottom w:val="none" w:sz="0" w:space="0" w:color="auto"/>
        <w:right w:val="none" w:sz="0" w:space="0" w:color="auto"/>
      </w:divBdr>
    </w:div>
    <w:div w:id="20600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Mahvish</dc:creator>
  <cp:keywords/>
  <dc:description/>
  <cp:lastModifiedBy>Syed Mahvish</cp:lastModifiedBy>
  <cp:revision>1</cp:revision>
  <dcterms:created xsi:type="dcterms:W3CDTF">2020-05-08T16:31:00Z</dcterms:created>
  <dcterms:modified xsi:type="dcterms:W3CDTF">2020-05-08T17:28:00Z</dcterms:modified>
</cp:coreProperties>
</file>