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D8E" w:rsidRPr="00731D8E" w:rsidRDefault="00731D8E" w:rsidP="00731D8E">
      <w:pPr>
        <w:spacing w:before="100" w:beforeAutospacing="1" w:after="100" w:afterAutospacing="1" w:line="360" w:lineRule="auto"/>
        <w:jc w:val="center"/>
        <w:outlineLvl w:val="0"/>
        <w:rPr>
          <w:rFonts w:ascii="Times New Roman" w:eastAsia="Times New Roman" w:hAnsi="Times New Roman" w:cs="Times New Roman"/>
          <w:b/>
          <w:bCs/>
          <w:kern w:val="36"/>
          <w:sz w:val="28"/>
          <w:szCs w:val="24"/>
        </w:rPr>
      </w:pPr>
      <w:r w:rsidRPr="00731D8E">
        <w:rPr>
          <w:rFonts w:ascii="Times New Roman" w:eastAsia="Times New Roman" w:hAnsi="Times New Roman" w:cs="Times New Roman"/>
          <w:b/>
          <w:bCs/>
          <w:kern w:val="36"/>
          <w:sz w:val="28"/>
          <w:szCs w:val="24"/>
        </w:rPr>
        <w:t xml:space="preserve">REPORT 1: </w:t>
      </w:r>
    </w:p>
    <w:p w:rsidR="00731D8E" w:rsidRPr="00731D8E" w:rsidRDefault="00731D8E" w:rsidP="00731D8E">
      <w:pPr>
        <w:spacing w:before="100" w:beforeAutospacing="1" w:after="100" w:afterAutospacing="1" w:line="360" w:lineRule="auto"/>
        <w:jc w:val="center"/>
        <w:outlineLvl w:val="0"/>
        <w:rPr>
          <w:rFonts w:ascii="Times New Roman" w:eastAsia="Times New Roman" w:hAnsi="Times New Roman" w:cs="Times New Roman"/>
          <w:b/>
          <w:bCs/>
          <w:kern w:val="36"/>
          <w:sz w:val="28"/>
          <w:szCs w:val="24"/>
        </w:rPr>
      </w:pPr>
      <w:r w:rsidRPr="00731D8E">
        <w:rPr>
          <w:rFonts w:ascii="Times New Roman" w:eastAsia="Times New Roman" w:hAnsi="Times New Roman" w:cs="Times New Roman"/>
          <w:b/>
          <w:bCs/>
          <w:kern w:val="36"/>
          <w:sz w:val="28"/>
          <w:szCs w:val="24"/>
        </w:rPr>
        <w:t>Educational Content Recommendation Sorting Using Merge Sort</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Title:</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b/>
          <w:bCs/>
          <w:sz w:val="24"/>
          <w:szCs w:val="24"/>
        </w:rPr>
        <w:t>Educational Content Recommendation Sorting Using Merge Sort</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Objective</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To analyze the application of Merge Sort in sorting educational content based on learner ratings and completion statistics for efficient recommendation delivery.</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Problem Statement</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Online learning platforms maintain large collections of courses. Before recommending content to learners, courses must be sorted according to ratings, completion rates, and popularity. An efficient sorting technique is required to handle large datasets while preserving the order of courses having identical scores.</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Algorithm Used</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b/>
          <w:bCs/>
          <w:sz w:val="24"/>
          <w:szCs w:val="24"/>
        </w:rPr>
        <w:t>Merge Sort</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Merge Sort follows the Divide and Conquer paradigm:</w:t>
      </w:r>
    </w:p>
    <w:p w:rsidR="00731D8E" w:rsidRPr="00731D8E" w:rsidRDefault="00731D8E" w:rsidP="00731D8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Divide the dataset into smaller </w:t>
      </w:r>
      <w:proofErr w:type="spellStart"/>
      <w:r w:rsidRPr="00731D8E">
        <w:rPr>
          <w:rFonts w:ascii="Times New Roman" w:eastAsia="Times New Roman" w:hAnsi="Times New Roman" w:cs="Times New Roman"/>
          <w:sz w:val="24"/>
          <w:szCs w:val="24"/>
        </w:rPr>
        <w:t>sublists</w:t>
      </w:r>
      <w:proofErr w:type="spellEnd"/>
      <w:r w:rsidRPr="00731D8E">
        <w:rPr>
          <w:rFonts w:ascii="Times New Roman" w:eastAsia="Times New Roman" w:hAnsi="Times New Roman" w:cs="Times New Roman"/>
          <w:sz w:val="24"/>
          <w:szCs w:val="24"/>
        </w:rPr>
        <w:t xml:space="preserve">. </w:t>
      </w:r>
    </w:p>
    <w:p w:rsidR="00731D8E" w:rsidRPr="00731D8E" w:rsidRDefault="00731D8E" w:rsidP="00731D8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Recursively sort each </w:t>
      </w:r>
      <w:proofErr w:type="spellStart"/>
      <w:r w:rsidRPr="00731D8E">
        <w:rPr>
          <w:rFonts w:ascii="Times New Roman" w:eastAsia="Times New Roman" w:hAnsi="Times New Roman" w:cs="Times New Roman"/>
          <w:sz w:val="24"/>
          <w:szCs w:val="24"/>
        </w:rPr>
        <w:t>sublist</w:t>
      </w:r>
      <w:proofErr w:type="spellEnd"/>
      <w:r w:rsidRPr="00731D8E">
        <w:rPr>
          <w:rFonts w:ascii="Times New Roman" w:eastAsia="Times New Roman" w:hAnsi="Times New Roman" w:cs="Times New Roman"/>
          <w:sz w:val="24"/>
          <w:szCs w:val="24"/>
        </w:rPr>
        <w:t xml:space="preserve">. </w:t>
      </w:r>
    </w:p>
    <w:p w:rsidR="00731D8E" w:rsidRPr="00731D8E" w:rsidRDefault="00731D8E" w:rsidP="00731D8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Merge the sorted </w:t>
      </w:r>
      <w:proofErr w:type="spellStart"/>
      <w:r w:rsidRPr="00731D8E">
        <w:rPr>
          <w:rFonts w:ascii="Times New Roman" w:eastAsia="Times New Roman" w:hAnsi="Times New Roman" w:cs="Times New Roman"/>
          <w:sz w:val="24"/>
          <w:szCs w:val="24"/>
        </w:rPr>
        <w:t>sublists</w:t>
      </w:r>
      <w:proofErr w:type="spellEnd"/>
      <w:r w:rsidRPr="00731D8E">
        <w:rPr>
          <w:rFonts w:ascii="Times New Roman" w:eastAsia="Times New Roman" w:hAnsi="Times New Roman" w:cs="Times New Roman"/>
          <w:sz w:val="24"/>
          <w:szCs w:val="24"/>
        </w:rPr>
        <w:t xml:space="preserve"> into a final sorted list. </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Implementation</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The recommendation scores of courses are sorted using Merge Sort to generate ranked educational content recommendations.</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lastRenderedPageBreak/>
        <w:t>Working Process</w:t>
      </w:r>
    </w:p>
    <w:p w:rsidR="00731D8E" w:rsidRPr="00731D8E" w:rsidRDefault="00731D8E" w:rsidP="00731D8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Collect course recommendation scores. </w:t>
      </w:r>
    </w:p>
    <w:p w:rsidR="00731D8E" w:rsidRPr="00731D8E" w:rsidRDefault="00731D8E" w:rsidP="00731D8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Divide the dataset into two halves. </w:t>
      </w:r>
    </w:p>
    <w:p w:rsidR="00731D8E" w:rsidRPr="00731D8E" w:rsidRDefault="00731D8E" w:rsidP="00731D8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Recursively divide until single elements remain. </w:t>
      </w:r>
    </w:p>
    <w:p w:rsidR="00731D8E" w:rsidRPr="00731D8E" w:rsidRDefault="00731D8E" w:rsidP="00731D8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Merge </w:t>
      </w:r>
      <w:proofErr w:type="spellStart"/>
      <w:r w:rsidRPr="00731D8E">
        <w:rPr>
          <w:rFonts w:ascii="Times New Roman" w:eastAsia="Times New Roman" w:hAnsi="Times New Roman" w:cs="Times New Roman"/>
          <w:sz w:val="24"/>
          <w:szCs w:val="24"/>
        </w:rPr>
        <w:t>sublists</w:t>
      </w:r>
      <w:proofErr w:type="spellEnd"/>
      <w:r w:rsidRPr="00731D8E">
        <w:rPr>
          <w:rFonts w:ascii="Times New Roman" w:eastAsia="Times New Roman" w:hAnsi="Times New Roman" w:cs="Times New Roman"/>
          <w:sz w:val="24"/>
          <w:szCs w:val="24"/>
        </w:rPr>
        <w:t xml:space="preserve"> in sorted order. </w:t>
      </w:r>
    </w:p>
    <w:p w:rsidR="00731D8E" w:rsidRPr="00731D8E" w:rsidRDefault="00731D8E" w:rsidP="00731D8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Generate the final recommendation list. </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Issues Identified</w:t>
      </w:r>
    </w:p>
    <w:p w:rsidR="00731D8E" w:rsidRPr="00731D8E" w:rsidRDefault="00731D8E" w:rsidP="00731D8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Stable Ordering</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Merge Sort is stable, meaning courses with identical recommendation scores retain their original order.</w:t>
      </w:r>
    </w:p>
    <w:p w:rsidR="00731D8E" w:rsidRPr="00731D8E" w:rsidRDefault="00731D8E" w:rsidP="00731D8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Duplicate Score Handling</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Multiple courses may have the same rating. Merge Sort correctly places duplicate values while maintaining consistency.</w:t>
      </w:r>
    </w:p>
    <w:p w:rsidR="00731D8E" w:rsidRPr="00731D8E" w:rsidRDefault="00731D8E" w:rsidP="00731D8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Scalability</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The algorithm performs efficiently even when thousands or millions of courses are processed.</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1D8E">
        <w:rPr>
          <w:rFonts w:ascii="Times New Roman" w:eastAsia="Times New Roman" w:hAnsi="Times New Roman" w:cs="Times New Roman"/>
          <w:b/>
          <w:bCs/>
          <w:sz w:val="28"/>
          <w:szCs w:val="24"/>
        </w:rPr>
        <w:t>Time Complexity Analysis</w:t>
      </w:r>
    </w:p>
    <w:tbl>
      <w:tblPr>
        <w:tblStyle w:val="TableGrid"/>
        <w:tblW w:w="0" w:type="auto"/>
        <w:tblLook w:val="04A0" w:firstRow="1" w:lastRow="0" w:firstColumn="1" w:lastColumn="0" w:noHBand="0" w:noVBand="1"/>
      </w:tblPr>
      <w:tblGrid>
        <w:gridCol w:w="1818"/>
        <w:gridCol w:w="1980"/>
      </w:tblGrid>
      <w:tr w:rsidR="00731D8E" w:rsidRPr="00731D8E" w:rsidTr="00731D8E">
        <w:trPr>
          <w:trHeight w:val="414"/>
        </w:trPr>
        <w:tc>
          <w:tcPr>
            <w:tcW w:w="1818" w:type="dxa"/>
            <w:hideMark/>
          </w:tcPr>
          <w:p w:rsidR="00731D8E" w:rsidRPr="00731D8E" w:rsidRDefault="00731D8E" w:rsidP="00731D8E">
            <w:pPr>
              <w:spacing w:line="360" w:lineRule="auto"/>
              <w:jc w:val="both"/>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Case</w:t>
            </w:r>
          </w:p>
        </w:tc>
        <w:tc>
          <w:tcPr>
            <w:tcW w:w="1980" w:type="dxa"/>
            <w:hideMark/>
          </w:tcPr>
          <w:p w:rsidR="00731D8E" w:rsidRPr="00731D8E" w:rsidRDefault="00731D8E" w:rsidP="00731D8E">
            <w:pPr>
              <w:spacing w:line="360" w:lineRule="auto"/>
              <w:jc w:val="both"/>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Complexity</w:t>
            </w:r>
          </w:p>
        </w:tc>
      </w:tr>
      <w:tr w:rsidR="00731D8E" w:rsidRPr="00731D8E" w:rsidTr="00731D8E">
        <w:trPr>
          <w:trHeight w:val="414"/>
        </w:trPr>
        <w:tc>
          <w:tcPr>
            <w:tcW w:w="1818"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Best Case</w:t>
            </w:r>
          </w:p>
        </w:tc>
        <w:tc>
          <w:tcPr>
            <w:tcW w:w="1980"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O(n log n)</w:t>
            </w:r>
          </w:p>
        </w:tc>
      </w:tr>
      <w:tr w:rsidR="00731D8E" w:rsidRPr="00731D8E" w:rsidTr="00731D8E">
        <w:trPr>
          <w:trHeight w:val="414"/>
        </w:trPr>
        <w:tc>
          <w:tcPr>
            <w:tcW w:w="1818"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Average Case</w:t>
            </w:r>
          </w:p>
        </w:tc>
        <w:tc>
          <w:tcPr>
            <w:tcW w:w="1980"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O(n log n)</w:t>
            </w:r>
          </w:p>
        </w:tc>
      </w:tr>
      <w:tr w:rsidR="00731D8E" w:rsidRPr="00731D8E" w:rsidTr="00731D8E">
        <w:trPr>
          <w:trHeight w:val="414"/>
        </w:trPr>
        <w:tc>
          <w:tcPr>
            <w:tcW w:w="1818"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Worst Case</w:t>
            </w:r>
          </w:p>
        </w:tc>
        <w:tc>
          <w:tcPr>
            <w:tcW w:w="1980" w:type="dxa"/>
            <w:hideMark/>
          </w:tcPr>
          <w:p w:rsidR="00731D8E" w:rsidRPr="00731D8E" w:rsidRDefault="00731D8E" w:rsidP="00731D8E">
            <w:pPr>
              <w:spacing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O(n log n)</w:t>
            </w:r>
          </w:p>
        </w:tc>
      </w:tr>
    </w:tbl>
    <w:p w:rsidR="00731D8E" w:rsidRPr="00731D8E" w:rsidRDefault="00731D8E" w:rsidP="00731D8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Space Complexity</w:t>
      </w:r>
    </w:p>
    <w:p w:rsidR="00731D8E" w:rsidRPr="00731D8E" w:rsidRDefault="00731D8E" w:rsidP="00731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731D8E">
        <w:rPr>
          <w:rFonts w:ascii="Times New Roman" w:eastAsia="Times New Roman" w:hAnsi="Times New Roman" w:cs="Times New Roman"/>
          <w:sz w:val="24"/>
          <w:szCs w:val="24"/>
        </w:rPr>
        <w:t>O(</w:t>
      </w:r>
      <w:proofErr w:type="gramEnd"/>
      <w:r w:rsidRPr="00731D8E">
        <w:rPr>
          <w:rFonts w:ascii="Times New Roman" w:eastAsia="Times New Roman" w:hAnsi="Times New Roman" w:cs="Times New Roman"/>
          <w:sz w:val="24"/>
          <w:szCs w:val="24"/>
        </w:rPr>
        <w:t>n)</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lastRenderedPageBreak/>
        <w:t>Advantages</w:t>
      </w:r>
    </w:p>
    <w:p w:rsidR="00731D8E" w:rsidRPr="00731D8E" w:rsidRDefault="00731D8E" w:rsidP="00731D8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Stable sorting algorithm. </w:t>
      </w:r>
    </w:p>
    <w:p w:rsidR="00731D8E" w:rsidRPr="00731D8E" w:rsidRDefault="00731D8E" w:rsidP="00731D8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Predictable performance. </w:t>
      </w:r>
    </w:p>
    <w:p w:rsidR="00731D8E" w:rsidRPr="00731D8E" w:rsidRDefault="00731D8E" w:rsidP="00731D8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Handles duplicate values efficiently. </w:t>
      </w:r>
    </w:p>
    <w:p w:rsidR="00731D8E" w:rsidRPr="00731D8E" w:rsidRDefault="00731D8E" w:rsidP="00731D8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Suitable for large datasets. </w:t>
      </w:r>
    </w:p>
    <w:p w:rsidR="00731D8E" w:rsidRPr="00731D8E" w:rsidRDefault="00731D8E" w:rsidP="00731D8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Efficient for external storage applications. </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Result</w:t>
      </w:r>
      <w:bookmarkStart w:id="0" w:name="_GoBack"/>
      <w:bookmarkEnd w:id="0"/>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Educational content was successfully sorted according to recommendation scores. The sorted list improves recommendation quality and user experience.</w:t>
      </w:r>
    </w:p>
    <w:p w:rsidR="00731D8E" w:rsidRPr="00731D8E" w:rsidRDefault="00731D8E" w:rsidP="00731D8E">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31D8E">
        <w:rPr>
          <w:rFonts w:ascii="Times New Roman" w:eastAsia="Times New Roman" w:hAnsi="Times New Roman" w:cs="Times New Roman"/>
          <w:b/>
          <w:bCs/>
          <w:sz w:val="24"/>
          <w:szCs w:val="24"/>
        </w:rPr>
        <w:t>Conclusion</w:t>
      </w:r>
    </w:p>
    <w:p w:rsidR="00731D8E" w:rsidRPr="00731D8E" w:rsidRDefault="00731D8E" w:rsidP="00731D8E">
      <w:pPr>
        <w:spacing w:before="100" w:beforeAutospacing="1" w:after="100" w:afterAutospacing="1" w:line="360" w:lineRule="auto"/>
        <w:jc w:val="both"/>
        <w:rPr>
          <w:rFonts w:ascii="Times New Roman" w:eastAsia="Times New Roman" w:hAnsi="Times New Roman" w:cs="Times New Roman"/>
          <w:sz w:val="24"/>
          <w:szCs w:val="24"/>
        </w:rPr>
      </w:pPr>
      <w:r w:rsidRPr="00731D8E">
        <w:rPr>
          <w:rFonts w:ascii="Times New Roman" w:eastAsia="Times New Roman" w:hAnsi="Times New Roman" w:cs="Times New Roman"/>
          <w:sz w:val="24"/>
          <w:szCs w:val="24"/>
        </w:rPr>
        <w:t xml:space="preserve">Merge Sort is highly suitable for educational recommendation systems because it guarantees stable ordering, handles duplicate scores effectively, and maintains </w:t>
      </w:r>
      <w:proofErr w:type="gramStart"/>
      <w:r w:rsidRPr="00731D8E">
        <w:rPr>
          <w:rFonts w:ascii="Times New Roman" w:eastAsia="Times New Roman" w:hAnsi="Times New Roman" w:cs="Times New Roman"/>
          <w:sz w:val="24"/>
          <w:szCs w:val="24"/>
        </w:rPr>
        <w:t>O(</w:t>
      </w:r>
      <w:proofErr w:type="gramEnd"/>
      <w:r w:rsidRPr="00731D8E">
        <w:rPr>
          <w:rFonts w:ascii="Times New Roman" w:eastAsia="Times New Roman" w:hAnsi="Times New Roman" w:cs="Times New Roman"/>
          <w:sz w:val="24"/>
          <w:szCs w:val="24"/>
        </w:rPr>
        <w:t>n log n) complexity regardless of input distribution.</w:t>
      </w:r>
    </w:p>
    <w:p w:rsidR="00515F04" w:rsidRPr="00731D8E" w:rsidRDefault="00515F04" w:rsidP="00731D8E">
      <w:pPr>
        <w:spacing w:line="360" w:lineRule="auto"/>
        <w:jc w:val="both"/>
        <w:rPr>
          <w:rFonts w:ascii="Times New Roman" w:hAnsi="Times New Roman" w:cs="Times New Roman"/>
          <w:sz w:val="24"/>
          <w:szCs w:val="24"/>
        </w:rPr>
      </w:pPr>
    </w:p>
    <w:sectPr w:rsidR="00515F04" w:rsidRPr="00731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C01FE7"/>
    <w:multiLevelType w:val="multilevel"/>
    <w:tmpl w:val="2200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DC732C"/>
    <w:multiLevelType w:val="multilevel"/>
    <w:tmpl w:val="80CE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D8C6A35"/>
    <w:multiLevelType w:val="multilevel"/>
    <w:tmpl w:val="A5F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D8E"/>
    <w:rsid w:val="00515F04"/>
    <w:rsid w:val="0073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1D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1D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1D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1D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1D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1D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1D8E"/>
    <w:rPr>
      <w:b/>
      <w:bCs/>
    </w:rPr>
  </w:style>
  <w:style w:type="paragraph" w:styleId="HTMLPreformatted">
    <w:name w:val="HTML Preformatted"/>
    <w:basedOn w:val="Normal"/>
    <w:link w:val="HTMLPreformattedChar"/>
    <w:uiPriority w:val="99"/>
    <w:semiHidden/>
    <w:unhideWhenUsed/>
    <w:rsid w:val="00731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D8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1D8E"/>
    <w:rPr>
      <w:rFonts w:ascii="Courier New" w:eastAsia="Times New Roman" w:hAnsi="Courier New" w:cs="Courier New"/>
      <w:sz w:val="20"/>
      <w:szCs w:val="20"/>
    </w:rPr>
  </w:style>
  <w:style w:type="table" w:styleId="TableGrid">
    <w:name w:val="Table Grid"/>
    <w:basedOn w:val="TableNormal"/>
    <w:uiPriority w:val="59"/>
    <w:rsid w:val="00731D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1D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1D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1D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1D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1D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1D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1D8E"/>
    <w:rPr>
      <w:b/>
      <w:bCs/>
    </w:rPr>
  </w:style>
  <w:style w:type="paragraph" w:styleId="HTMLPreformatted">
    <w:name w:val="HTML Preformatted"/>
    <w:basedOn w:val="Normal"/>
    <w:link w:val="HTMLPreformattedChar"/>
    <w:uiPriority w:val="99"/>
    <w:semiHidden/>
    <w:unhideWhenUsed/>
    <w:rsid w:val="00731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D8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1D8E"/>
    <w:rPr>
      <w:rFonts w:ascii="Courier New" w:eastAsia="Times New Roman" w:hAnsi="Courier New" w:cs="Courier New"/>
      <w:sz w:val="20"/>
      <w:szCs w:val="20"/>
    </w:rPr>
  </w:style>
  <w:style w:type="table" w:styleId="TableGrid">
    <w:name w:val="Table Grid"/>
    <w:basedOn w:val="TableNormal"/>
    <w:uiPriority w:val="59"/>
    <w:rsid w:val="00731D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051868">
      <w:bodyDiv w:val="1"/>
      <w:marLeft w:val="0"/>
      <w:marRight w:val="0"/>
      <w:marTop w:val="0"/>
      <w:marBottom w:val="0"/>
      <w:divBdr>
        <w:top w:val="none" w:sz="0" w:space="0" w:color="auto"/>
        <w:left w:val="none" w:sz="0" w:space="0" w:color="auto"/>
        <w:bottom w:val="none" w:sz="0" w:space="0" w:color="auto"/>
        <w:right w:val="none" w:sz="0" w:space="0" w:color="auto"/>
      </w:divBdr>
      <w:divsChild>
        <w:div w:id="477921193">
          <w:marLeft w:val="0"/>
          <w:marRight w:val="0"/>
          <w:marTop w:val="0"/>
          <w:marBottom w:val="0"/>
          <w:divBdr>
            <w:top w:val="none" w:sz="0" w:space="0" w:color="auto"/>
            <w:left w:val="none" w:sz="0" w:space="0" w:color="auto"/>
            <w:bottom w:val="none" w:sz="0" w:space="0" w:color="auto"/>
            <w:right w:val="none" w:sz="0" w:space="0" w:color="auto"/>
          </w:divBdr>
          <w:divsChild>
            <w:div w:id="1433356274">
              <w:marLeft w:val="0"/>
              <w:marRight w:val="0"/>
              <w:marTop w:val="0"/>
              <w:marBottom w:val="0"/>
              <w:divBdr>
                <w:top w:val="none" w:sz="0" w:space="0" w:color="auto"/>
                <w:left w:val="none" w:sz="0" w:space="0" w:color="auto"/>
                <w:bottom w:val="none" w:sz="0" w:space="0" w:color="auto"/>
                <w:right w:val="none" w:sz="0" w:space="0" w:color="auto"/>
              </w:divBdr>
            </w:div>
          </w:divsChild>
        </w:div>
        <w:div w:id="53090976">
          <w:marLeft w:val="0"/>
          <w:marRight w:val="0"/>
          <w:marTop w:val="0"/>
          <w:marBottom w:val="0"/>
          <w:divBdr>
            <w:top w:val="none" w:sz="0" w:space="0" w:color="auto"/>
            <w:left w:val="none" w:sz="0" w:space="0" w:color="auto"/>
            <w:bottom w:val="none" w:sz="0" w:space="0" w:color="auto"/>
            <w:right w:val="none" w:sz="0" w:space="0" w:color="auto"/>
          </w:divBdr>
          <w:divsChild>
            <w:div w:id="905185294">
              <w:marLeft w:val="0"/>
              <w:marRight w:val="0"/>
              <w:marTop w:val="0"/>
              <w:marBottom w:val="0"/>
              <w:divBdr>
                <w:top w:val="none" w:sz="0" w:space="0" w:color="auto"/>
                <w:left w:val="none" w:sz="0" w:space="0" w:color="auto"/>
                <w:bottom w:val="none" w:sz="0" w:space="0" w:color="auto"/>
                <w:right w:val="none" w:sz="0" w:space="0" w:color="auto"/>
              </w:divBdr>
              <w:divsChild>
                <w:div w:id="1458181540">
                  <w:marLeft w:val="0"/>
                  <w:marRight w:val="0"/>
                  <w:marTop w:val="0"/>
                  <w:marBottom w:val="0"/>
                  <w:divBdr>
                    <w:top w:val="none" w:sz="0" w:space="0" w:color="auto"/>
                    <w:left w:val="none" w:sz="0" w:space="0" w:color="auto"/>
                    <w:bottom w:val="none" w:sz="0" w:space="0" w:color="auto"/>
                    <w:right w:val="none" w:sz="0" w:space="0" w:color="auto"/>
                  </w:divBdr>
                  <w:divsChild>
                    <w:div w:id="1156604674">
                      <w:marLeft w:val="0"/>
                      <w:marRight w:val="0"/>
                      <w:marTop w:val="0"/>
                      <w:marBottom w:val="0"/>
                      <w:divBdr>
                        <w:top w:val="none" w:sz="0" w:space="0" w:color="auto"/>
                        <w:left w:val="none" w:sz="0" w:space="0" w:color="auto"/>
                        <w:bottom w:val="none" w:sz="0" w:space="0" w:color="auto"/>
                        <w:right w:val="none" w:sz="0" w:space="0" w:color="auto"/>
                      </w:divBdr>
                      <w:divsChild>
                        <w:div w:id="1866284201">
                          <w:marLeft w:val="0"/>
                          <w:marRight w:val="0"/>
                          <w:marTop w:val="0"/>
                          <w:marBottom w:val="0"/>
                          <w:divBdr>
                            <w:top w:val="none" w:sz="0" w:space="0" w:color="auto"/>
                            <w:left w:val="none" w:sz="0" w:space="0" w:color="auto"/>
                            <w:bottom w:val="none" w:sz="0" w:space="0" w:color="auto"/>
                            <w:right w:val="none" w:sz="0" w:space="0" w:color="auto"/>
                          </w:divBdr>
                          <w:divsChild>
                            <w:div w:id="1001279106">
                              <w:marLeft w:val="0"/>
                              <w:marRight w:val="0"/>
                              <w:marTop w:val="0"/>
                              <w:marBottom w:val="0"/>
                              <w:divBdr>
                                <w:top w:val="none" w:sz="0" w:space="0" w:color="auto"/>
                                <w:left w:val="none" w:sz="0" w:space="0" w:color="auto"/>
                                <w:bottom w:val="none" w:sz="0" w:space="0" w:color="auto"/>
                                <w:right w:val="none" w:sz="0" w:space="0" w:color="auto"/>
                              </w:divBdr>
                              <w:divsChild>
                                <w:div w:id="719791542">
                                  <w:marLeft w:val="0"/>
                                  <w:marRight w:val="0"/>
                                  <w:marTop w:val="0"/>
                                  <w:marBottom w:val="0"/>
                                  <w:divBdr>
                                    <w:top w:val="none" w:sz="0" w:space="0" w:color="auto"/>
                                    <w:left w:val="none" w:sz="0" w:space="0" w:color="auto"/>
                                    <w:bottom w:val="none" w:sz="0" w:space="0" w:color="auto"/>
                                    <w:right w:val="none" w:sz="0" w:space="0" w:color="auto"/>
                                  </w:divBdr>
                                  <w:divsChild>
                                    <w:div w:id="281229904">
                                      <w:marLeft w:val="0"/>
                                      <w:marRight w:val="0"/>
                                      <w:marTop w:val="0"/>
                                      <w:marBottom w:val="0"/>
                                      <w:divBdr>
                                        <w:top w:val="none" w:sz="0" w:space="0" w:color="auto"/>
                                        <w:left w:val="none" w:sz="0" w:space="0" w:color="auto"/>
                                        <w:bottom w:val="none" w:sz="0" w:space="0" w:color="auto"/>
                                        <w:right w:val="none" w:sz="0" w:space="0" w:color="auto"/>
                                      </w:divBdr>
                                      <w:divsChild>
                                        <w:div w:id="1670908218">
                                          <w:marLeft w:val="0"/>
                                          <w:marRight w:val="0"/>
                                          <w:marTop w:val="0"/>
                                          <w:marBottom w:val="0"/>
                                          <w:divBdr>
                                            <w:top w:val="none" w:sz="0" w:space="0" w:color="auto"/>
                                            <w:left w:val="none" w:sz="0" w:space="0" w:color="auto"/>
                                            <w:bottom w:val="none" w:sz="0" w:space="0" w:color="auto"/>
                                            <w:right w:val="none" w:sz="0" w:space="0" w:color="auto"/>
                                          </w:divBdr>
                                          <w:divsChild>
                                            <w:div w:id="2515724">
                                              <w:marLeft w:val="0"/>
                                              <w:marRight w:val="0"/>
                                              <w:marTop w:val="0"/>
                                              <w:marBottom w:val="0"/>
                                              <w:divBdr>
                                                <w:top w:val="none" w:sz="0" w:space="0" w:color="auto"/>
                                                <w:left w:val="none" w:sz="0" w:space="0" w:color="auto"/>
                                                <w:bottom w:val="none" w:sz="0" w:space="0" w:color="auto"/>
                                                <w:right w:val="none" w:sz="0" w:space="0" w:color="auto"/>
                                              </w:divBdr>
                                              <w:divsChild>
                                                <w:div w:id="1341271250">
                                                  <w:marLeft w:val="0"/>
                                                  <w:marRight w:val="0"/>
                                                  <w:marTop w:val="0"/>
                                                  <w:marBottom w:val="0"/>
                                                  <w:divBdr>
                                                    <w:top w:val="none" w:sz="0" w:space="0" w:color="auto"/>
                                                    <w:left w:val="none" w:sz="0" w:space="0" w:color="auto"/>
                                                    <w:bottom w:val="none" w:sz="0" w:space="0" w:color="auto"/>
                                                    <w:right w:val="none" w:sz="0" w:space="0" w:color="auto"/>
                                                  </w:divBdr>
                                                  <w:divsChild>
                                                    <w:div w:id="1069114844">
                                                      <w:marLeft w:val="0"/>
                                                      <w:marRight w:val="0"/>
                                                      <w:marTop w:val="0"/>
                                                      <w:marBottom w:val="0"/>
                                                      <w:divBdr>
                                                        <w:top w:val="none" w:sz="0" w:space="0" w:color="auto"/>
                                                        <w:left w:val="none" w:sz="0" w:space="0" w:color="auto"/>
                                                        <w:bottom w:val="none" w:sz="0" w:space="0" w:color="auto"/>
                                                        <w:right w:val="none" w:sz="0" w:space="0" w:color="auto"/>
                                                      </w:divBdr>
                                                      <w:divsChild>
                                                        <w:div w:id="8059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2026-06-20T17:46:00Z</dcterms:created>
  <dcterms:modified xsi:type="dcterms:W3CDTF">2026-06-20T17:49:00Z</dcterms:modified>
</cp:coreProperties>
</file>