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Syed Murtaza Hussain Kazmi</w:t>
      </w:r>
    </w:p>
    <w:p>
      <w:pPr>
        <w:pStyle w:val="Normal"/>
        <w:rPr/>
      </w:pPr>
      <w:r>
        <w:rPr/>
        <w:br/>
      </w:r>
      <w:r>
        <w:rPr>
          <w:b/>
        </w:rPr>
        <w:t>Contact</w:t>
      </w:r>
      <w:r>
        <w:rPr/>
        <w:t>o: +923108422214, +923454281484 [WhatsApp]</w:t>
        <w:br/>
      </w:r>
      <w:r>
        <w:rPr>
          <w:b/>
        </w:rPr>
        <w:t>Correo electrónico</w:t>
      </w:r>
      <w:r>
        <w:rPr/>
        <w:t xml:space="preserve">: syedmurtaza@gmail.com, </w:t>
      </w:r>
      <w:hyperlink r:id="rId2">
        <w:r>
          <w:rPr>
            <w:rStyle w:val="InternetLink"/>
          </w:rPr>
          <w:t xml:space="preserve">mhk2166@hotmail.com 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Objetivo de carrera</w:t>
      </w:r>
    </w:p>
    <w:p>
      <w:pPr>
        <w:pStyle w:val="Normal"/>
        <w:rPr/>
      </w:pPr>
      <w:r>
        <w:rPr/>
        <w:t>Aprovechar mi amplia experiencia como Arquitecto de Soluciones Senior y Director en Ingeniería de Software para dirigir proyectos innovadores, fomentar un entorno de trabajo dinámico y ofrecer soluciones de vanguardia. Busca un puesto que le permita aportar sus conocimientos en arquitectura de software, gestión de proyectos y colaboración en equipo.</w:t>
      </w:r>
    </w:p>
    <w:p>
      <w:pPr>
        <w:pStyle w:val="Heading1"/>
        <w:rPr/>
      </w:pPr>
      <w:r>
        <w:rPr/>
        <w:t xml:space="preserve"> </w:t>
      </w:r>
      <w:r>
        <w:rPr/>
        <w:t>Perfil de la carrera/Habilidades</w:t>
      </w:r>
    </w:p>
    <w:p>
      <w:pPr>
        <w:pStyle w:val="ListParagraph"/>
        <w:numPr>
          <w:ilvl w:val="0"/>
          <w:numId w:val="7"/>
        </w:numPr>
        <w:rPr/>
      </w:pPr>
      <w:bookmarkStart w:id="0" w:name="_GoBack"/>
      <w:r>
        <w:rPr>
          <w:b/>
        </w:rPr>
        <w:t>Arquitectura y estrategia</w:t>
      </w:r>
      <w:bookmarkEnd w:id="0"/>
      <w:r>
        <w:rPr/>
        <w:t xml:space="preserve">: definición de estrategias para proyectos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Gestión de proveedores: Gestión de proveedores/vendedores</w:t>
      </w:r>
      <w:r>
        <w:rPr/>
        <w:t xml:space="preserve"> externos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Experiencia técnica</w:t>
      </w:r>
      <w:r>
        <w:rPr/>
        <w:t xml:space="preserve">: arquitectura de sistemas web, aplicaciones móviles, comercio electrónico, SaaS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Gestión</w:t>
      </w:r>
      <w:r>
        <w:rPr/>
        <w:t xml:space="preserve">: Producto, proyecto, equipo y gestión de riesgos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Methodologies</w:t>
      </w:r>
      <w:r>
        <w:rPr/>
        <w:t>: Agile, SCRUM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Programación</w:t>
      </w:r>
      <w:r>
        <w:rPr/>
        <w:t xml:space="preserve">: OOP, marcos MVC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Orientación al cliente: Servicio al cliente fuerte, evaluación de necesidades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Pensamiento crítico</w:t>
      </w:r>
      <w:r>
        <w:rPr/>
        <w:t xml:space="preserve">: análisis de costes, asignación presupuestaria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Colaboración</w:t>
      </w:r>
      <w:r>
        <w:rPr/>
        <w:t xml:space="preserve">: desarrollo de equipos, seguimiento de KPIs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Tecnologías</w:t>
      </w:r>
      <w:r>
        <w:rPr/>
        <w:t xml:space="preserve">: últimas tendencias tecnológicas, documentación adecuada </w:t>
      </w:r>
    </w:p>
    <w:p>
      <w:pPr>
        <w:pStyle w:val="Heading1"/>
        <w:rPr/>
      </w:pPr>
      <w:r>
        <w:rPr/>
        <w:t xml:space="preserve"> </w:t>
      </w:r>
      <w:r>
        <w:rPr/>
        <w:t>Competencias técnicas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Idiomas:</w:t>
      </w:r>
      <w:r>
        <w:rPr/>
        <w:t xml:space="preserve"> ASP.Net Core (C# y VB.NET) PHP, Python, JavaScript, Typescript 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Frameworks</w:t>
      </w:r>
      <w:r>
        <w:rPr/>
        <w:t xml:space="preserve">: Laravel, ASP.NET, Django, Vue.js, React, Node.js 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Tools</w:t>
      </w:r>
      <w:r>
        <w:rPr/>
        <w:t>: Docker, Kubernetes, Git, GitHub, Bit bucket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API</w:t>
      </w:r>
      <w:r>
        <w:rPr/>
        <w:t xml:space="preserve">: REST, SOAP, GraphQL 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Bases de datos</w:t>
      </w:r>
      <w:r>
        <w:rPr/>
        <w:t xml:space="preserve">: PostgreSQL, MongoDB, NoSQL, Radis 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Otros</w:t>
      </w:r>
      <w:r>
        <w:rPr/>
        <w:t xml:space="preserve">: AWS, Micro Services, Metodologías Ágiles, SCRUM, Kanban, RDBMS, WordPress, Drupal, Next.js, Nest.js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Experiencia profesional de trabajo</w:t>
      </w:r>
    </w:p>
    <w:p>
      <w:pPr>
        <w:pStyle w:val="Heading2"/>
        <w:rPr/>
      </w:pPr>
      <w:r>
        <w:rPr/>
        <w:t xml:space="preserve">Aala Solutions | Consultor Senior | Apr 2024 - Presente </w:t>
      </w:r>
    </w:p>
    <w:p>
      <w:pPr>
        <w:pStyle w:val="ListParagraph"/>
        <w:numPr>
          <w:ilvl w:val="0"/>
          <w:numId w:val="16"/>
        </w:numPr>
        <w:rPr/>
      </w:pPr>
      <w:r>
        <w:rPr/>
        <w:t>Prestar asistencia técnica a los compañeros de equipo en relación con su trabajo.</w:t>
      </w:r>
    </w:p>
    <w:p>
      <w:pPr>
        <w:pStyle w:val="Heading2"/>
        <w:rPr/>
      </w:pPr>
      <w:r>
        <w:rPr/>
        <w:t>Grizzly Atoms | Arquitecto de soluciones senior | nov 2021 - sep 2023</w:t>
      </w:r>
    </w:p>
    <w:p>
      <w:pPr>
        <w:pStyle w:val="Heading2"/>
        <w:numPr>
          <w:ilvl w:val="0"/>
          <w:numId w:val="16"/>
        </w:numPr>
        <w:rPr>
          <w:rFonts w:ascii="Cambria" w:hAnsi="Cambria" w:eastAsia="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Arquitectura técnica diseñada y probada: mejora de la fiabilidad y escalabilidad del sistema, lo que resulta en un aumento del 20% en el tiempo de actividad de las aplicaciones.</w:t>
      </w:r>
    </w:p>
    <w:p>
      <w:pPr>
        <w:pStyle w:val="Heading2"/>
        <w:numPr>
          <w:ilvl w:val="0"/>
          <w:numId w:val="16"/>
        </w:numPr>
        <w:rPr>
          <w:rFonts w:ascii="Cambria" w:hAnsi="Cambria" w:eastAsia="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Equipos de desarrollo supervisados: Aumento de la productividad del equipo en un 30% a través de un liderazgo eficaz y flujos de trabajo optimizados.</w:t>
      </w:r>
    </w:p>
    <w:p>
      <w:pPr>
        <w:pStyle w:val="Heading2"/>
        <w:numPr>
          <w:ilvl w:val="0"/>
          <w:numId w:val="16"/>
        </w:numPr>
        <w:rPr>
          <w:rFonts w:ascii="Cambria" w:hAnsi="Cambria" w:eastAsia="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Investigación de tecnologías emergentes: Implementación de soluciones innovadoras que redujeron los costos operativos en un 15%.</w:t>
      </w:r>
    </w:p>
    <w:p>
      <w:pPr>
        <w:pStyle w:val="Heading2"/>
        <w:numPr>
          <w:ilvl w:val="0"/>
          <w:numId w:val="16"/>
        </w:numPr>
        <w:rPr>
          <w:rFonts w:ascii="Cambria" w:hAnsi="Cambria" w:eastAsia="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Comunicación de los problemas a las partes interesadas: Se aseguró la resolución oportuna de los problemas críticos, el mantenimiento de los plazos del proyecto y la satisfacción de las partes interesadas.</w:t>
      </w:r>
    </w:p>
    <w:p>
      <w:pPr>
        <w:pStyle w:val="Heading2"/>
        <w:numPr>
          <w:ilvl w:val="0"/>
          <w:numId w:val="16"/>
        </w:numPr>
        <w:rPr>
          <w:rFonts w:ascii="Cambria" w:hAnsi="Cambria" w:eastAsia="" w:cs="" w:asciiTheme="minorHAnsi" w:cstheme="minorBidi" w:eastAsiaTheme="minorEastAsia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bCs w:val="false"/>
          <w:color w:val="auto"/>
          <w:sz w:val="22"/>
          <w:szCs w:val="22"/>
        </w:rPr>
        <w:t>Se evaluaron los impactos comerciales de las opciones técnicas: Se habilitaron decisiones basadas en datos que optimizaron la asignación de recursos y aumentaron el ROI del proyecto en un 25%.</w:t>
      </w:r>
    </w:p>
    <w:p>
      <w:pPr>
        <w:pStyle w:val="Heading2"/>
        <w:rPr/>
      </w:pPr>
      <w:r>
        <w:rPr/>
        <w:t>Trabajador por cuenta propia | CEO | oct 2019 - oct 2021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Gestión de proyectos y equipos basados en la nube</w:t>
      </w:r>
      <w:r>
        <w:rPr/>
        <w:t xml:space="preserve">, aumentando la eficiencia y reduciendo los costes operativos. 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Equipos planificados, dotados de personal y formados</w:t>
      </w:r>
      <w:r>
        <w:rPr/>
        <w:t xml:space="preserve">, que aplican las mejores prácticas que mejoran los plazos de ejecución del proyecto en un 20%. 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Alinear los KPIs para medir con precisión el rendimiento de los empleados</w:t>
      </w:r>
      <w:r>
        <w:rPr/>
        <w:t xml:space="preserve">, lo que resulta en un aumento del 15% en la productividad general. 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Se desarrollaron soluciones de cadena de bloques, API y prácticas DevOps</w:t>
      </w:r>
      <w:r>
        <w:rPr/>
        <w:t xml:space="preserve"> que mejoraron la seguridad y escalabilidad del sistema, lo que llevó a una reducción del 25% en el tiempo de inactividad. </w:t>
      </w:r>
    </w:p>
    <w:p>
      <w:pPr>
        <w:pStyle w:val="Heading2"/>
        <w:rPr/>
      </w:pPr>
      <w:r>
        <w:rPr/>
        <w:t>Systronic IT Group PTY Limited | Gerente de arquitectura de software técnico | Apr 2019 - Sep 2019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Gestión de aplicaciones web de comercio electrónico, aumentando las ventas en línea en un 30%.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Se revisó y mantuvo la calidad del código, reduciendo los errores en un 25% y mejorando la fiabilidad del sistema.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Entrenó a los subordinados en WordPress</w:t>
      </w:r>
      <w:r>
        <w:rPr/>
        <w:t xml:space="preserve">, mejorando la competencia del equipo y reduciendo el tiempo de desarrollo en un 20%. </w:t>
      </w:r>
    </w:p>
    <w:p>
      <w:pPr>
        <w:pStyle w:val="Heading2"/>
        <w:rPr/>
      </w:pPr>
      <w:r>
        <w:rPr/>
        <w:t>IBEX Global | Gerente de desarrollo de software | jul 2010 - jun 2018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Gestionó a los interesados y reunió los requisitos</w:t>
      </w:r>
      <w:r>
        <w:rPr/>
        <w:t xml:space="preserve">, asegurando la alineación del proyecto y reduciendo el retrabajo en un 15%. 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Supervisó el desarrollo interno de productos, lo que condujo al lanzamiento con éxito de tres productos importantes dentro del plazo y del presupuesto.</w:t>
      </w:r>
      <w:r>
        <w:rPr/>
        <w:t xml:space="preserve"> 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Participaron en programas de formación</w:t>
      </w:r>
      <w:r>
        <w:rPr/>
        <w:t xml:space="preserve">, mejorando las habilidades del equipo y aumentando la productividad en un 20%. </w:t>
      </w:r>
    </w:p>
    <w:p>
      <w:pPr>
        <w:pStyle w:val="ListParagraph"/>
        <w:numPr>
          <w:ilvl w:val="0"/>
          <w:numId w:val="11"/>
        </w:numPr>
        <w:rPr/>
      </w:pPr>
      <w:r>
        <w:rPr>
          <w:b/>
        </w:rPr>
        <w:t>Ha contribuido activamente al desarrollo de productos</w:t>
      </w:r>
      <w:r>
        <w:rPr/>
        <w:t xml:space="preserve">, lo que ha dado lugar a características innovadoras que han aumentado la satisfacción del cliente en un 25%. </w:t>
      </w:r>
    </w:p>
    <w:p>
      <w:pPr>
        <w:pStyle w:val="Heading2"/>
        <w:rPr/>
      </w:pPr>
      <w:r>
        <w:rPr/>
        <w:t>Dynamic Online Solutions | Desarrollador senior de PHP | Aug 2009 - Jun 2010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Creado sitios web dinámicos y receptivos</w:t>
      </w:r>
      <w:r>
        <w:rPr/>
        <w:t xml:space="preserve"> utilizando tecnologías de vanguardia, mejorando la experiencia del usuario y el compromiso. 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Se ha implementado una tecnología avanzada de frontend para mejorar el rendimiento del sitio web, lo que resulta en tiempos de carga más rápidos y mayor satisfacción del cliente.</w:t>
      </w:r>
      <w:r>
        <w:rPr/>
        <w:t xml:space="preserve"> 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Se han implementado las</w:t>
      </w:r>
      <w:r>
        <w:rPr/>
        <w:t xml:space="preserve"> mejores prácticas de SEO, lo que ha dado lugar a un mayor posicionamiento en los motores de búsqueda y una mejor visibilidad en línea para la empresa. 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Herramientas de análisis integradas para rastrear</w:t>
      </w:r>
      <w:r>
        <w:rPr/>
        <w:t xml:space="preserve"> el tráfico del sitio web y el comportamiento del usuario, lo que permite la toma de decisiones basadas en datos y estrategias de optimización </w:t>
      </w:r>
    </w:p>
    <w:p>
      <w:pPr>
        <w:pStyle w:val="ListParagraph"/>
        <w:numPr>
          <w:ilvl w:val="0"/>
          <w:numId w:val="12"/>
        </w:numPr>
        <w:rPr/>
      </w:pPr>
      <w:r>
        <w:rPr/>
      </w:r>
    </w:p>
    <w:p>
      <w:pPr>
        <w:pStyle w:val="Heading2"/>
        <w:rPr/>
      </w:pPr>
      <w:r>
        <w:rPr/>
        <w:t>Etrix Private Limited | Desarrollador senior de PHP | Aug 2008 - Aug 2009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Diseñado y optimizado sitios web de</w:t>
      </w:r>
      <w:r>
        <w:rPr/>
        <w:t xml:space="preserve"> comercio electrónico y blog, lo que lleva a un aumento del 20% en las ventas en línea y un aumento del 30% en el tráfico de blogs en tres meses. 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Dirigió un equipo para gestionar proyectos de sitios web de manera eficiente, lo que dio como resultado la entrega puntual del 95% de los proyectos y una</w:t>
      </w:r>
      <w:r>
        <w:rPr/>
        <w:t xml:space="preserve"> mejora de la productividad del equipo en un 15% a través de una colaboración y apoyo eficaces. 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Se implementaron estrategias de SEO que aumentaron la visibilidad del sitio web, lo que resultó en un aumento del 50% en el tráfico orgánico y un crecimiento del 10% en las adquisiciones de clientes.</w:t>
      </w:r>
      <w:r>
        <w:rPr/>
        <w:t xml:space="preserve"> 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Se realizaron análisis de rendimiento y actividades de optimización regulares, mejorando los tiempos de carga del sitio web en un 40% y las tasas de conversión en un 25%, para mejorar la experiencia del usuario y aumentar las conversiones de ventas.</w:t>
      </w: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b/>
          <w:i/>
        </w:rPr>
        <w:t>Nota</w:t>
      </w:r>
      <w:r>
        <w:rPr>
          <w:i/>
        </w:rPr>
        <w:t xml:space="preserve">: Por favor, visite mi perfil vinculado para ver el historial completo de trabajo. </w:t>
      </w:r>
    </w:p>
    <w:p>
      <w:pPr>
        <w:pStyle w:val="Heading1"/>
        <w:rPr/>
      </w:pPr>
      <w:r>
        <w:rPr/>
        <w:t>Educación académica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MS in Project Management | </w:t>
      </w:r>
      <w:r>
        <w:rPr>
          <w:b/>
        </w:rPr>
        <w:t>COMSATS Islamabad</w:t>
      </w:r>
      <w:r>
        <w:rPr/>
        <w:t xml:space="preserve"> | 2017</w:t>
      </w:r>
    </w:p>
    <w:p>
      <w:pPr>
        <w:pStyle w:val="ListParagraph"/>
        <w:numPr>
          <w:ilvl w:val="0"/>
          <w:numId w:val="14"/>
        </w:numPr>
        <w:rPr/>
      </w:pPr>
      <w:r>
        <w:rPr/>
        <w:t>Máster en Ciencias de la Computación | Universidad del Punjab Lahore</w:t>
      </w:r>
      <w:r>
        <w:rPr>
          <w:b/>
        </w:rPr>
        <w:t xml:space="preserve"> | 2006</w:t>
      </w:r>
      <w:r>
        <w:rPr/>
        <w:t xml:space="preserve"> </w:t>
      </w:r>
    </w:p>
    <w:p>
      <w:pPr>
        <w:pStyle w:val="ListParagraph"/>
        <w:numPr>
          <w:ilvl w:val="0"/>
          <w:numId w:val="14"/>
        </w:numPr>
        <w:rPr/>
      </w:pPr>
      <w:r>
        <w:rPr/>
        <w:t>Licenciatura en Ciencias de la Computación</w:t>
      </w:r>
      <w:r>
        <w:rPr>
          <w:b/>
        </w:rPr>
        <w:t xml:space="preserve"> | The National College Lahore</w:t>
      </w:r>
      <w:r>
        <w:rPr/>
        <w:t xml:space="preserve"> | 2002 </w:t>
      </w:r>
    </w:p>
    <w:p>
      <w:pPr>
        <w:pStyle w:val="Heading1"/>
        <w:rPr/>
      </w:pPr>
      <w:r>
        <w:rPr/>
        <w:t>Formación y talleres</w:t>
      </w:r>
    </w:p>
    <w:p>
      <w:pPr>
        <w:pStyle w:val="ListParagraph"/>
        <w:numPr>
          <w:ilvl w:val="0"/>
          <w:numId w:val="15"/>
        </w:numPr>
        <w:rPr/>
      </w:pPr>
      <w:r>
        <w:rPr/>
        <w:t>Habilidades de entrevista</w:t>
      </w:r>
      <w:r>
        <w:rPr>
          <w:b/>
        </w:rPr>
        <w:t xml:space="preserve"> | KAF Human Excellence</w:t>
      </w:r>
      <w:r>
        <w:rPr/>
        <w:t xml:space="preserve"> | 2013 </w:t>
      </w:r>
    </w:p>
    <w:p>
      <w:pPr>
        <w:pStyle w:val="ListParagraph"/>
        <w:numPr>
          <w:ilvl w:val="0"/>
          <w:numId w:val="15"/>
        </w:numPr>
        <w:rPr/>
      </w:pPr>
      <w:r>
        <w:rPr/>
        <w:t>Gestión de proyectos | Instituto de Gestión del Pakistán</w:t>
      </w:r>
      <w:r>
        <w:rPr>
          <w:b/>
        </w:rPr>
        <w:t xml:space="preserve"> | 2015</w:t>
      </w:r>
      <w:r>
        <w:rPr/>
        <w:t xml:space="preserve"> </w:t>
      </w:r>
    </w:p>
    <w:p>
      <w:pPr>
        <w:pStyle w:val="Heading1"/>
        <w:rPr/>
      </w:pPr>
      <w:r>
        <w:rPr/>
        <w:t xml:space="preserve"> </w:t>
      </w:r>
      <w:r>
        <w:rPr/>
        <w:t>Información personal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Nombre del padre:</w:t>
      </w:r>
      <w:r>
        <w:rPr/>
        <w:t xml:space="preserve"> Syed Muhammad Shafique Shah Kazmi 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Fecha de  nacimiento:1 de noviembre de 1981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Licencia de conducir:</w:t>
      </w:r>
      <w:r>
        <w:rPr/>
        <w:t xml:space="preserve"> Paquistaní </w:t>
      </w:r>
    </w:p>
    <w:p>
      <w:pPr>
        <w:pStyle w:val="Heading1"/>
        <w:rPr/>
      </w:pPr>
      <w:r>
        <w:rPr/>
        <w:t>Idiomas</w:t>
      </w:r>
    </w:p>
    <w:p>
      <w:pPr>
        <w:pStyle w:val="Normal"/>
        <w:rPr/>
      </w:pPr>
      <w:r>
        <w:rPr>
          <w:b/>
        </w:rPr>
        <w:t>Punjabi:</w:t>
      </w:r>
      <w:r>
        <w:rPr/>
        <w:t xml:space="preserve"> Nativo o bilingüe </w:t>
      </w:r>
    </w:p>
    <w:p>
      <w:pPr>
        <w:pStyle w:val="Normal"/>
        <w:rPr/>
      </w:pPr>
      <w:r>
        <w:rPr>
          <w:b/>
        </w:rPr>
        <w:t>Urdu:</w:t>
      </w:r>
      <w:r>
        <w:rPr/>
        <w:t xml:space="preserve"> Nativo o bilingüe </w:t>
      </w:r>
    </w:p>
    <w:p>
      <w:pPr>
        <w:pStyle w:val="Normal"/>
        <w:rPr/>
      </w:pPr>
      <w:r>
        <w:rPr>
          <w:b/>
        </w:rPr>
        <w:t>Inglés:</w:t>
      </w:r>
      <w:r>
        <w:rPr/>
        <w:t xml:space="preserve"> Competencia profesional completa </w:t>
      </w:r>
    </w:p>
    <w:p>
      <w:pPr>
        <w:pStyle w:val="Heading1"/>
        <w:rPr/>
      </w:pPr>
      <w:r>
        <w:rPr/>
        <w:t>Premios y distinciones</w:t>
      </w:r>
    </w:p>
    <w:p>
      <w:pPr>
        <w:pStyle w:val="Normal"/>
        <w:rPr/>
      </w:pPr>
      <w:r>
        <w:rPr/>
        <w:t>Premio Servicios más allá de la excelencia | 2011</w:t>
      </w:r>
      <w:r>
        <w:rPr>
          <w:b/>
        </w:rPr>
        <w:t xml:space="preserve"> | The Resource Group </w:t>
      </w:r>
    </w:p>
    <w:p>
      <w:pPr>
        <w:pStyle w:val="Normal"/>
        <w:rPr>
          <w:b/>
          <w:b/>
        </w:rPr>
      </w:pPr>
      <w:r>
        <w:rPr/>
        <w:t>Empleado del mes | 2010</w:t>
      </w:r>
      <w:r>
        <w:rPr>
          <w:b/>
        </w:rPr>
        <w:t xml:space="preserve"> | The Resource Group </w:t>
      </w:r>
    </w:p>
    <w:p>
      <w:pPr>
        <w:pStyle w:val="Heading1"/>
        <w:rPr/>
      </w:pPr>
      <w:r>
        <w:rPr/>
        <w:t>Medios sociales</w:t>
      </w:r>
    </w:p>
    <w:p>
      <w:pPr>
        <w:pStyle w:val="Normal"/>
        <w:rPr/>
      </w:pPr>
      <w:r>
        <w:rPr/>
        <w:t>[LinkedIn](https://www.linkedin.com/in/murtazahussain/)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" w:eastAsia="es" w:bidi="e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ES" w:eastAsia="es-ES" w:bidi="es-E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a94da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hk2166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92CDFA-6036-49F9-B4A3-44ABF539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5</Pages>
  <Words>1114</Words>
  <Characters>5979</Characters>
  <CharactersWithSpaces>7027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Syed Murtaza Hussain Kazmi</dc:creator>
  <dc:description>generado por python-docx</dc:description>
  <cp:keywords>Director técnico de la CTO</cp:keywords>
  <dc:language>en-US</dc:language>
  <cp:lastModifiedBy/>
  <dcterms:modified xsi:type="dcterms:W3CDTF">2024-11-05T15:25:27Z</dcterms:modified>
  <cp:revision>3</cp:revision>
  <dc:subject>Reanudar</dc:subject>
  <dc:title>Syed Murtaza Hussain Kazmi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