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1125016</wp:posOffset>
                </wp:positionH>
                <wp:positionV relativeFrom="paragraph">
                  <wp:posOffset>441705</wp:posOffset>
                </wp:positionV>
                <wp:extent cx="552450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24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12700">
                              <a:moveTo>
                                <a:pt x="55242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4246" y="12192"/>
                              </a:lnTo>
                              <a:lnTo>
                                <a:pt x="5524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34.779999pt;width:434.98pt;height:.96pt;mso-position-horizontal-relative:page;mso-position-vertical-relative:paragraph;z-index:15728640" id="docshape1" filled="true" fillcolor="#4f81bc" stroked="false">
                <v:fill type="solid"/>
                <w10:wrap type="none"/>
              </v:rect>
            </w:pict>
          </mc:Fallback>
        </mc:AlternateContent>
      </w:r>
      <w:r>
        <w:rPr>
          <w:color w:val="17365D"/>
        </w:rPr>
        <w:t>IDEATION</w:t>
      </w:r>
      <w:r>
        <w:rPr>
          <w:color w:val="17365D"/>
          <w:spacing w:val="-11"/>
        </w:rPr>
        <w:t> </w:t>
      </w:r>
      <w:r>
        <w:rPr>
          <w:color w:val="17365D"/>
          <w:spacing w:val="-4"/>
        </w:rPr>
        <w:t>PHASE</w:t>
      </w:r>
    </w:p>
    <w:p>
      <w:pPr>
        <w:pStyle w:val="BodyText"/>
        <w:spacing w:before="235"/>
        <w:ind w:left="0"/>
        <w:rPr>
          <w:rFonts w:ascii="Calibri"/>
          <w:sz w:val="28"/>
        </w:rPr>
      </w:pPr>
    </w:p>
    <w:p>
      <w:pPr>
        <w:pStyle w:val="Heading1"/>
        <w:numPr>
          <w:ilvl w:val="1"/>
          <w:numId w:val="1"/>
        </w:numPr>
        <w:tabs>
          <w:tab w:pos="778" w:val="left" w:leader="none"/>
        </w:tabs>
        <w:spacing w:line="240" w:lineRule="auto" w:before="1" w:after="0"/>
        <w:ind w:left="778" w:right="0" w:hanging="418"/>
        <w:jc w:val="left"/>
      </w:pPr>
      <w:r>
        <w:rPr>
          <w:color w:val="365F91"/>
        </w:rPr>
        <w:t>Define</w:t>
      </w:r>
      <w:r>
        <w:rPr>
          <w:color w:val="365F91"/>
          <w:spacing w:val="-5"/>
        </w:rPr>
        <w:t> </w:t>
      </w:r>
      <w:r>
        <w:rPr>
          <w:color w:val="365F91"/>
        </w:rPr>
        <w:t>the</w:t>
      </w:r>
      <w:r>
        <w:rPr>
          <w:color w:val="365F91"/>
          <w:spacing w:val="-4"/>
        </w:rPr>
        <w:t> </w:t>
      </w:r>
      <w:r>
        <w:rPr>
          <w:color w:val="365F91"/>
        </w:rPr>
        <w:t>Problem</w:t>
      </w:r>
      <w:r>
        <w:rPr>
          <w:color w:val="365F91"/>
          <w:spacing w:val="-5"/>
        </w:rPr>
        <w:t> </w:t>
      </w:r>
      <w:r>
        <w:rPr>
          <w:color w:val="365F91"/>
          <w:spacing w:val="-2"/>
        </w:rPr>
        <w:t>Statement</w:t>
      </w:r>
    </w:p>
    <w:p>
      <w:pPr>
        <w:pStyle w:val="BodyText"/>
        <w:spacing w:line="463" w:lineRule="auto" w:before="51"/>
        <w:ind w:right="3427"/>
      </w:pPr>
      <w:r>
        <w:rPr/>
        <w:t>Based</w:t>
      </w:r>
      <w:r>
        <w:rPr>
          <w:spacing w:val="-7"/>
        </w:rPr>
        <w:t> </w:t>
      </w:r>
      <w:r>
        <w:rPr/>
        <w:t>on: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Template Problem Statement 1 (PS-1):</w:t>
      </w:r>
    </w:p>
    <w:p>
      <w:pPr>
        <w:pStyle w:val="BodyText"/>
        <w:spacing w:line="256" w:lineRule="exact"/>
      </w:pP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hire</w:t>
      </w:r>
      <w:r>
        <w:rPr>
          <w:spacing w:val="-6"/>
        </w:rPr>
        <w:t> </w:t>
      </w:r>
      <w:r>
        <w:rPr/>
        <w:t>skilled</w:t>
      </w:r>
      <w:r>
        <w:rPr>
          <w:spacing w:val="-4"/>
        </w:rPr>
        <w:t> </w:t>
      </w:r>
      <w:r>
        <w:rPr/>
        <w:t>freelancers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specific</w:t>
      </w:r>
      <w:r>
        <w:rPr>
          <w:spacing w:val="-1"/>
        </w:rPr>
        <w:t> </w:t>
      </w:r>
      <w:r>
        <w:rPr>
          <w:spacing w:val="-2"/>
        </w:rPr>
        <w:t>tasks,</w:t>
      </w:r>
    </w:p>
    <w:p>
      <w:pPr>
        <w:pStyle w:val="BodyText"/>
        <w:spacing w:line="278" w:lineRule="auto" w:before="38"/>
        <w:ind w:right="2385"/>
        <w:jc w:val="both"/>
      </w:pPr>
      <w:r>
        <w:rPr/>
        <w:t>But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low-quality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gaps, Because</w:t>
      </w:r>
      <w:r>
        <w:rPr>
          <w:spacing w:val="-4"/>
        </w:rPr>
        <w:t> </w:t>
      </w:r>
      <w:r>
        <w:rPr/>
        <w:t>most</w:t>
      </w:r>
      <w:r>
        <w:rPr>
          <w:spacing w:val="-2"/>
        </w:rPr>
        <w:t> </w:t>
      </w:r>
      <w:r>
        <w:rPr/>
        <w:t>platforms lack</w:t>
      </w:r>
      <w:r>
        <w:rPr>
          <w:spacing w:val="-3"/>
        </w:rPr>
        <w:t> </w:t>
      </w:r>
      <w:r>
        <w:rPr/>
        <w:t>proper</w:t>
      </w:r>
      <w:r>
        <w:rPr>
          <w:spacing w:val="-5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transparency, Which makes me feel frustrated and hesitant to outsource again.</w:t>
      </w:r>
    </w:p>
    <w:p>
      <w:pPr>
        <w:pStyle w:val="BodyText"/>
        <w:spacing w:before="192"/>
      </w:pPr>
      <w:r>
        <w:rPr/>
        <w:t>Problem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(PS-</w:t>
      </w:r>
      <w:r>
        <w:rPr>
          <w:spacing w:val="-5"/>
        </w:rPr>
        <w:t>2):</w:t>
      </w:r>
    </w:p>
    <w:p>
      <w:pPr>
        <w:pStyle w:val="BodyText"/>
        <w:spacing w:line="276" w:lineRule="auto" w:before="239"/>
        <w:ind w:right="1658"/>
      </w:pP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freelancer</w:t>
      </w:r>
      <w:r>
        <w:rPr>
          <w:spacing w:val="-3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trustworthy</w:t>
      </w:r>
      <w:r>
        <w:rPr>
          <w:spacing w:val="-4"/>
        </w:rPr>
        <w:t> </w:t>
      </w:r>
      <w:r>
        <w:rPr/>
        <w:t>clients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portfolio, But I face issues like delayed payments and lack of feedback,</w:t>
      </w:r>
    </w:p>
    <w:p>
      <w:pPr>
        <w:pStyle w:val="BodyText"/>
        <w:spacing w:before="2"/>
      </w:pPr>
      <w:r>
        <w:rPr/>
        <w:t>Because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rating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>
          <w:spacing w:val="-2"/>
        </w:rPr>
        <w:t>mechanism,</w:t>
      </w:r>
    </w:p>
    <w:p>
      <w:pPr>
        <w:pStyle w:val="BodyText"/>
        <w:spacing w:before="37"/>
      </w:pPr>
      <w:r>
        <w:rPr/>
        <w:t>Which</w:t>
      </w:r>
      <w:r>
        <w:rPr>
          <w:spacing w:val="-9"/>
        </w:rPr>
        <w:t> </w:t>
      </w:r>
      <w:r>
        <w:rPr/>
        <w:t>makes</w:t>
      </w:r>
      <w:r>
        <w:rPr>
          <w:spacing w:val="-6"/>
        </w:rPr>
        <w:t> </w:t>
      </w:r>
      <w:r>
        <w:rPr/>
        <w:t>me</w:t>
      </w:r>
      <w:r>
        <w:rPr>
          <w:spacing w:val="-3"/>
        </w:rPr>
        <w:t> </w:t>
      </w:r>
      <w:r>
        <w:rPr/>
        <w:t>feel</w:t>
      </w:r>
      <w:r>
        <w:rPr>
          <w:spacing w:val="-4"/>
        </w:rPr>
        <w:t> </w:t>
      </w:r>
      <w:r>
        <w:rPr/>
        <w:t>demotivated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insecure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>
          <w:spacing w:val="-2"/>
        </w:rPr>
        <w:t>freelancing.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Heading1"/>
        <w:numPr>
          <w:ilvl w:val="1"/>
          <w:numId w:val="1"/>
        </w:numPr>
        <w:tabs>
          <w:tab w:pos="778" w:val="left" w:leader="none"/>
        </w:tabs>
        <w:spacing w:line="240" w:lineRule="auto" w:before="0" w:after="0"/>
        <w:ind w:left="778" w:right="0" w:hanging="418"/>
        <w:jc w:val="left"/>
      </w:pPr>
      <w:r>
        <w:rPr>
          <w:color w:val="365F91"/>
        </w:rPr>
        <w:t>Empathy</w:t>
      </w:r>
      <w:r>
        <w:rPr>
          <w:color w:val="365F91"/>
          <w:spacing w:val="-4"/>
        </w:rPr>
        <w:t> </w:t>
      </w:r>
      <w:r>
        <w:rPr>
          <w:color w:val="365F91"/>
        </w:rPr>
        <w:t>Map</w:t>
      </w:r>
      <w:r>
        <w:rPr>
          <w:color w:val="365F91"/>
          <w:spacing w:val="1"/>
        </w:rPr>
        <w:t> </w:t>
      </w:r>
      <w:r>
        <w:rPr>
          <w:color w:val="365F91"/>
          <w:spacing w:val="-2"/>
        </w:rPr>
        <w:t>Canvas</w:t>
      </w:r>
    </w:p>
    <w:p>
      <w:pPr>
        <w:pStyle w:val="BodyText"/>
        <w:spacing w:line="463" w:lineRule="auto" w:before="49"/>
        <w:ind w:right="4796"/>
      </w:pPr>
      <w:r>
        <w:rPr/>
        <w:t>Based</w:t>
      </w:r>
      <w:r>
        <w:rPr>
          <w:spacing w:val="-9"/>
        </w:rPr>
        <w:t> </w:t>
      </w:r>
      <w:r>
        <w:rPr/>
        <w:t>on:</w:t>
      </w:r>
      <w:r>
        <w:rPr>
          <w:spacing w:val="-10"/>
        </w:rPr>
        <w:t> </w:t>
      </w:r>
      <w:r>
        <w:rPr/>
        <w:t>Empathy</w:t>
      </w:r>
      <w:r>
        <w:rPr>
          <w:spacing w:val="-10"/>
        </w:rPr>
        <w:t> </w:t>
      </w:r>
      <w:r>
        <w:rPr/>
        <w:t>Map</w:t>
      </w:r>
      <w:r>
        <w:rPr>
          <w:spacing w:val="-9"/>
        </w:rPr>
        <w:t> </w:t>
      </w:r>
      <w:r>
        <w:rPr/>
        <w:t>Canvas.docx User Type: Freelancers and Clients</w:t>
      </w: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1"/>
        <w:gridCol w:w="4321"/>
      </w:tblGrid>
      <w:tr>
        <w:trPr>
          <w:trHeight w:val="258" w:hRule="atLeast"/>
        </w:trPr>
        <w:tc>
          <w:tcPr>
            <w:tcW w:w="43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EMPATHY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AREA</w:t>
            </w:r>
          </w:p>
        </w:tc>
        <w:tc>
          <w:tcPr>
            <w:tcW w:w="43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4321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Think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Feel</w:t>
            </w:r>
          </w:p>
        </w:tc>
        <w:tc>
          <w:tcPr>
            <w:tcW w:w="432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Worried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payments,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recognition,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trust</w:t>
            </w:r>
          </w:p>
        </w:tc>
      </w:tr>
      <w:tr>
        <w:trPr>
          <w:trHeight w:val="511" w:hRule="atLeast"/>
        </w:trPr>
        <w:tc>
          <w:tcPr>
            <w:tcW w:w="4321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Hear</w:t>
            </w:r>
          </w:p>
        </w:tc>
        <w:tc>
          <w:tcPr>
            <w:tcW w:w="4321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Complaints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scams,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delayed</w:t>
            </w:r>
          </w:p>
          <w:p>
            <w:pPr>
              <w:pStyle w:val="TableParagraph"/>
              <w:spacing w:line="237" w:lineRule="exact" w:before="1"/>
              <w:rPr>
                <w:sz w:val="22"/>
              </w:rPr>
            </w:pPr>
            <w:r>
              <w:rPr>
                <w:sz w:val="22"/>
              </w:rPr>
              <w:t>responses,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support</w:t>
            </w:r>
          </w:p>
        </w:tc>
      </w:tr>
      <w:tr>
        <w:trPr>
          <w:trHeight w:val="516" w:hRule="atLeast"/>
        </w:trPr>
        <w:tc>
          <w:tcPr>
            <w:tcW w:w="4321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See</w:t>
            </w:r>
          </w:p>
        </w:tc>
        <w:tc>
          <w:tcPr>
            <w:tcW w:w="4321" w:type="dxa"/>
          </w:tcPr>
          <w:p>
            <w:pPr>
              <w:pStyle w:val="TableParagraph"/>
              <w:spacing w:line="260" w:lineRule="exact"/>
              <w:ind w:right="202"/>
              <w:rPr>
                <w:sz w:val="22"/>
              </w:rPr>
            </w:pPr>
            <w:r>
              <w:rPr>
                <w:sz w:val="22"/>
              </w:rPr>
              <w:t>Unorganized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dashboards,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bids, lack of filtering</w:t>
            </w:r>
          </w:p>
        </w:tc>
      </w:tr>
      <w:tr>
        <w:trPr>
          <w:trHeight w:val="511" w:hRule="atLeast"/>
        </w:trPr>
        <w:tc>
          <w:tcPr>
            <w:tcW w:w="4321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Say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Do</w:t>
            </w:r>
          </w:p>
        </w:tc>
        <w:tc>
          <w:tcPr>
            <w:tcW w:w="4321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Express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frustration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experience,</w:t>
            </w:r>
            <w:r>
              <w:rPr>
                <w:spacing w:val="-4"/>
                <w:sz w:val="22"/>
              </w:rPr>
              <w:t> seek</w:t>
            </w:r>
          </w:p>
          <w:p>
            <w:pPr>
              <w:pStyle w:val="TableParagraph"/>
              <w:spacing w:line="237" w:lineRule="exact" w:before="1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2"/>
                <w:sz w:val="22"/>
              </w:rPr>
              <w:t> UX/UI</w:t>
            </w:r>
          </w:p>
        </w:tc>
      </w:tr>
      <w:tr>
        <w:trPr>
          <w:trHeight w:val="515" w:hRule="atLeast"/>
        </w:trPr>
        <w:tc>
          <w:tcPr>
            <w:tcW w:w="4321" w:type="dxa"/>
          </w:tcPr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pacing w:val="-4"/>
                <w:sz w:val="22"/>
              </w:rPr>
              <w:t>Pain</w:t>
            </w:r>
          </w:p>
        </w:tc>
        <w:tc>
          <w:tcPr>
            <w:tcW w:w="4321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Unclear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scopes,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accountability, zero support</w:t>
            </w:r>
          </w:p>
        </w:tc>
      </w:tr>
      <w:tr>
        <w:trPr>
          <w:trHeight w:val="517" w:hRule="atLeast"/>
        </w:trPr>
        <w:tc>
          <w:tcPr>
            <w:tcW w:w="4321" w:type="dxa"/>
          </w:tcPr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pacing w:val="-4"/>
                <w:sz w:val="22"/>
              </w:rPr>
              <w:t>Gain</w:t>
            </w:r>
          </w:p>
        </w:tc>
        <w:tc>
          <w:tcPr>
            <w:tcW w:w="4321" w:type="dxa"/>
          </w:tcPr>
          <w:p>
            <w:pPr>
              <w:pStyle w:val="TableParagraph"/>
              <w:spacing w:line="256" w:lineRule="exact"/>
              <w:ind w:right="202"/>
              <w:rPr>
                <w:sz w:val="22"/>
              </w:rPr>
            </w:pPr>
            <w:r>
              <w:rPr>
                <w:sz w:val="22"/>
              </w:rPr>
              <w:t>Clear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communication,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reliable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matching, and review system</w:t>
            </w:r>
          </w:p>
        </w:tc>
      </w:tr>
    </w:tbl>
    <w:p>
      <w:pPr>
        <w:pStyle w:val="BodyText"/>
        <w:spacing w:before="224"/>
        <w:ind w:left="0"/>
      </w:pPr>
    </w:p>
    <w:p>
      <w:pPr>
        <w:pStyle w:val="Heading1"/>
        <w:numPr>
          <w:ilvl w:val="1"/>
          <w:numId w:val="1"/>
        </w:numPr>
        <w:tabs>
          <w:tab w:pos="778" w:val="left" w:leader="none"/>
        </w:tabs>
        <w:spacing w:line="240" w:lineRule="auto" w:before="0" w:after="0"/>
        <w:ind w:left="778" w:right="0" w:hanging="418"/>
        <w:jc w:val="left"/>
      </w:pPr>
      <w:r>
        <w:rPr>
          <w:color w:val="365F91"/>
        </w:rPr>
        <w:t>Brainstorming</w:t>
      </w:r>
      <w:r>
        <w:rPr>
          <w:color w:val="365F91"/>
          <w:spacing w:val="-6"/>
        </w:rPr>
        <w:t> </w:t>
      </w:r>
      <w:r>
        <w:rPr>
          <w:color w:val="365F91"/>
        </w:rPr>
        <w:t>&amp;</w:t>
      </w:r>
      <w:r>
        <w:rPr>
          <w:color w:val="365F91"/>
          <w:spacing w:val="-5"/>
        </w:rPr>
        <w:t> </w:t>
      </w:r>
      <w:r>
        <w:rPr>
          <w:color w:val="365F91"/>
        </w:rPr>
        <w:t>Idea</w:t>
      </w:r>
      <w:r>
        <w:rPr>
          <w:color w:val="365F91"/>
          <w:spacing w:val="-3"/>
        </w:rPr>
        <w:t> </w:t>
      </w:r>
      <w:r>
        <w:rPr>
          <w:color w:val="365F91"/>
          <w:spacing w:val="-2"/>
        </w:rPr>
        <w:t>Prioritization</w:t>
      </w:r>
    </w:p>
    <w:p>
      <w:pPr>
        <w:pStyle w:val="BodyText"/>
        <w:spacing w:before="52"/>
      </w:pPr>
      <w:r>
        <w:rPr/>
        <w:t>Based</w:t>
      </w:r>
      <w:r>
        <w:rPr>
          <w:spacing w:val="-6"/>
        </w:rPr>
        <w:t> </w:t>
      </w:r>
      <w:r>
        <w:rPr/>
        <w:t>on:</w:t>
      </w:r>
      <w:r>
        <w:rPr>
          <w:spacing w:val="-6"/>
        </w:rPr>
        <w:t> </w:t>
      </w:r>
      <w:r>
        <w:rPr/>
        <w:t>Brainstorming</w:t>
      </w:r>
      <w:r>
        <w:rPr>
          <w:spacing w:val="-5"/>
        </w:rPr>
        <w:t> </w:t>
      </w:r>
      <w:r>
        <w:rPr>
          <w:spacing w:val="-2"/>
        </w:rPr>
        <w:t>Template</w:t>
      </w:r>
    </w:p>
    <w:p>
      <w:pPr>
        <w:pStyle w:val="BodyText"/>
        <w:spacing w:after="0"/>
        <w:sectPr>
          <w:type w:val="continuous"/>
          <w:pgSz w:w="12240" w:h="15840"/>
          <w:pgMar w:top="1460" w:bottom="280" w:left="1440" w:right="1800"/>
        </w:sectPr>
      </w:pPr>
    </w:p>
    <w:p>
      <w:pPr>
        <w:pStyle w:val="Heading2"/>
      </w:pPr>
      <w:r>
        <w:rPr>
          <w:color w:val="4F81BC"/>
        </w:rPr>
        <w:t>Step</w:t>
      </w:r>
      <w:r>
        <w:rPr>
          <w:color w:val="4F81BC"/>
          <w:spacing w:val="-6"/>
        </w:rPr>
        <w:t> </w:t>
      </w:r>
      <w:r>
        <w:rPr>
          <w:color w:val="4F81BC"/>
        </w:rPr>
        <w:t>1:</w:t>
      </w:r>
      <w:r>
        <w:rPr>
          <w:color w:val="4F81BC"/>
          <w:spacing w:val="-5"/>
        </w:rPr>
        <w:t> </w:t>
      </w:r>
      <w:r>
        <w:rPr>
          <w:color w:val="4F81BC"/>
        </w:rPr>
        <w:t>Team</w:t>
      </w:r>
      <w:r>
        <w:rPr>
          <w:color w:val="4F81BC"/>
          <w:spacing w:val="-5"/>
        </w:rPr>
        <w:t> </w:t>
      </w:r>
      <w:r>
        <w:rPr>
          <w:color w:val="4F81BC"/>
          <w:spacing w:val="-2"/>
        </w:rPr>
        <w:t>Collaboration</w:t>
      </w:r>
    </w:p>
    <w:p>
      <w:pPr>
        <w:pStyle w:val="BodyText"/>
        <w:spacing w:before="47"/>
      </w:pPr>
      <w:r>
        <w:rPr/>
        <w:t>Selected</w:t>
      </w:r>
      <w:r>
        <w:rPr>
          <w:spacing w:val="-8"/>
        </w:rPr>
        <w:t> </w:t>
      </w:r>
      <w:r>
        <w:rPr/>
        <w:t>Problem:</w:t>
      </w:r>
      <w:r>
        <w:rPr>
          <w:spacing w:val="-5"/>
        </w:rPr>
        <w:t> </w:t>
      </w:r>
      <w:r>
        <w:rPr/>
        <w:t>Inefficiencies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trust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freelance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hiring.</w:t>
      </w:r>
    </w:p>
    <w:p>
      <w:pPr>
        <w:pStyle w:val="Heading2"/>
        <w:spacing w:before="239"/>
      </w:pPr>
      <w:r>
        <w:rPr>
          <w:color w:val="4F81BC"/>
        </w:rPr>
        <w:t>Step</w:t>
      </w:r>
      <w:r>
        <w:rPr>
          <w:color w:val="4F81BC"/>
          <w:spacing w:val="-5"/>
        </w:rPr>
        <w:t> </w:t>
      </w:r>
      <w:r>
        <w:rPr>
          <w:color w:val="4F81BC"/>
        </w:rPr>
        <w:t>2:</w:t>
      </w:r>
      <w:r>
        <w:rPr>
          <w:color w:val="4F81BC"/>
          <w:spacing w:val="-6"/>
        </w:rPr>
        <w:t> </w:t>
      </w:r>
      <w:r>
        <w:rPr>
          <w:color w:val="4F81BC"/>
        </w:rPr>
        <w:t>Idea</w:t>
      </w:r>
      <w:r>
        <w:rPr>
          <w:color w:val="4F81BC"/>
          <w:spacing w:val="-5"/>
        </w:rPr>
        <w:t> </w:t>
      </w:r>
      <w:r>
        <w:rPr>
          <w:color w:val="4F81BC"/>
        </w:rPr>
        <w:t>Listing</w:t>
      </w:r>
      <w:r>
        <w:rPr>
          <w:color w:val="4F81BC"/>
          <w:spacing w:val="-5"/>
        </w:rPr>
        <w:t> </w:t>
      </w:r>
      <w:r>
        <w:rPr>
          <w:color w:val="4F81BC"/>
        </w:rPr>
        <w:t>&amp;</w:t>
      </w:r>
      <w:r>
        <w:rPr>
          <w:color w:val="4F81BC"/>
          <w:spacing w:val="-5"/>
        </w:rPr>
        <w:t> </w:t>
      </w:r>
      <w:r>
        <w:rPr>
          <w:color w:val="4F81BC"/>
          <w:spacing w:val="-2"/>
        </w:rPr>
        <w:t>Grouping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48" w:after="0"/>
        <w:ind w:left="481" w:right="0" w:hanging="121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admin</w:t>
      </w:r>
      <w:r>
        <w:rPr>
          <w:spacing w:val="-2"/>
          <w:sz w:val="22"/>
        </w:rPr>
        <w:t> dashboard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39" w:after="0"/>
        <w:ind w:left="481" w:right="0" w:hanging="121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8"/>
          <w:sz w:val="22"/>
        </w:rPr>
        <w:t> </w:t>
      </w:r>
      <w:r>
        <w:rPr>
          <w:sz w:val="22"/>
        </w:rPr>
        <w:t>chat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freelancer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client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38" w:after="0"/>
        <w:ind w:left="481" w:right="0" w:hanging="121"/>
        <w:jc w:val="left"/>
        <w:rPr>
          <w:sz w:val="22"/>
        </w:rPr>
      </w:pPr>
      <w:r>
        <w:rPr>
          <w:sz w:val="22"/>
        </w:rPr>
        <w:t>Profile</w:t>
      </w:r>
      <w:r>
        <w:rPr>
          <w:spacing w:val="-5"/>
          <w:sz w:val="22"/>
        </w:rPr>
        <w:t> </w:t>
      </w:r>
      <w:r>
        <w:rPr>
          <w:sz w:val="22"/>
        </w:rPr>
        <w:t>verification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users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39" w:after="0"/>
        <w:ind w:left="481" w:right="0" w:hanging="121"/>
        <w:jc w:val="left"/>
        <w:rPr>
          <w:sz w:val="22"/>
        </w:rPr>
      </w:pPr>
      <w:r>
        <w:rPr>
          <w:sz w:val="22"/>
        </w:rPr>
        <w:t>Rating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37" w:after="0"/>
        <w:ind w:left="481" w:right="0" w:hanging="121"/>
        <w:jc w:val="left"/>
        <w:rPr>
          <w:sz w:val="22"/>
        </w:rPr>
      </w:pPr>
      <w:r>
        <w:rPr>
          <w:sz w:val="22"/>
        </w:rPr>
        <w:t>Centralized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posting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bidding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40" w:after="0"/>
        <w:ind w:left="481" w:right="0" w:hanging="121"/>
        <w:jc w:val="left"/>
        <w:rPr>
          <w:sz w:val="22"/>
        </w:rPr>
      </w:pPr>
      <w:r>
        <w:rPr>
          <w:sz w:val="22"/>
        </w:rPr>
        <w:t>Notifications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status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updates</w:t>
      </w:r>
    </w:p>
    <w:p>
      <w:pPr>
        <w:spacing w:before="240" w:after="48"/>
        <w:ind w:left="360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Step</w:t>
      </w:r>
      <w:r>
        <w:rPr>
          <w:rFonts w:ascii="Calibri"/>
          <w:b/>
          <w:color w:val="4F81BC"/>
          <w:spacing w:val="-5"/>
          <w:sz w:val="26"/>
        </w:rPr>
        <w:t> </w:t>
      </w:r>
      <w:r>
        <w:rPr>
          <w:rFonts w:ascii="Calibri"/>
          <w:b/>
          <w:color w:val="4F81BC"/>
          <w:sz w:val="26"/>
        </w:rPr>
        <w:t>3:</w:t>
      </w:r>
      <w:r>
        <w:rPr>
          <w:rFonts w:ascii="Calibri"/>
          <w:b/>
          <w:color w:val="4F81BC"/>
          <w:spacing w:val="-5"/>
          <w:sz w:val="26"/>
        </w:rPr>
        <w:t> </w:t>
      </w:r>
      <w:r>
        <w:rPr>
          <w:rFonts w:ascii="Calibri"/>
          <w:b/>
          <w:color w:val="4F81BC"/>
          <w:sz w:val="26"/>
        </w:rPr>
        <w:t>Idea</w:t>
      </w:r>
      <w:r>
        <w:rPr>
          <w:rFonts w:ascii="Calibri"/>
          <w:b/>
          <w:color w:val="4F81BC"/>
          <w:spacing w:val="-5"/>
          <w:sz w:val="26"/>
        </w:rPr>
        <w:t> </w:t>
      </w:r>
      <w:r>
        <w:rPr>
          <w:rFonts w:ascii="Calibri"/>
          <w:b/>
          <w:color w:val="4F81BC"/>
          <w:spacing w:val="-2"/>
          <w:sz w:val="26"/>
        </w:rPr>
        <w:t>Prioritization</w:t>
      </w: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161"/>
        <w:gridCol w:w="2161"/>
        <w:gridCol w:w="2161"/>
      </w:tblGrid>
      <w:tr>
        <w:trPr>
          <w:trHeight w:val="258" w:hRule="atLeast"/>
        </w:trPr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Idea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Feasibility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Impact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Priority</w:t>
            </w:r>
          </w:p>
        </w:tc>
      </w:tr>
      <w:tr>
        <w:trPr>
          <w:trHeight w:val="256" w:hRule="atLeast"/>
        </w:trPr>
        <w:tc>
          <w:tcPr>
            <w:tcW w:w="216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dashboard</w:t>
            </w:r>
          </w:p>
        </w:tc>
        <w:tc>
          <w:tcPr>
            <w:tcW w:w="216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2161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2161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rFonts w:ascii="Segoe UI Symbol" w:hAnsi="Segoe UI Symbol"/>
                <w:spacing w:val="-17"/>
                <w:sz w:val="22"/>
              </w:rPr>
              <w:t>✅</w:t>
            </w:r>
            <w:r>
              <w:rPr>
                <w:spacing w:val="-17"/>
                <w:sz w:val="22"/>
              </w:rPr>
              <w:t>Must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have</w:t>
            </w:r>
          </w:p>
        </w:tc>
      </w:tr>
      <w:tr>
        <w:trPr>
          <w:trHeight w:val="258" w:hRule="atLeast"/>
        </w:trPr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chat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Segoe UI Symbol" w:hAnsi="Segoe UI Symbol"/>
                <w:spacing w:val="-5"/>
                <w:sz w:val="22"/>
              </w:rPr>
              <w:t>✅</w:t>
            </w:r>
            <w:r>
              <w:rPr>
                <w:spacing w:val="-5"/>
                <w:sz w:val="22"/>
              </w:rPr>
              <w:t>Must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have</w:t>
            </w:r>
          </w:p>
        </w:tc>
      </w:tr>
      <w:tr>
        <w:trPr>
          <w:trHeight w:val="258" w:hRule="atLeast"/>
        </w:trPr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Rating</w:t>
            </w:r>
            <w:r>
              <w:rPr>
                <w:spacing w:val="-2"/>
                <w:sz w:val="22"/>
              </w:rPr>
              <w:t> system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Segoe UI Symbol" w:hAnsi="Segoe UI Symbol"/>
                <w:spacing w:val="-5"/>
                <w:sz w:val="22"/>
              </w:rPr>
              <w:t>✅</w:t>
            </w:r>
            <w:r>
              <w:rPr>
                <w:spacing w:val="-5"/>
                <w:sz w:val="22"/>
              </w:rPr>
              <w:t>Must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have</w:t>
            </w:r>
          </w:p>
        </w:tc>
      </w:tr>
      <w:tr>
        <w:trPr>
          <w:trHeight w:val="256" w:hRule="atLeast"/>
        </w:trPr>
        <w:tc>
          <w:tcPr>
            <w:tcW w:w="216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Profile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verification</w:t>
            </w:r>
          </w:p>
        </w:tc>
        <w:tc>
          <w:tcPr>
            <w:tcW w:w="216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2161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2161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rFonts w:ascii="Segoe UI Symbol" w:hAnsi="Segoe UI Symbol"/>
                <w:spacing w:val="-2"/>
                <w:sz w:val="22"/>
              </w:rPr>
              <w:t>✅</w:t>
            </w:r>
            <w:r>
              <w:rPr>
                <w:spacing w:val="-2"/>
                <w:sz w:val="22"/>
              </w:rPr>
              <w:t>Good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have</w:t>
            </w:r>
          </w:p>
        </w:tc>
      </w:tr>
      <w:tr>
        <w:trPr>
          <w:trHeight w:val="258" w:hRule="atLeast"/>
        </w:trPr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Notifications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21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Segoe UI Symbol" w:hAnsi="Segoe UI Symbol"/>
                <w:spacing w:val="-4"/>
                <w:sz w:val="22"/>
              </w:rPr>
              <w:t>✅</w:t>
            </w:r>
            <w:r>
              <w:rPr>
                <w:spacing w:val="-4"/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have</w:t>
            </w:r>
          </w:p>
        </w:tc>
      </w:tr>
    </w:tbl>
    <w:sectPr>
      <w:pgSz w:w="12240" w:h="15840"/>
      <w:pgMar w:top="14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82" w:hanging="12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2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8" w:hanging="418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36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7" w:lineRule="exact"/>
      <w:ind w:left="360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1" w:hanging="12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9" w:lineRule="exact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dcterms:created xsi:type="dcterms:W3CDTF">2025-06-27T13:11:08Z</dcterms:created>
  <dcterms:modified xsi:type="dcterms:W3CDTF">2025-06-27T13:11:08Z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2013</vt:lpwstr>
  </property>
</Properties>
</file>