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58B62" w14:textId="5DA0C771" w:rsidR="00BF584A" w:rsidRPr="00591C4E" w:rsidRDefault="007170AB" w:rsidP="00BD05F2">
      <w:pPr>
        <w:jc w:val="both"/>
        <w:rPr>
          <w:rFonts w:asciiTheme="majorHAnsi" w:hAnsiTheme="majorHAnsi"/>
          <w:b/>
          <w:sz w:val="36"/>
        </w:rPr>
      </w:pPr>
      <w:r w:rsidRPr="00591C4E">
        <w:rPr>
          <w:rFonts w:asciiTheme="majorHAnsi" w:hAnsiTheme="majorHAnsi" w:cs="Arial"/>
          <w:b/>
          <w:noProof/>
          <w:sz w:val="44"/>
          <w:szCs w:val="44"/>
          <w:lang w:val="en-US"/>
        </w:rPr>
        <w:drawing>
          <wp:anchor distT="0" distB="0" distL="114300" distR="114300" simplePos="0" relativeHeight="251731968" behindDoc="0" locked="0" layoutInCell="1" allowOverlap="1" wp14:anchorId="08450456" wp14:editId="44FE2581">
            <wp:simplePos x="0" y="0"/>
            <wp:positionH relativeFrom="column">
              <wp:posOffset>3886200</wp:posOffset>
            </wp:positionH>
            <wp:positionV relativeFrom="paragraph">
              <wp:posOffset>-457200</wp:posOffset>
            </wp:positionV>
            <wp:extent cx="2459355" cy="873760"/>
            <wp:effectExtent l="0" t="0" r="4445" b="0"/>
            <wp:wrapThrough wrapText="bothSides">
              <wp:wrapPolygon edited="0">
                <wp:start x="3123" y="0"/>
                <wp:lineTo x="0" y="628"/>
                <wp:lineTo x="0" y="16953"/>
                <wp:lineTo x="1785" y="20093"/>
                <wp:lineTo x="2008" y="20721"/>
                <wp:lineTo x="5577" y="20721"/>
                <wp:lineTo x="5800" y="20093"/>
                <wp:lineTo x="21416" y="15698"/>
                <wp:lineTo x="21416" y="5023"/>
                <wp:lineTo x="4462" y="0"/>
                <wp:lineTo x="3123"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_Integrate_HS_Horz_4C_pos.eps"/>
                    <pic:cNvPicPr/>
                  </pic:nvPicPr>
                  <pic:blipFill>
                    <a:blip r:embed="rId9">
                      <a:extLst>
                        <a:ext uri="{28A0092B-C50C-407E-A947-70E740481C1C}">
                          <a14:useLocalDpi xmlns:a14="http://schemas.microsoft.com/office/drawing/2010/main" val="0"/>
                        </a:ext>
                      </a:extLst>
                    </a:blip>
                    <a:stretch>
                      <a:fillRect/>
                    </a:stretch>
                  </pic:blipFill>
                  <pic:spPr>
                    <a:xfrm>
                      <a:off x="0" y="0"/>
                      <a:ext cx="2459355" cy="873760"/>
                    </a:xfrm>
                    <a:prstGeom prst="rect">
                      <a:avLst/>
                    </a:prstGeom>
                  </pic:spPr>
                </pic:pic>
              </a:graphicData>
            </a:graphic>
            <wp14:sizeRelH relativeFrom="page">
              <wp14:pctWidth>0</wp14:pctWidth>
            </wp14:sizeRelH>
            <wp14:sizeRelV relativeFrom="page">
              <wp14:pctHeight>0</wp14:pctHeight>
            </wp14:sizeRelV>
          </wp:anchor>
        </w:drawing>
      </w:r>
    </w:p>
    <w:p w14:paraId="6C53C725" w14:textId="264ED88C" w:rsidR="001E508A" w:rsidRPr="00591C4E" w:rsidRDefault="001E508A" w:rsidP="00BD05F2">
      <w:pPr>
        <w:jc w:val="both"/>
        <w:rPr>
          <w:rFonts w:asciiTheme="majorHAnsi" w:hAnsiTheme="majorHAnsi"/>
          <w:b/>
          <w:sz w:val="32"/>
        </w:rPr>
      </w:pPr>
    </w:p>
    <w:p w14:paraId="06E6075B" w14:textId="39D643DC" w:rsidR="006A7EC9" w:rsidRPr="00591C4E" w:rsidRDefault="00092EF3" w:rsidP="00BD05F2">
      <w:pPr>
        <w:tabs>
          <w:tab w:val="num" w:pos="1125"/>
        </w:tabs>
        <w:jc w:val="both"/>
        <w:rPr>
          <w:rFonts w:asciiTheme="majorHAnsi" w:hAnsiTheme="majorHAnsi"/>
        </w:rPr>
      </w:pPr>
      <w:r w:rsidRPr="00591C4E">
        <w:rPr>
          <w:rFonts w:asciiTheme="majorHAnsi" w:hAnsiTheme="majorHAnsi" w:cs="Arial"/>
          <w:b/>
          <w:noProof/>
          <w:sz w:val="28"/>
          <w:szCs w:val="28"/>
          <w:u w:val="single"/>
          <w:lang w:val="en-US"/>
        </w:rPr>
        <mc:AlternateContent>
          <mc:Choice Requires="wps">
            <w:drawing>
              <wp:anchor distT="0" distB="0" distL="114300" distR="114300" simplePos="0" relativeHeight="251715584" behindDoc="0" locked="0" layoutInCell="1" allowOverlap="1" wp14:anchorId="0BD4043A" wp14:editId="251A5DF3">
                <wp:simplePos x="0" y="0"/>
                <wp:positionH relativeFrom="column">
                  <wp:posOffset>2057400</wp:posOffset>
                </wp:positionH>
                <wp:positionV relativeFrom="paragraph">
                  <wp:posOffset>44450</wp:posOffset>
                </wp:positionV>
                <wp:extent cx="2400300" cy="342900"/>
                <wp:effectExtent l="0" t="0" r="38100" b="381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0300" cy="342900"/>
                        </a:xfrm>
                        <a:prstGeom prst="rect">
                          <a:avLst/>
                        </a:prstGeom>
                        <a:solidFill>
                          <a:schemeClr val="accent1">
                            <a:lumMod val="40000"/>
                            <a:lumOff val="60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107244" w14:textId="77777777" w:rsidR="00EA2F0D" w:rsidRPr="00753F04" w:rsidRDefault="00EA2F0D" w:rsidP="001E508A">
                            <w:pPr>
                              <w:tabs>
                                <w:tab w:val="left" w:pos="7361"/>
                              </w:tabs>
                              <w:jc w:val="center"/>
                              <w:rPr>
                                <w:rFonts w:ascii="Calibri" w:hAnsi="Calibri" w:cs="Arial"/>
                                <w:b/>
                                <w:sz w:val="2"/>
                                <w:szCs w:val="6"/>
                                <w:u w:val="single"/>
                              </w:rPr>
                            </w:pPr>
                          </w:p>
                          <w:p w14:paraId="397C4D1C" w14:textId="1151455A" w:rsidR="00EA2F0D" w:rsidRPr="00BF584A" w:rsidRDefault="00EA2F0D" w:rsidP="001E508A">
                            <w:pPr>
                              <w:jc w:val="center"/>
                              <w:rPr>
                                <w:rFonts w:asciiTheme="majorHAnsi" w:hAnsiTheme="majorHAnsi"/>
                                <w:b/>
                                <w:sz w:val="32"/>
                              </w:rPr>
                            </w:pPr>
                            <w:r>
                              <w:rPr>
                                <w:rFonts w:asciiTheme="majorHAnsi" w:hAnsiTheme="majorHAnsi"/>
                                <w:b/>
                                <w:sz w:val="32"/>
                              </w:rPr>
                              <w:t>PRIVACY POLICY</w:t>
                            </w:r>
                          </w:p>
                          <w:p w14:paraId="017C82BA" w14:textId="77777777" w:rsidR="00EA2F0D" w:rsidRPr="00753F04" w:rsidRDefault="00EA2F0D" w:rsidP="001E508A">
                            <w:pPr>
                              <w:jc w:val="center"/>
                              <w:rPr>
                                <w:b/>
                                <w:sz w:val="32"/>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62pt;margin-top:3.5pt;width:189pt;height:2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" fillcolor="#b8cce4 [1300]" strokecolor="black [3213]">
                <v:path arrowok="t"/>
                <v:textbox>
                  <w:txbxContent>
                    <w:p w14:paraId="59107244" w14:textId="77777777" w:rsidR="00EA2F0D" w:rsidRPr="00753F04" w:rsidRDefault="00EA2F0D" w:rsidP="001E508A">
                      <w:pPr>
                        <w:tabs>
                          <w:tab w:val="left" w:pos="7361"/>
                        </w:tabs>
                        <w:jc w:val="center"/>
                        <w:rPr>
                          <w:rFonts w:ascii="Calibri" w:hAnsi="Calibri" w:cs="Arial"/>
                          <w:b/>
                          <w:sz w:val="2"/>
                          <w:szCs w:val="6"/>
                          <w:u w:val="single"/>
                        </w:rPr>
                      </w:pPr>
                    </w:p>
                    <w:p w14:paraId="397C4D1C" w14:textId="1151455A" w:rsidR="00EA2F0D" w:rsidRPr="00BF584A" w:rsidRDefault="00EA2F0D" w:rsidP="001E508A">
                      <w:pPr>
                        <w:jc w:val="center"/>
                        <w:rPr>
                          <w:rFonts w:asciiTheme="majorHAnsi" w:hAnsiTheme="majorHAnsi"/>
                          <w:b/>
                          <w:sz w:val="32"/>
                        </w:rPr>
                      </w:pPr>
                      <w:r>
                        <w:rPr>
                          <w:rFonts w:asciiTheme="majorHAnsi" w:hAnsiTheme="majorHAnsi"/>
                          <w:b/>
                          <w:sz w:val="32"/>
                        </w:rPr>
                        <w:t>PRIVACY POLICY</w:t>
                      </w:r>
                    </w:p>
                    <w:p w14:paraId="017C82BA" w14:textId="77777777" w:rsidR="00EA2F0D" w:rsidRPr="00753F04" w:rsidRDefault="00EA2F0D" w:rsidP="001E508A">
                      <w:pPr>
                        <w:jc w:val="center"/>
                        <w:rPr>
                          <w:b/>
                          <w:sz w:val="32"/>
                          <w:szCs w:val="36"/>
                        </w:rPr>
                      </w:pPr>
                    </w:p>
                  </w:txbxContent>
                </v:textbox>
                <w10:wrap type="square"/>
              </v:shape>
            </w:pict>
          </mc:Fallback>
        </mc:AlternateContent>
      </w:r>
    </w:p>
    <w:p w14:paraId="5F5B00FE" w14:textId="77777777" w:rsidR="002F2E89" w:rsidRPr="00574E9A" w:rsidRDefault="002F2E89" w:rsidP="00BD05F2">
      <w:pPr>
        <w:jc w:val="both"/>
        <w:rPr>
          <w:rFonts w:ascii="Calibri" w:hAnsi="Calibri"/>
          <w:b/>
          <w:u w:val="single"/>
        </w:rPr>
      </w:pPr>
    </w:p>
    <w:p w14:paraId="5844C36A" w14:textId="77777777" w:rsidR="00A93DF3" w:rsidRDefault="00A93DF3" w:rsidP="00BD05F2">
      <w:pPr>
        <w:jc w:val="both"/>
        <w:rPr>
          <w:rFonts w:ascii="Calibri" w:hAnsi="Calibri"/>
        </w:rPr>
      </w:pPr>
    </w:p>
    <w:p w14:paraId="577F63B8" w14:textId="0E22039C" w:rsidR="0045635A" w:rsidRDefault="007741F4" w:rsidP="00BD05F2">
      <w:pPr>
        <w:jc w:val="both"/>
        <w:rPr>
          <w:rFonts w:ascii="Calibri" w:hAnsi="Calibri" w:cs="Times New Roman"/>
        </w:rPr>
      </w:pPr>
      <w:r w:rsidRPr="00337C18">
        <w:rPr>
          <w:rFonts w:ascii="Calibri" w:hAnsi="Calibri"/>
        </w:rPr>
        <w:t>Information provided by a client and their family is necessary to provide adequate assessment and treatment services at Kids Clinic and Integrate Health Services.</w:t>
      </w:r>
      <w:r w:rsidR="00E74305" w:rsidRPr="00337C18">
        <w:rPr>
          <w:rFonts w:ascii="Calibri" w:hAnsi="Calibri"/>
        </w:rPr>
        <w:t xml:space="preserve"> </w:t>
      </w:r>
      <w:r w:rsidR="0045635A" w:rsidRPr="00337C18">
        <w:rPr>
          <w:rFonts w:ascii="Calibri" w:hAnsi="Calibri" w:cs="Times New Roman"/>
        </w:rPr>
        <w:t xml:space="preserve">Privacy of personal information is an important </w:t>
      </w:r>
      <w:r w:rsidR="00EA2F0D" w:rsidRPr="00337C18">
        <w:rPr>
          <w:rFonts w:ascii="Calibri" w:hAnsi="Calibri" w:cs="Times New Roman"/>
        </w:rPr>
        <w:t>standard</w:t>
      </w:r>
      <w:r w:rsidR="0045635A" w:rsidRPr="00337C18">
        <w:rPr>
          <w:rFonts w:ascii="Calibri" w:hAnsi="Calibri" w:cs="Times New Roman"/>
        </w:rPr>
        <w:t xml:space="preserve"> </w:t>
      </w:r>
      <w:r w:rsidR="00EA2F0D">
        <w:rPr>
          <w:rFonts w:ascii="Calibri" w:hAnsi="Calibri" w:cs="Times New Roman"/>
        </w:rPr>
        <w:t>of</w:t>
      </w:r>
      <w:r w:rsidR="0045635A" w:rsidRPr="00337C18">
        <w:rPr>
          <w:rFonts w:ascii="Calibri" w:hAnsi="Calibri" w:cs="Times New Roman"/>
        </w:rPr>
        <w:t xml:space="preserve"> our clinic. We are committed to collecting, using and disclosing personal information responsibly and only to the extent necessary for the services we provide. </w:t>
      </w:r>
      <w:r w:rsidR="00EA2F0D">
        <w:rPr>
          <w:rFonts w:ascii="Calibri" w:hAnsi="Calibri" w:cs="Times New Roman"/>
        </w:rPr>
        <w:t xml:space="preserve">In the interest of </w:t>
      </w:r>
      <w:r w:rsidR="00D12B34" w:rsidRPr="00337C18">
        <w:rPr>
          <w:rFonts w:ascii="Calibri" w:hAnsi="Calibri" w:cs="Times New Roman"/>
        </w:rPr>
        <w:t>transparen</w:t>
      </w:r>
      <w:r w:rsidR="00D12B34">
        <w:rPr>
          <w:rFonts w:ascii="Calibri" w:hAnsi="Calibri" w:cs="Times New Roman"/>
        </w:rPr>
        <w:t>cy</w:t>
      </w:r>
      <w:r w:rsidR="00EA2F0D">
        <w:rPr>
          <w:rFonts w:ascii="Calibri" w:hAnsi="Calibri" w:cs="Times New Roman"/>
        </w:rPr>
        <w:t>, t</w:t>
      </w:r>
      <w:r w:rsidR="0045635A" w:rsidRPr="00337C18">
        <w:rPr>
          <w:rFonts w:ascii="Calibri" w:hAnsi="Calibri" w:cs="Times New Roman"/>
        </w:rPr>
        <w:t xml:space="preserve">his document </w:t>
      </w:r>
      <w:r w:rsidR="00EA2F0D">
        <w:rPr>
          <w:rFonts w:ascii="Calibri" w:hAnsi="Calibri" w:cs="Times New Roman"/>
        </w:rPr>
        <w:t>outlines</w:t>
      </w:r>
      <w:r w:rsidR="0045635A" w:rsidRPr="00337C18">
        <w:rPr>
          <w:rFonts w:ascii="Calibri" w:hAnsi="Calibri" w:cs="Times New Roman"/>
        </w:rPr>
        <w:t xml:space="preserve"> our privacy polic</w:t>
      </w:r>
      <w:r w:rsidR="00EA2F0D">
        <w:rPr>
          <w:rFonts w:ascii="Calibri" w:hAnsi="Calibri" w:cs="Times New Roman"/>
        </w:rPr>
        <w:t>y</w:t>
      </w:r>
      <w:r w:rsidR="0045635A" w:rsidRPr="00337C18">
        <w:rPr>
          <w:rFonts w:ascii="Calibri" w:hAnsi="Calibri" w:cs="Times New Roman"/>
        </w:rPr>
        <w:t xml:space="preserve">. </w:t>
      </w:r>
    </w:p>
    <w:p w14:paraId="39D8576E" w14:textId="77777777" w:rsidR="00337C18" w:rsidRPr="00337C18" w:rsidRDefault="00337C18" w:rsidP="00BD05F2">
      <w:pPr>
        <w:jc w:val="both"/>
        <w:rPr>
          <w:rFonts w:ascii="Calibri" w:hAnsi="Calibri" w:cs="Times New Roman"/>
        </w:rPr>
      </w:pPr>
    </w:p>
    <w:p w14:paraId="3972D44E" w14:textId="77777777" w:rsidR="003F2B1B" w:rsidRPr="00D12B34" w:rsidRDefault="007E7B10" w:rsidP="00BD05F2">
      <w:pPr>
        <w:jc w:val="both"/>
        <w:rPr>
          <w:rFonts w:ascii="Calibri" w:hAnsi="Calibri" w:cs="Times New Roman"/>
          <w:sz w:val="28"/>
        </w:rPr>
      </w:pPr>
      <w:r w:rsidRPr="00D12B34">
        <w:rPr>
          <w:rFonts w:ascii="Calibri" w:hAnsi="Calibri" w:cs="Times New Roman"/>
          <w:b/>
          <w:bCs/>
          <w:sz w:val="28"/>
        </w:rPr>
        <w:t xml:space="preserve">What is Personal Health Information? </w:t>
      </w:r>
    </w:p>
    <w:p w14:paraId="064679D2" w14:textId="77777777" w:rsidR="00345F4D" w:rsidRDefault="00345F4D" w:rsidP="00BD05F2">
      <w:pPr>
        <w:jc w:val="both"/>
        <w:rPr>
          <w:rFonts w:ascii="Calibri" w:hAnsi="Calibri"/>
        </w:rPr>
      </w:pPr>
      <w:r w:rsidRPr="00337C18">
        <w:rPr>
          <w:rFonts w:ascii="Calibri" w:hAnsi="Calibri"/>
        </w:rPr>
        <w:t xml:space="preserve">Personal information is information about an identifiable individual.  Personal information includes information that relates to: an individual’s </w:t>
      </w:r>
      <w:r w:rsidRPr="00337C18">
        <w:rPr>
          <w:rFonts w:ascii="Calibri" w:hAnsi="Calibri"/>
          <w:i/>
        </w:rPr>
        <w:t>personal characteristics</w:t>
      </w:r>
      <w:r w:rsidRPr="00337C18">
        <w:rPr>
          <w:rFonts w:ascii="Calibri" w:hAnsi="Calibri"/>
        </w:rPr>
        <w:t xml:space="preserve"> (e.g., gender, age, income, home address or phone number, ethnic background, family status); </w:t>
      </w:r>
      <w:r w:rsidRPr="00337C18">
        <w:rPr>
          <w:rFonts w:ascii="Calibri" w:hAnsi="Calibri"/>
          <w:i/>
        </w:rPr>
        <w:t>health</w:t>
      </w:r>
      <w:r w:rsidRPr="00337C18">
        <w:rPr>
          <w:rFonts w:ascii="Calibri" w:hAnsi="Calibri"/>
        </w:rPr>
        <w:t xml:space="preserve"> (e.g., health history, health conditions, health services received by them); or, </w:t>
      </w:r>
      <w:r w:rsidRPr="00337C18">
        <w:rPr>
          <w:rFonts w:ascii="Calibri" w:hAnsi="Calibri"/>
          <w:i/>
        </w:rPr>
        <w:t>activities and views</w:t>
      </w:r>
      <w:r w:rsidRPr="00337C18">
        <w:rPr>
          <w:rFonts w:ascii="Calibri" w:hAnsi="Calibri"/>
        </w:rPr>
        <w:t xml:space="preserve"> (e.g., religion, politics, opinions expressed by an individual, an opinion or evaluation of an individual). Personal information is different from business information (e.g., an individual’s business address and telephone number).  This is not protected by privacy legislation.</w:t>
      </w:r>
    </w:p>
    <w:p w14:paraId="3B9EE44A" w14:textId="77777777" w:rsidR="00337C18" w:rsidRPr="00337C18" w:rsidRDefault="00337C18" w:rsidP="00BD05F2">
      <w:pPr>
        <w:jc w:val="both"/>
        <w:rPr>
          <w:rFonts w:ascii="Calibri" w:hAnsi="Calibri"/>
        </w:rPr>
      </w:pPr>
    </w:p>
    <w:p w14:paraId="313F6B5F" w14:textId="77777777" w:rsidR="007E7B10" w:rsidRPr="00D12B34" w:rsidRDefault="007E7B10" w:rsidP="00BD05F2">
      <w:pPr>
        <w:jc w:val="both"/>
        <w:rPr>
          <w:rFonts w:ascii="Calibri" w:hAnsi="Calibri" w:cs="Times New Roman"/>
          <w:sz w:val="28"/>
        </w:rPr>
      </w:pPr>
      <w:r w:rsidRPr="00D12B34">
        <w:rPr>
          <w:rFonts w:ascii="Calibri" w:hAnsi="Calibri" w:cs="Times New Roman"/>
          <w:b/>
          <w:bCs/>
          <w:sz w:val="28"/>
        </w:rPr>
        <w:t xml:space="preserve">Who We Are </w:t>
      </w:r>
    </w:p>
    <w:p w14:paraId="6906DEB8" w14:textId="20D05C94" w:rsidR="007E7B10" w:rsidRDefault="007E7B10" w:rsidP="00BD05F2">
      <w:pPr>
        <w:jc w:val="both"/>
        <w:rPr>
          <w:rFonts w:ascii="Calibri" w:hAnsi="Calibri" w:cs="Times New Roman"/>
        </w:rPr>
      </w:pPr>
      <w:r w:rsidRPr="00337C18">
        <w:rPr>
          <w:rFonts w:ascii="Calibri" w:hAnsi="Calibri" w:cs="Times New Roman"/>
        </w:rPr>
        <w:t>Our organization,</w:t>
      </w:r>
      <w:r w:rsidR="00802074" w:rsidRPr="00337C18">
        <w:rPr>
          <w:rFonts w:ascii="Calibri" w:hAnsi="Calibri" w:cs="Times New Roman"/>
        </w:rPr>
        <w:t xml:space="preserve"> Kids Clinic and Integrate Health Services</w:t>
      </w:r>
      <w:r w:rsidRPr="00337C18">
        <w:rPr>
          <w:rFonts w:ascii="Calibri" w:hAnsi="Calibri" w:cs="Times New Roman"/>
        </w:rPr>
        <w:t xml:space="preserve">, includes at the time of writing </w:t>
      </w:r>
      <w:r w:rsidR="00802074" w:rsidRPr="00337C18">
        <w:rPr>
          <w:rFonts w:ascii="Calibri" w:hAnsi="Calibri" w:cs="Times New Roman"/>
        </w:rPr>
        <w:t>the following professionals: Developmental Paediatrician, Psychologist, Social Worker, Art Therapist, Psychotherapist</w:t>
      </w:r>
      <w:r w:rsidR="0046334F">
        <w:rPr>
          <w:rFonts w:ascii="Calibri" w:hAnsi="Calibri" w:cs="Times New Roman"/>
        </w:rPr>
        <w:t>s</w:t>
      </w:r>
      <w:r w:rsidR="00802074" w:rsidRPr="00337C18">
        <w:rPr>
          <w:rFonts w:ascii="Calibri" w:hAnsi="Calibri" w:cs="Times New Roman"/>
        </w:rPr>
        <w:t xml:space="preserve">, </w:t>
      </w:r>
      <w:r w:rsidR="000E5973" w:rsidRPr="00337C18">
        <w:rPr>
          <w:rFonts w:ascii="Calibri" w:hAnsi="Calibri" w:cs="Times New Roman"/>
        </w:rPr>
        <w:t>Naturopathic Doctor, Behaviour Therapists, Teachers and Support S</w:t>
      </w:r>
      <w:r w:rsidR="00802074" w:rsidRPr="00337C18">
        <w:rPr>
          <w:rFonts w:ascii="Calibri" w:hAnsi="Calibri" w:cs="Times New Roman"/>
        </w:rPr>
        <w:t xml:space="preserve">taff. </w:t>
      </w:r>
      <w:r w:rsidRPr="00337C18">
        <w:rPr>
          <w:rFonts w:ascii="Calibri" w:hAnsi="Calibri" w:cs="Times New Roman"/>
        </w:rPr>
        <w:t xml:space="preserve">We use a number of consultants and agencies that may, in the course of their duties, have limited access to personal health information we hold. We restrict their access to any personal information we hold as much as is reasonably possible. We also have their assurance that they follow appropriate privacy principles. </w:t>
      </w:r>
    </w:p>
    <w:p w14:paraId="59A8AFBE" w14:textId="2C55B132" w:rsidR="00337C18" w:rsidRPr="00337C18" w:rsidRDefault="00337C18" w:rsidP="00BD05F2">
      <w:pPr>
        <w:jc w:val="both"/>
        <w:rPr>
          <w:rFonts w:ascii="Calibri" w:hAnsi="Calibri" w:cs="Times New Roman"/>
        </w:rPr>
      </w:pPr>
    </w:p>
    <w:p w14:paraId="0B9B9570" w14:textId="6E7B9EA2" w:rsidR="00337C18" w:rsidRDefault="00337C18" w:rsidP="00BD05F2">
      <w:pPr>
        <w:jc w:val="both"/>
        <w:rPr>
          <w:rFonts w:ascii="Calibri" w:hAnsi="Calibri" w:cs="Times New Roman"/>
          <w:b/>
          <w:bCs/>
        </w:rPr>
      </w:pPr>
      <w:r w:rsidRPr="00591C4E">
        <w:rPr>
          <w:rFonts w:asciiTheme="majorHAnsi" w:hAnsiTheme="majorHAnsi" w:cs="Arial"/>
          <w:b/>
          <w:noProof/>
          <w:sz w:val="28"/>
          <w:szCs w:val="28"/>
          <w:u w:val="single"/>
          <w:lang w:val="en-US"/>
        </w:rPr>
        <mc:AlternateContent>
          <mc:Choice Requires="wps">
            <w:drawing>
              <wp:anchor distT="0" distB="0" distL="114300" distR="114300" simplePos="0" relativeHeight="251734016" behindDoc="0" locked="0" layoutInCell="1" allowOverlap="1" wp14:anchorId="024E0891" wp14:editId="0808B67A">
                <wp:simplePos x="0" y="0"/>
                <wp:positionH relativeFrom="column">
                  <wp:posOffset>0</wp:posOffset>
                </wp:positionH>
                <wp:positionV relativeFrom="paragraph">
                  <wp:posOffset>73660</wp:posOffset>
                </wp:positionV>
                <wp:extent cx="3543300" cy="372110"/>
                <wp:effectExtent l="0" t="0" r="38100" b="342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3721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9F95E5" w14:textId="77777777" w:rsidR="00EA2F0D" w:rsidRPr="00D12B34" w:rsidRDefault="00EA2F0D" w:rsidP="00337C18">
                            <w:pPr>
                              <w:tabs>
                                <w:tab w:val="left" w:pos="7361"/>
                              </w:tabs>
                              <w:jc w:val="center"/>
                              <w:rPr>
                                <w:rFonts w:ascii="Calibri" w:hAnsi="Calibri" w:cs="Arial"/>
                                <w:b/>
                                <w:sz w:val="4"/>
                                <w:szCs w:val="6"/>
                                <w:u w:val="single"/>
                              </w:rPr>
                            </w:pPr>
                          </w:p>
                          <w:p w14:paraId="1ED5C5D0" w14:textId="2BDEF52C" w:rsidR="00EA2F0D" w:rsidRPr="00D12B34" w:rsidRDefault="00EA2F0D" w:rsidP="00D12B34">
                            <w:pPr>
                              <w:rPr>
                                <w:rFonts w:ascii="Calibri" w:hAnsi="Calibri" w:cs="Times New Roman"/>
                                <w:b/>
                                <w:bCs/>
                                <w:sz w:val="28"/>
                              </w:rPr>
                            </w:pPr>
                            <w:r w:rsidRPr="00D12B34">
                              <w:rPr>
                                <w:rFonts w:ascii="Calibri" w:hAnsi="Calibri" w:cs="Times New Roman"/>
                                <w:b/>
                                <w:bCs/>
                                <w:sz w:val="28"/>
                              </w:rPr>
                              <w:t>Why We Collect Personal Health</w:t>
                            </w:r>
                            <w:r>
                              <w:rPr>
                                <w:rFonts w:ascii="Calibri" w:hAnsi="Calibri" w:cs="Times New Roman"/>
                                <w:b/>
                                <w:bCs/>
                                <w:sz w:val="28"/>
                              </w:rPr>
                              <w:t xml:space="preserve"> </w:t>
                            </w:r>
                            <w:r w:rsidRPr="00D12B34">
                              <w:rPr>
                                <w:rFonts w:ascii="Calibri" w:hAnsi="Calibri" w:cs="Times New Roman"/>
                                <w:b/>
                                <w:bCs/>
                                <w:sz w:val="28"/>
                              </w:rPr>
                              <w:t>Information</w:t>
                            </w:r>
                          </w:p>
                          <w:p w14:paraId="5B787C41" w14:textId="77777777" w:rsidR="00EA2F0D" w:rsidRPr="00753F04" w:rsidRDefault="00EA2F0D" w:rsidP="00337C18">
                            <w:pPr>
                              <w:jc w:val="center"/>
                              <w:rPr>
                                <w:b/>
                                <w:sz w:val="32"/>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5.8pt;width:279pt;height:29.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" fillcolor="#d8d8d8 [2732]" strokecolor="black [3213]">
                <v:path arrowok="t"/>
                <v:textbox>
                  <w:txbxContent>
                    <w:p w14:paraId="219F95E5" w14:textId="77777777" w:rsidR="00EA2F0D" w:rsidRPr="00D12B34" w:rsidRDefault="00EA2F0D" w:rsidP="00337C18">
                      <w:pPr>
                        <w:tabs>
                          <w:tab w:val="left" w:pos="7361"/>
                        </w:tabs>
                        <w:jc w:val="center"/>
                        <w:rPr>
                          <w:rFonts w:ascii="Calibri" w:hAnsi="Calibri" w:cs="Arial"/>
                          <w:b/>
                          <w:sz w:val="4"/>
                          <w:szCs w:val="6"/>
                          <w:u w:val="single"/>
                        </w:rPr>
                      </w:pPr>
                    </w:p>
                    <w:p w14:paraId="1ED5C5D0" w14:textId="2BDEF52C" w:rsidR="00EA2F0D" w:rsidRPr="00D12B34" w:rsidRDefault="00EA2F0D" w:rsidP="00D12B34">
                      <w:pPr>
                        <w:rPr>
                          <w:rFonts w:ascii="Calibri" w:hAnsi="Calibri" w:cs="Times New Roman"/>
                          <w:b/>
                          <w:bCs/>
                          <w:sz w:val="28"/>
                        </w:rPr>
                      </w:pPr>
                      <w:r w:rsidRPr="00D12B34">
                        <w:rPr>
                          <w:rFonts w:ascii="Calibri" w:hAnsi="Calibri" w:cs="Times New Roman"/>
                          <w:b/>
                          <w:bCs/>
                          <w:sz w:val="28"/>
                        </w:rPr>
                        <w:t>Why We Collect Personal Health</w:t>
                      </w:r>
                      <w:r>
                        <w:rPr>
                          <w:rFonts w:ascii="Calibri" w:hAnsi="Calibri" w:cs="Times New Roman"/>
                          <w:b/>
                          <w:bCs/>
                          <w:sz w:val="28"/>
                        </w:rPr>
                        <w:t xml:space="preserve"> </w:t>
                      </w:r>
                      <w:r w:rsidRPr="00D12B34">
                        <w:rPr>
                          <w:rFonts w:ascii="Calibri" w:hAnsi="Calibri" w:cs="Times New Roman"/>
                          <w:b/>
                          <w:bCs/>
                          <w:sz w:val="28"/>
                        </w:rPr>
                        <w:t>Information</w:t>
                      </w:r>
                    </w:p>
                    <w:p w14:paraId="5B787C41" w14:textId="77777777" w:rsidR="00EA2F0D" w:rsidRPr="00753F04" w:rsidRDefault="00EA2F0D" w:rsidP="00337C18">
                      <w:pPr>
                        <w:jc w:val="center"/>
                        <w:rPr>
                          <w:b/>
                          <w:sz w:val="32"/>
                          <w:szCs w:val="36"/>
                        </w:rPr>
                      </w:pPr>
                    </w:p>
                  </w:txbxContent>
                </v:textbox>
                <w10:wrap type="square"/>
              </v:shape>
            </w:pict>
          </mc:Fallback>
        </mc:AlternateContent>
      </w:r>
    </w:p>
    <w:p w14:paraId="6AC0913F" w14:textId="77777777" w:rsidR="00337C18" w:rsidRDefault="00337C18" w:rsidP="00BD05F2">
      <w:pPr>
        <w:jc w:val="both"/>
        <w:rPr>
          <w:rFonts w:ascii="Calibri" w:hAnsi="Calibri" w:cs="Times New Roman"/>
          <w:b/>
          <w:bCs/>
        </w:rPr>
      </w:pPr>
    </w:p>
    <w:p w14:paraId="78911A7D" w14:textId="77777777" w:rsidR="00337C18" w:rsidRDefault="00337C18" w:rsidP="00BD05F2">
      <w:pPr>
        <w:jc w:val="both"/>
        <w:rPr>
          <w:rFonts w:ascii="Calibri" w:hAnsi="Calibri" w:cs="Times New Roman"/>
          <w:b/>
          <w:bCs/>
        </w:rPr>
      </w:pPr>
    </w:p>
    <w:p w14:paraId="5BE32BA6" w14:textId="77777777" w:rsidR="000E5973" w:rsidRPr="00D12B34" w:rsidRDefault="000E5973" w:rsidP="00BD05F2">
      <w:pPr>
        <w:jc w:val="both"/>
        <w:rPr>
          <w:rFonts w:ascii="Calibri" w:hAnsi="Calibri"/>
          <w:b/>
          <w:sz w:val="28"/>
          <w:u w:val="single"/>
          <w:lang w:val="en-US"/>
        </w:rPr>
      </w:pPr>
      <w:r w:rsidRPr="00D12B34">
        <w:rPr>
          <w:rFonts w:ascii="Calibri" w:hAnsi="Calibri"/>
          <w:b/>
          <w:sz w:val="28"/>
          <w:u w:val="single"/>
        </w:rPr>
        <w:t>Primary Purposes</w:t>
      </w:r>
    </w:p>
    <w:p w14:paraId="05EF091E" w14:textId="77777777" w:rsidR="00175A82" w:rsidRPr="00337C18" w:rsidRDefault="00175A82" w:rsidP="00BD05F2">
      <w:pPr>
        <w:jc w:val="both"/>
        <w:rPr>
          <w:rFonts w:ascii="Calibri" w:hAnsi="Calibri"/>
        </w:rPr>
      </w:pPr>
    </w:p>
    <w:p w14:paraId="3AB67D3B" w14:textId="402D6CD3" w:rsidR="00175A82" w:rsidRPr="00337C18" w:rsidRDefault="007E7B10" w:rsidP="00BD05F2">
      <w:pPr>
        <w:jc w:val="both"/>
        <w:rPr>
          <w:rFonts w:ascii="Calibri" w:hAnsi="Calibri"/>
        </w:rPr>
      </w:pPr>
      <w:r w:rsidRPr="00337C18">
        <w:rPr>
          <w:rFonts w:ascii="Calibri" w:hAnsi="Calibri"/>
        </w:rPr>
        <w:t>We collect, use and disclose personal information in order to serve our clients. For our clients, the primary purpose for collecting personal he</w:t>
      </w:r>
      <w:r w:rsidR="000E5973" w:rsidRPr="00337C18">
        <w:rPr>
          <w:rFonts w:ascii="Calibri" w:hAnsi="Calibri"/>
        </w:rPr>
        <w:t xml:space="preserve">alth information is to provide comprehensive assessment and therapeutic services. </w:t>
      </w:r>
      <w:r w:rsidRPr="00337C18">
        <w:rPr>
          <w:rFonts w:ascii="Calibri" w:hAnsi="Calibri"/>
        </w:rPr>
        <w:t xml:space="preserve">A second primary purpose is to obtain a baseline of health and social information so that in providing ongoing health services we can identify changes that are occurring over time. </w:t>
      </w:r>
      <w:r w:rsidR="00175A82" w:rsidRPr="00337C18">
        <w:rPr>
          <w:rFonts w:ascii="Calibri" w:hAnsi="Calibri"/>
        </w:rPr>
        <w:t>It would be rare for us to collect such information without the client’s express consent, but this might occur in an emergency (e.g., the client is unconscious) or where we believe the client would consent if asked and it is impractical to obtain consent (e.g., a family member passing a message on from our client and we have no reason to believe that the message is not genuine).</w:t>
      </w:r>
    </w:p>
    <w:p w14:paraId="31203CB3" w14:textId="77777777" w:rsidR="00337C18" w:rsidRDefault="00337C18" w:rsidP="00BD05F2">
      <w:pPr>
        <w:jc w:val="both"/>
        <w:rPr>
          <w:rFonts w:ascii="Calibri" w:hAnsi="Calibri" w:cs="Times New Roman"/>
          <w:u w:val="single"/>
        </w:rPr>
      </w:pPr>
    </w:p>
    <w:p w14:paraId="3CCDB089" w14:textId="77777777" w:rsidR="00175A82" w:rsidRDefault="00175A82" w:rsidP="00BD05F2">
      <w:pPr>
        <w:jc w:val="both"/>
        <w:rPr>
          <w:rFonts w:ascii="Calibri" w:hAnsi="Calibri" w:cs="Times New Roman"/>
          <w:b/>
          <w:sz w:val="28"/>
          <w:u w:val="single"/>
        </w:rPr>
      </w:pPr>
      <w:r w:rsidRPr="00D12B34">
        <w:rPr>
          <w:rFonts w:ascii="Calibri" w:hAnsi="Calibri" w:cs="Times New Roman"/>
          <w:b/>
          <w:sz w:val="28"/>
          <w:u w:val="single"/>
        </w:rPr>
        <w:t>Secondary Purposes</w:t>
      </w:r>
    </w:p>
    <w:p w14:paraId="643B9405" w14:textId="77777777" w:rsidR="00C57768" w:rsidRPr="00D12B34" w:rsidRDefault="00C57768" w:rsidP="00BD05F2">
      <w:pPr>
        <w:jc w:val="both"/>
        <w:rPr>
          <w:rFonts w:ascii="Calibri" w:hAnsi="Calibri" w:cs="Times New Roman"/>
          <w:b/>
          <w:sz w:val="28"/>
          <w:u w:val="single"/>
        </w:rPr>
      </w:pPr>
    </w:p>
    <w:p w14:paraId="53A33FC2" w14:textId="77777777" w:rsidR="00175A82" w:rsidRPr="00337C18" w:rsidRDefault="007E7B10" w:rsidP="00BD05F2">
      <w:pPr>
        <w:jc w:val="both"/>
        <w:rPr>
          <w:rFonts w:ascii="Calibri" w:hAnsi="Calibri" w:cs="Times New Roman"/>
        </w:rPr>
      </w:pPr>
      <w:r w:rsidRPr="00337C18">
        <w:rPr>
          <w:rFonts w:ascii="Calibri" w:hAnsi="Calibri" w:cs="Times New Roman"/>
        </w:rPr>
        <w:t xml:space="preserve">We also collect, use and disclose personal health information for purposes related to or secondary to our primary purposes. The most common examples of our related and secondary purposes are as follows: </w:t>
      </w:r>
    </w:p>
    <w:p w14:paraId="1476DACB" w14:textId="77777777" w:rsidR="00574E9A" w:rsidRDefault="007E7B10" w:rsidP="00BD05F2">
      <w:pPr>
        <w:pStyle w:val="ListParagraph"/>
        <w:numPr>
          <w:ilvl w:val="0"/>
          <w:numId w:val="15"/>
        </w:numPr>
        <w:jc w:val="both"/>
        <w:rPr>
          <w:rFonts w:ascii="Calibri" w:hAnsi="Calibri"/>
        </w:rPr>
      </w:pPr>
      <w:r w:rsidRPr="00337C18">
        <w:rPr>
          <w:rFonts w:ascii="Calibri" w:hAnsi="Calibri"/>
        </w:rPr>
        <w:t xml:space="preserve">To </w:t>
      </w:r>
      <w:r w:rsidR="00175A82" w:rsidRPr="00337C18">
        <w:rPr>
          <w:rFonts w:ascii="Calibri" w:hAnsi="Calibri"/>
        </w:rPr>
        <w:t xml:space="preserve">invoice </w:t>
      </w:r>
      <w:r w:rsidR="00574E9A" w:rsidRPr="00337C18">
        <w:rPr>
          <w:rFonts w:ascii="Calibri" w:hAnsi="Calibri"/>
        </w:rPr>
        <w:t>for services or goods provided that were not paid for at the time, to process credit card payments or to collect unpaid accounts.</w:t>
      </w:r>
      <w:r w:rsidRPr="00337C18">
        <w:rPr>
          <w:rFonts w:ascii="Calibri" w:hAnsi="Calibri"/>
        </w:rPr>
        <w:t xml:space="preserve"> </w:t>
      </w:r>
    </w:p>
    <w:p w14:paraId="0E32A78B" w14:textId="77777777" w:rsidR="00337C18" w:rsidRPr="00C57768" w:rsidRDefault="00337C18" w:rsidP="00BD05F2">
      <w:pPr>
        <w:pStyle w:val="ListParagraph"/>
        <w:jc w:val="both"/>
        <w:rPr>
          <w:rFonts w:ascii="Calibri" w:hAnsi="Calibri"/>
          <w:sz w:val="20"/>
          <w:szCs w:val="10"/>
        </w:rPr>
      </w:pPr>
    </w:p>
    <w:p w14:paraId="1F7FBF51" w14:textId="29B49F23" w:rsidR="00574E9A" w:rsidRDefault="00574E9A" w:rsidP="00BD05F2">
      <w:pPr>
        <w:pStyle w:val="ListParagraph"/>
        <w:numPr>
          <w:ilvl w:val="0"/>
          <w:numId w:val="15"/>
        </w:numPr>
        <w:jc w:val="both"/>
        <w:rPr>
          <w:rFonts w:ascii="Calibri" w:hAnsi="Calibri"/>
        </w:rPr>
      </w:pPr>
      <w:r w:rsidRPr="00337C18">
        <w:rPr>
          <w:rFonts w:ascii="Calibri" w:hAnsi="Calibri"/>
        </w:rPr>
        <w:t>To advise clients and others of special events or opportunities (e.g., new programs/groups, workshops, development of a new service, arrival of a new product) that we have available. We will always obtain express</w:t>
      </w:r>
      <w:r w:rsidR="00955DB5">
        <w:rPr>
          <w:rFonts w:ascii="Calibri" w:hAnsi="Calibri"/>
        </w:rPr>
        <w:t>ed</w:t>
      </w:r>
      <w:r w:rsidRPr="00337C18">
        <w:rPr>
          <w:rFonts w:ascii="Calibri" w:hAnsi="Calibri"/>
        </w:rPr>
        <w:t xml:space="preserve"> consent from the client prior to collecting or handling personal health information for this purpose.</w:t>
      </w:r>
    </w:p>
    <w:p w14:paraId="485245C7" w14:textId="77777777" w:rsidR="00337C18" w:rsidRPr="00C57768" w:rsidRDefault="00337C18" w:rsidP="00BD05F2">
      <w:pPr>
        <w:jc w:val="both"/>
        <w:rPr>
          <w:rFonts w:ascii="Calibri" w:hAnsi="Calibri"/>
          <w:sz w:val="20"/>
          <w:szCs w:val="10"/>
        </w:rPr>
      </w:pPr>
    </w:p>
    <w:p w14:paraId="02DB41FF" w14:textId="5D040849" w:rsidR="00574E9A" w:rsidRDefault="00574E9A" w:rsidP="00BD05F2">
      <w:pPr>
        <w:pStyle w:val="ListParagraph"/>
        <w:numPr>
          <w:ilvl w:val="0"/>
          <w:numId w:val="15"/>
        </w:numPr>
        <w:jc w:val="both"/>
        <w:rPr>
          <w:rFonts w:ascii="Calibri" w:hAnsi="Calibri"/>
        </w:rPr>
      </w:pPr>
      <w:r w:rsidRPr="00337C18">
        <w:rPr>
          <w:rFonts w:ascii="Calibri" w:hAnsi="Calibri"/>
        </w:rPr>
        <w:t>Our clinic reviews client and other files for the purpose of ensuring that we</w:t>
      </w:r>
      <w:r w:rsidR="000E6A3A">
        <w:rPr>
          <w:rFonts w:ascii="Calibri" w:hAnsi="Calibri"/>
        </w:rPr>
        <w:t xml:space="preserve"> provide high quality services. </w:t>
      </w:r>
      <w:r w:rsidRPr="00337C18">
        <w:rPr>
          <w:rFonts w:ascii="Calibri" w:hAnsi="Calibri"/>
        </w:rPr>
        <w:t>In addition, external consultants (e.g., auditors, lawyers, practice consultants, voluntary accreditation programs) may on our behalf do audits and continuing qual</w:t>
      </w:r>
      <w:r w:rsidR="000E6A3A">
        <w:rPr>
          <w:rFonts w:ascii="Calibri" w:hAnsi="Calibri"/>
        </w:rPr>
        <w:t>ity improvement reviews of our c</w:t>
      </w:r>
      <w:r w:rsidRPr="00337C18">
        <w:rPr>
          <w:rFonts w:ascii="Calibri" w:hAnsi="Calibri"/>
        </w:rPr>
        <w:t>linic, including reviewing client files and interviewing our staff.</w:t>
      </w:r>
    </w:p>
    <w:p w14:paraId="05D242C1" w14:textId="77777777" w:rsidR="00337C18" w:rsidRPr="00C57768" w:rsidRDefault="00337C18" w:rsidP="00BD05F2">
      <w:pPr>
        <w:jc w:val="both"/>
        <w:rPr>
          <w:rFonts w:ascii="Calibri" w:hAnsi="Calibri"/>
          <w:sz w:val="20"/>
          <w:szCs w:val="10"/>
        </w:rPr>
      </w:pPr>
    </w:p>
    <w:p w14:paraId="1C8F9EBD" w14:textId="5E3912C0" w:rsidR="00574E9A" w:rsidRDefault="00574E9A" w:rsidP="00BD05F2">
      <w:pPr>
        <w:pStyle w:val="ListParagraph"/>
        <w:numPr>
          <w:ilvl w:val="0"/>
          <w:numId w:val="15"/>
        </w:numPr>
        <w:jc w:val="both"/>
        <w:rPr>
          <w:rFonts w:ascii="Calibri" w:hAnsi="Calibri"/>
        </w:rPr>
      </w:pPr>
      <w:r w:rsidRPr="00337C18">
        <w:rPr>
          <w:rFonts w:ascii="Calibri" w:hAnsi="Calibri"/>
        </w:rPr>
        <w:t xml:space="preserve">Our professionals are regulated by The Ontario College of Psychologists, The Ontario College of Social </w:t>
      </w:r>
      <w:r w:rsidR="006E6339" w:rsidRPr="00337C18">
        <w:rPr>
          <w:rFonts w:ascii="Calibri" w:hAnsi="Calibri"/>
        </w:rPr>
        <w:t>W</w:t>
      </w:r>
      <w:r w:rsidRPr="00337C18">
        <w:rPr>
          <w:rFonts w:ascii="Calibri" w:hAnsi="Calibri"/>
        </w:rPr>
        <w:t>orkers and Social Service Workers and The Ontario College of Psychotherapists, wh</w:t>
      </w:r>
      <w:r w:rsidR="006E6339" w:rsidRPr="00337C18">
        <w:rPr>
          <w:rFonts w:ascii="Calibri" w:hAnsi="Calibri"/>
        </w:rPr>
        <w:t>ich</w:t>
      </w:r>
      <w:r w:rsidRPr="00337C18">
        <w:rPr>
          <w:rFonts w:ascii="Calibri" w:hAnsi="Calibri"/>
        </w:rPr>
        <w:t xml:space="preserve"> may inspect our records and interview our staff as a part of their regulatory activities in the public interest. In addition, as professionals, we will report serious misconduct, incompetence or incapacity of other practitioners, whether they belong to other organizations or our own. Also, our organization believes that it should report information suggesting serious illegal </w:t>
      </w:r>
      <w:proofErr w:type="spellStart"/>
      <w:r w:rsidRPr="00337C18">
        <w:rPr>
          <w:rFonts w:ascii="Calibri" w:hAnsi="Calibri"/>
        </w:rPr>
        <w:t>behaviour</w:t>
      </w:r>
      <w:proofErr w:type="spellEnd"/>
      <w:r w:rsidRPr="00337C18">
        <w:rPr>
          <w:rFonts w:ascii="Calibri" w:hAnsi="Calibri"/>
        </w:rPr>
        <w:t xml:space="preserve"> to the authorities. External regulators have their own strict privacy obligations. Sometimes these reports include personal information about our clients, or other individuals, to support the concern (e.g., improper services). Also, like all organizations, various government agencies (e.g., Canada Customs and Revenue Agency, Information and Privacy Commissioner, Human Rights Commission, etc.) have the authority to review our files and interview our staff as a part of their mandates. In these circumstances, we may consult with professionals (e.g., lawyers, accountants) who will investigate the matter and report back to us.</w:t>
      </w:r>
    </w:p>
    <w:p w14:paraId="006F4D16" w14:textId="77777777" w:rsidR="00337C18" w:rsidRPr="00C57768" w:rsidRDefault="00337C18" w:rsidP="00BD05F2">
      <w:pPr>
        <w:pStyle w:val="ListParagraph"/>
        <w:jc w:val="both"/>
        <w:rPr>
          <w:rFonts w:ascii="Calibri" w:hAnsi="Calibri"/>
          <w:sz w:val="20"/>
          <w:szCs w:val="10"/>
        </w:rPr>
      </w:pPr>
    </w:p>
    <w:p w14:paraId="68EB6296" w14:textId="7E21647D" w:rsidR="00574E9A" w:rsidRDefault="00574E9A" w:rsidP="00EA2F0D">
      <w:pPr>
        <w:pStyle w:val="ListParagraph"/>
        <w:numPr>
          <w:ilvl w:val="0"/>
          <w:numId w:val="15"/>
        </w:numPr>
        <w:jc w:val="both"/>
        <w:rPr>
          <w:rFonts w:ascii="Calibri" w:hAnsi="Calibri"/>
        </w:rPr>
      </w:pPr>
      <w:proofErr w:type="gramStart"/>
      <w:r w:rsidRPr="00337C18">
        <w:rPr>
          <w:rFonts w:ascii="Calibri" w:hAnsi="Calibri"/>
        </w:rPr>
        <w:t>The cost of some goods/services provided by the organization to clients is paid for by third parties</w:t>
      </w:r>
      <w:proofErr w:type="gramEnd"/>
      <w:r w:rsidRPr="00337C18">
        <w:rPr>
          <w:rFonts w:ascii="Calibri" w:hAnsi="Calibri"/>
        </w:rPr>
        <w:t xml:space="preserve"> (</w:t>
      </w:r>
      <w:r w:rsidR="006E6339" w:rsidRPr="00337C18">
        <w:rPr>
          <w:rFonts w:ascii="Calibri" w:hAnsi="Calibri"/>
        </w:rPr>
        <w:t>e.g. private</w:t>
      </w:r>
      <w:r w:rsidRPr="00337C18">
        <w:rPr>
          <w:rFonts w:ascii="Calibri" w:hAnsi="Calibri"/>
        </w:rPr>
        <w:t xml:space="preserve"> insurance,). These third-party payers often have your consent or legislative authority to direct us to collect and disclose to them certain information in order to demonstrate client entitlement to this funding.</w:t>
      </w:r>
    </w:p>
    <w:p w14:paraId="48ECE43D" w14:textId="77777777" w:rsidR="00337C18" w:rsidRPr="00C57768" w:rsidRDefault="00337C18" w:rsidP="00D12B34">
      <w:pPr>
        <w:jc w:val="both"/>
        <w:rPr>
          <w:rFonts w:ascii="Calibri" w:hAnsi="Calibri"/>
          <w:sz w:val="20"/>
          <w:szCs w:val="10"/>
        </w:rPr>
      </w:pPr>
    </w:p>
    <w:p w14:paraId="22668192" w14:textId="5C6AED66" w:rsidR="00574E9A" w:rsidRPr="006B034E" w:rsidRDefault="00574E9A">
      <w:pPr>
        <w:pStyle w:val="ListParagraph"/>
        <w:numPr>
          <w:ilvl w:val="0"/>
          <w:numId w:val="15"/>
        </w:numPr>
        <w:spacing w:line="260" w:lineRule="exact"/>
        <w:ind w:right="360"/>
        <w:jc w:val="both"/>
        <w:rPr>
          <w:rFonts w:ascii="Calibri" w:hAnsi="Calibri"/>
        </w:rPr>
      </w:pPr>
      <w:r w:rsidRPr="006B034E">
        <w:rPr>
          <w:rFonts w:ascii="Calibri" w:hAnsi="Calibri"/>
        </w:rPr>
        <w:t xml:space="preserve">Clients or other individuals we deal with may have questions about our goods or services after they have been received. We also provide ongoing services for many of our clients over a period of months or years for which our previous records are helpful. </w:t>
      </w:r>
    </w:p>
    <w:p w14:paraId="7B72BD89" w14:textId="1B0A71A4" w:rsidR="00A93DF3" w:rsidRDefault="00A93DF3" w:rsidP="00BD05F2">
      <w:pPr>
        <w:spacing w:before="100" w:beforeAutospacing="1" w:after="100" w:afterAutospacing="1"/>
        <w:jc w:val="both"/>
        <w:rPr>
          <w:rFonts w:ascii="Calibri" w:hAnsi="Calibri" w:cs="Times New Roman"/>
        </w:rPr>
      </w:pPr>
    </w:p>
    <w:p w14:paraId="36ACF469" w14:textId="58DE6470" w:rsidR="00DD4DB7" w:rsidRDefault="001E4FDA" w:rsidP="00BD05F2">
      <w:pPr>
        <w:spacing w:before="100" w:beforeAutospacing="1" w:after="100" w:afterAutospacing="1"/>
        <w:jc w:val="both"/>
        <w:rPr>
          <w:rFonts w:ascii="Calibri" w:hAnsi="Calibri"/>
        </w:rPr>
      </w:pPr>
      <w:r w:rsidRPr="00591C4E">
        <w:rPr>
          <w:rFonts w:asciiTheme="majorHAnsi" w:hAnsiTheme="majorHAnsi" w:cs="Arial"/>
          <w:b/>
          <w:noProof/>
          <w:sz w:val="28"/>
          <w:szCs w:val="28"/>
          <w:u w:val="single"/>
          <w:lang w:val="en-US"/>
        </w:rPr>
        <w:lastRenderedPageBreak/>
        <mc:AlternateContent>
          <mc:Choice Requires="wps">
            <w:drawing>
              <wp:anchor distT="0" distB="0" distL="114300" distR="114300" simplePos="0" relativeHeight="251740160" behindDoc="0" locked="0" layoutInCell="1" allowOverlap="1" wp14:anchorId="53E1269A" wp14:editId="6D44AC01">
                <wp:simplePos x="0" y="0"/>
                <wp:positionH relativeFrom="column">
                  <wp:posOffset>0</wp:posOffset>
                </wp:positionH>
                <wp:positionV relativeFrom="paragraph">
                  <wp:posOffset>-228600</wp:posOffset>
                </wp:positionV>
                <wp:extent cx="2628900" cy="372110"/>
                <wp:effectExtent l="0" t="0" r="38100" b="3429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0" cy="3721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34C353" w14:textId="77777777" w:rsidR="001E4FDA" w:rsidRPr="00D12B34" w:rsidRDefault="001E4FDA" w:rsidP="001E4FDA">
                            <w:pPr>
                              <w:tabs>
                                <w:tab w:val="left" w:pos="7361"/>
                              </w:tabs>
                              <w:jc w:val="center"/>
                              <w:rPr>
                                <w:rFonts w:ascii="Calibri" w:hAnsi="Calibri" w:cs="Arial"/>
                                <w:b/>
                                <w:sz w:val="4"/>
                                <w:szCs w:val="6"/>
                                <w:u w:val="single"/>
                              </w:rPr>
                            </w:pPr>
                          </w:p>
                          <w:p w14:paraId="1B36518C" w14:textId="6E27A1EA" w:rsidR="001E4FDA" w:rsidRPr="00D12B34" w:rsidRDefault="001E4FDA" w:rsidP="001E4FDA">
                            <w:pPr>
                              <w:rPr>
                                <w:rFonts w:ascii="Calibri" w:hAnsi="Calibri" w:cs="Times New Roman"/>
                                <w:b/>
                                <w:bCs/>
                                <w:sz w:val="28"/>
                              </w:rPr>
                            </w:pPr>
                            <w:r>
                              <w:rPr>
                                <w:rFonts w:ascii="Calibri" w:hAnsi="Calibri" w:cs="Times New Roman"/>
                                <w:b/>
                                <w:bCs/>
                                <w:sz w:val="28"/>
                              </w:rPr>
                              <w:t>Protecting Personal Information</w:t>
                            </w:r>
                          </w:p>
                          <w:p w14:paraId="0DE339C2" w14:textId="77777777" w:rsidR="001E4FDA" w:rsidRPr="00753F04" w:rsidRDefault="001E4FDA" w:rsidP="001E4FDA">
                            <w:pPr>
                              <w:jc w:val="center"/>
                              <w:rPr>
                                <w:b/>
                                <w:sz w:val="32"/>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17.95pt;width:207pt;height:29.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" fillcolor="#d8d8d8 [2732]" strokecolor="black [3213]">
                <v:path arrowok="t"/>
                <v:textbox>
                  <w:txbxContent>
                    <w:p w14:paraId="7834C353" w14:textId="77777777" w:rsidR="001E4FDA" w:rsidRPr="00D12B34" w:rsidRDefault="001E4FDA" w:rsidP="001E4FDA">
                      <w:pPr>
                        <w:tabs>
                          <w:tab w:val="left" w:pos="7361"/>
                        </w:tabs>
                        <w:jc w:val="center"/>
                        <w:rPr>
                          <w:rFonts w:ascii="Calibri" w:hAnsi="Calibri" w:cs="Arial"/>
                          <w:b/>
                          <w:sz w:val="4"/>
                          <w:szCs w:val="6"/>
                          <w:u w:val="single"/>
                        </w:rPr>
                      </w:pPr>
                    </w:p>
                    <w:p w14:paraId="1B36518C" w14:textId="6E27A1EA" w:rsidR="001E4FDA" w:rsidRPr="00D12B34" w:rsidRDefault="001E4FDA" w:rsidP="001E4FDA">
                      <w:pPr>
                        <w:rPr>
                          <w:rFonts w:ascii="Calibri" w:hAnsi="Calibri" w:cs="Times New Roman"/>
                          <w:b/>
                          <w:bCs/>
                          <w:sz w:val="28"/>
                        </w:rPr>
                      </w:pPr>
                      <w:r>
                        <w:rPr>
                          <w:rFonts w:ascii="Calibri" w:hAnsi="Calibri" w:cs="Times New Roman"/>
                          <w:b/>
                          <w:bCs/>
                          <w:sz w:val="28"/>
                        </w:rPr>
                        <w:t>Protecting Personal Information</w:t>
                      </w:r>
                    </w:p>
                    <w:p w14:paraId="0DE339C2" w14:textId="77777777" w:rsidR="001E4FDA" w:rsidRPr="00753F04" w:rsidRDefault="001E4FDA" w:rsidP="001E4FDA">
                      <w:pPr>
                        <w:jc w:val="center"/>
                        <w:rPr>
                          <w:b/>
                          <w:sz w:val="32"/>
                          <w:szCs w:val="36"/>
                        </w:rPr>
                      </w:pPr>
                    </w:p>
                  </w:txbxContent>
                </v:textbox>
                <w10:wrap type="square"/>
              </v:shape>
            </w:pict>
          </mc:Fallback>
        </mc:AlternateContent>
      </w:r>
    </w:p>
    <w:p w14:paraId="598BB567" w14:textId="7BCD525A" w:rsidR="00FA585B" w:rsidRPr="00A93DF3" w:rsidRDefault="007E7B10" w:rsidP="00BD05F2">
      <w:pPr>
        <w:spacing w:before="100" w:beforeAutospacing="1" w:after="100" w:afterAutospacing="1"/>
        <w:jc w:val="both"/>
        <w:rPr>
          <w:rFonts w:ascii="Calibri" w:hAnsi="Calibri" w:cs="Times New Roman"/>
        </w:rPr>
      </w:pPr>
      <w:r w:rsidRPr="00C834CC">
        <w:rPr>
          <w:rFonts w:ascii="Calibri" w:hAnsi="Calibri"/>
        </w:rPr>
        <w:t xml:space="preserve">We understand the importance of protecting personal information. For that reason, we have taken the following steps: </w:t>
      </w:r>
    </w:p>
    <w:p w14:paraId="60A8FAC7" w14:textId="2520C499" w:rsidR="00914A0F" w:rsidRPr="00C834CC" w:rsidRDefault="007E7B10" w:rsidP="00BD05F2">
      <w:pPr>
        <w:pStyle w:val="ListParagraph"/>
        <w:numPr>
          <w:ilvl w:val="0"/>
          <w:numId w:val="17"/>
        </w:numPr>
        <w:jc w:val="both"/>
        <w:rPr>
          <w:rFonts w:ascii="Calibri" w:hAnsi="Calibri"/>
          <w:sz w:val="20"/>
          <w:szCs w:val="20"/>
        </w:rPr>
      </w:pPr>
      <w:r w:rsidRPr="00C834CC">
        <w:rPr>
          <w:rFonts w:ascii="Calibri" w:hAnsi="Calibri"/>
        </w:rPr>
        <w:t xml:space="preserve">Paper information is either under supervision or secured </w:t>
      </w:r>
      <w:r w:rsidR="00FA585B" w:rsidRPr="00C834CC">
        <w:rPr>
          <w:rFonts w:ascii="Calibri" w:hAnsi="Calibri"/>
        </w:rPr>
        <w:t>in a locked or restricted area.</w:t>
      </w:r>
    </w:p>
    <w:p w14:paraId="6E03EFDE" w14:textId="4378C955" w:rsidR="00914A0F" w:rsidRPr="00C834CC" w:rsidRDefault="007E7B10" w:rsidP="00BD05F2">
      <w:pPr>
        <w:pStyle w:val="ListParagraph"/>
        <w:numPr>
          <w:ilvl w:val="0"/>
          <w:numId w:val="17"/>
        </w:numPr>
        <w:jc w:val="both"/>
        <w:rPr>
          <w:rFonts w:ascii="Calibri" w:hAnsi="Calibri"/>
          <w:sz w:val="20"/>
          <w:szCs w:val="20"/>
        </w:rPr>
      </w:pPr>
      <w:r w:rsidRPr="00C834CC">
        <w:rPr>
          <w:rFonts w:ascii="Calibri" w:hAnsi="Calibri"/>
        </w:rPr>
        <w:t>Electronic hardware is either under supervision or secured in a locked or restrict</w:t>
      </w:r>
      <w:r w:rsidR="00FA585B" w:rsidRPr="00C834CC">
        <w:rPr>
          <w:rFonts w:ascii="Calibri" w:hAnsi="Calibri"/>
        </w:rPr>
        <w:t xml:space="preserve">ed area </w:t>
      </w:r>
      <w:r w:rsidRPr="00C834CC">
        <w:rPr>
          <w:rFonts w:ascii="Calibri" w:hAnsi="Calibri"/>
        </w:rPr>
        <w:t>at all times. In addition, passwords are used on al</w:t>
      </w:r>
      <w:r w:rsidR="00FA585B" w:rsidRPr="00C834CC">
        <w:rPr>
          <w:rFonts w:ascii="Calibri" w:hAnsi="Calibri"/>
        </w:rPr>
        <w:t>l computers.</w:t>
      </w:r>
    </w:p>
    <w:p w14:paraId="32A1E351" w14:textId="46ED8982" w:rsidR="00D5633B" w:rsidRPr="00C834CC" w:rsidRDefault="007E7B10" w:rsidP="00BD05F2">
      <w:pPr>
        <w:pStyle w:val="ListParagraph"/>
        <w:numPr>
          <w:ilvl w:val="0"/>
          <w:numId w:val="17"/>
        </w:numPr>
        <w:jc w:val="both"/>
        <w:rPr>
          <w:rFonts w:ascii="Calibri" w:hAnsi="Calibri"/>
          <w:sz w:val="20"/>
          <w:szCs w:val="20"/>
        </w:rPr>
      </w:pPr>
      <w:r w:rsidRPr="00C834CC">
        <w:rPr>
          <w:rFonts w:ascii="Calibri" w:hAnsi="Calibri"/>
        </w:rPr>
        <w:t xml:space="preserve">Personal health information is only stored on mobile devices if necessary. All personal health information stored on mobile devices is protected by strong encryption. </w:t>
      </w:r>
    </w:p>
    <w:p w14:paraId="0F7EB48D" w14:textId="7A196409" w:rsidR="00D5633B" w:rsidRPr="00C834CC" w:rsidRDefault="007E7B10" w:rsidP="00BD05F2">
      <w:pPr>
        <w:pStyle w:val="ListParagraph"/>
        <w:numPr>
          <w:ilvl w:val="0"/>
          <w:numId w:val="17"/>
        </w:numPr>
        <w:jc w:val="both"/>
        <w:rPr>
          <w:rFonts w:ascii="Calibri" w:hAnsi="Calibri"/>
          <w:sz w:val="20"/>
          <w:szCs w:val="20"/>
        </w:rPr>
      </w:pPr>
      <w:r w:rsidRPr="00C834CC">
        <w:rPr>
          <w:rFonts w:ascii="Calibri" w:hAnsi="Calibri"/>
        </w:rPr>
        <w:t xml:space="preserve">We try to avoid </w:t>
      </w:r>
      <w:r w:rsidR="00EA2F0D">
        <w:rPr>
          <w:rFonts w:ascii="Calibri" w:hAnsi="Calibri"/>
        </w:rPr>
        <w:t xml:space="preserve">physically removing </w:t>
      </w:r>
      <w:r w:rsidRPr="00C834CC">
        <w:rPr>
          <w:rFonts w:ascii="Calibri" w:hAnsi="Calibri"/>
        </w:rPr>
        <w:t xml:space="preserve">personal health information </w:t>
      </w:r>
      <w:r w:rsidR="00EA2F0D">
        <w:rPr>
          <w:rFonts w:ascii="Calibri" w:hAnsi="Calibri"/>
        </w:rPr>
        <w:t>from the clinic</w:t>
      </w:r>
      <w:r w:rsidR="00BA49BE">
        <w:rPr>
          <w:rFonts w:ascii="Calibri" w:hAnsi="Calibri"/>
        </w:rPr>
        <w:t>. W</w:t>
      </w:r>
      <w:r w:rsidRPr="00C834CC">
        <w:rPr>
          <w:rFonts w:ascii="Calibri" w:hAnsi="Calibri"/>
        </w:rPr>
        <w:t xml:space="preserve">hen </w:t>
      </w:r>
      <w:r w:rsidR="00BA49BE">
        <w:rPr>
          <w:rFonts w:ascii="Calibri" w:hAnsi="Calibri"/>
        </w:rPr>
        <w:t xml:space="preserve">this is necessary, </w:t>
      </w:r>
      <w:r w:rsidRPr="00C834CC">
        <w:rPr>
          <w:rFonts w:ascii="Calibri" w:hAnsi="Calibri"/>
        </w:rPr>
        <w:t>we transport, use and store the person</w:t>
      </w:r>
      <w:r w:rsidR="00D5633B" w:rsidRPr="00C834CC">
        <w:rPr>
          <w:rFonts w:ascii="Calibri" w:hAnsi="Calibri"/>
        </w:rPr>
        <w:t>al health information securely.</w:t>
      </w:r>
    </w:p>
    <w:p w14:paraId="3E2BA1D0" w14:textId="709CEC5E" w:rsidR="00D5633B" w:rsidRPr="00C834CC" w:rsidRDefault="007E7B10" w:rsidP="00BD05F2">
      <w:pPr>
        <w:pStyle w:val="ListParagraph"/>
        <w:numPr>
          <w:ilvl w:val="0"/>
          <w:numId w:val="17"/>
        </w:numPr>
        <w:jc w:val="both"/>
        <w:rPr>
          <w:rFonts w:ascii="Calibri" w:hAnsi="Calibri"/>
          <w:sz w:val="20"/>
          <w:szCs w:val="20"/>
        </w:rPr>
      </w:pPr>
      <w:proofErr w:type="gramStart"/>
      <w:r w:rsidRPr="00C834CC">
        <w:rPr>
          <w:rFonts w:ascii="Calibri" w:hAnsi="Calibri"/>
        </w:rPr>
        <w:t>Paper information is transferred through sealed, addressed envelopes or b</w:t>
      </w:r>
      <w:r w:rsidR="00D5633B" w:rsidRPr="00C834CC">
        <w:rPr>
          <w:rFonts w:ascii="Calibri" w:hAnsi="Calibri"/>
        </w:rPr>
        <w:t xml:space="preserve">oxes by </w:t>
      </w:r>
      <w:r w:rsidRPr="00C834CC">
        <w:rPr>
          <w:rFonts w:ascii="Calibri" w:hAnsi="Calibri"/>
        </w:rPr>
        <w:t>reputable companies with strong privacy policies</w:t>
      </w:r>
      <w:proofErr w:type="gramEnd"/>
      <w:r w:rsidRPr="00C834CC">
        <w:rPr>
          <w:rFonts w:ascii="Calibri" w:hAnsi="Calibri"/>
        </w:rPr>
        <w:t xml:space="preserve">. </w:t>
      </w:r>
    </w:p>
    <w:p w14:paraId="4E15CF15" w14:textId="77777777" w:rsidR="00D5633B" w:rsidRPr="00C834CC" w:rsidRDefault="007E7B10" w:rsidP="00BD05F2">
      <w:pPr>
        <w:pStyle w:val="ListParagraph"/>
        <w:numPr>
          <w:ilvl w:val="0"/>
          <w:numId w:val="17"/>
        </w:numPr>
        <w:jc w:val="both"/>
        <w:rPr>
          <w:rFonts w:ascii="Calibri" w:hAnsi="Calibri"/>
          <w:sz w:val="20"/>
          <w:szCs w:val="20"/>
        </w:rPr>
      </w:pPr>
      <w:r w:rsidRPr="00C834CC">
        <w:rPr>
          <w:rFonts w:ascii="Calibri" w:hAnsi="Calibri"/>
        </w:rPr>
        <w:t xml:space="preserve">Our </w:t>
      </w:r>
      <w:proofErr w:type="gramStart"/>
      <w:r w:rsidRPr="00C834CC">
        <w:rPr>
          <w:rFonts w:ascii="Calibri" w:hAnsi="Calibri"/>
        </w:rPr>
        <w:t>staff</w:t>
      </w:r>
      <w:proofErr w:type="gramEnd"/>
      <w:r w:rsidRPr="00C834CC">
        <w:rPr>
          <w:rFonts w:ascii="Calibri" w:hAnsi="Calibri"/>
        </w:rPr>
        <w:t xml:space="preserve"> members are trained to collect, use and disclose personal information only as necessary to fulfill their duties and in accordance with our privacy policy. </w:t>
      </w:r>
    </w:p>
    <w:p w14:paraId="1F36AB66" w14:textId="5B23F8A8" w:rsidR="007E7B10" w:rsidRPr="00C834CC" w:rsidRDefault="007E7B10" w:rsidP="00BD05F2">
      <w:pPr>
        <w:pStyle w:val="ListParagraph"/>
        <w:numPr>
          <w:ilvl w:val="0"/>
          <w:numId w:val="17"/>
        </w:numPr>
        <w:jc w:val="both"/>
        <w:rPr>
          <w:rFonts w:ascii="Calibri" w:hAnsi="Calibri"/>
          <w:sz w:val="20"/>
          <w:szCs w:val="20"/>
        </w:rPr>
      </w:pPr>
      <w:r w:rsidRPr="00C834CC">
        <w:rPr>
          <w:rFonts w:ascii="Calibri" w:hAnsi="Calibri"/>
        </w:rPr>
        <w:t xml:space="preserve">External consultants and agencies with access to personal information must enter into privacy agreements with us. </w:t>
      </w:r>
    </w:p>
    <w:p w14:paraId="764A889F" w14:textId="338E6DF1" w:rsidR="00914A0F" w:rsidRPr="00D12B34" w:rsidRDefault="007E7B10" w:rsidP="00BD05F2">
      <w:pPr>
        <w:spacing w:before="100" w:beforeAutospacing="1" w:after="100" w:afterAutospacing="1"/>
        <w:jc w:val="both"/>
        <w:rPr>
          <w:rFonts w:ascii="SymbolMT" w:hAnsi="SymbolMT" w:cs="Times New Roman" w:hint="eastAsia"/>
          <w:sz w:val="26"/>
          <w:u w:val="single"/>
          <w:lang w:val="en-US"/>
        </w:rPr>
      </w:pPr>
      <w:r w:rsidRPr="00D12B34">
        <w:rPr>
          <w:rFonts w:ascii="Calibri" w:hAnsi="Calibri" w:cs="Times New Roman"/>
          <w:b/>
          <w:bCs/>
          <w:sz w:val="28"/>
          <w:szCs w:val="26"/>
          <w:u w:val="single"/>
        </w:rPr>
        <w:t xml:space="preserve">Retention and Destruction of Personal Information </w:t>
      </w:r>
    </w:p>
    <w:p w14:paraId="6A66F92E" w14:textId="3B1FA12F" w:rsidR="007E7B10" w:rsidRPr="00D36664" w:rsidRDefault="007E7B10" w:rsidP="00BD05F2">
      <w:pPr>
        <w:spacing w:before="100" w:beforeAutospacing="1" w:after="100" w:afterAutospacing="1"/>
        <w:jc w:val="both"/>
        <w:rPr>
          <w:rFonts w:ascii="SymbolMT" w:hAnsi="SymbolMT" w:cs="Times New Roman" w:hint="eastAsia"/>
        </w:rPr>
      </w:pPr>
      <w:r w:rsidRPr="007E7B10">
        <w:rPr>
          <w:rFonts w:ascii="Calibri" w:hAnsi="Calibri" w:cs="Times New Roman"/>
        </w:rPr>
        <w:t xml:space="preserve">We need to retain personal information for some time to ensure that we can answer any questions you might have about the services provided and for our own accountability to external regulatory bodies. However, in order to protect your privacy, we do not want to keep personal information for </w:t>
      </w:r>
      <w:r w:rsidR="00BA49BE">
        <w:rPr>
          <w:rFonts w:ascii="Calibri" w:hAnsi="Calibri" w:cs="Times New Roman"/>
        </w:rPr>
        <w:t>an excessive period of time</w:t>
      </w:r>
      <w:r w:rsidRPr="007E7B10">
        <w:rPr>
          <w:rFonts w:ascii="Calibri" w:hAnsi="Calibri" w:cs="Times New Roman"/>
        </w:rPr>
        <w:t xml:space="preserve">. We keep our client files for at least ten years from the date of the last client interaction or from the date the client turns 18. </w:t>
      </w:r>
    </w:p>
    <w:p w14:paraId="69323D5F" w14:textId="2C8D31F3" w:rsidR="00D36664" w:rsidRPr="00D36664" w:rsidRDefault="007E7B10" w:rsidP="00BD05F2">
      <w:pPr>
        <w:spacing w:before="100" w:beforeAutospacing="1" w:after="100" w:afterAutospacing="1"/>
        <w:jc w:val="both"/>
        <w:rPr>
          <w:rFonts w:ascii="Times" w:hAnsi="Times" w:cs="Times New Roman"/>
          <w:sz w:val="20"/>
          <w:szCs w:val="20"/>
        </w:rPr>
      </w:pPr>
      <w:r w:rsidRPr="007E7B10">
        <w:rPr>
          <w:rFonts w:ascii="Calibri" w:hAnsi="Calibri" w:cs="Times New Roman"/>
        </w:rPr>
        <w:t xml:space="preserve">We destroy paper files containing personal health information by </w:t>
      </w:r>
      <w:proofErr w:type="gramStart"/>
      <w:r w:rsidRPr="007E7B10">
        <w:rPr>
          <w:rFonts w:ascii="Calibri" w:hAnsi="Calibri" w:cs="Times New Roman"/>
        </w:rPr>
        <w:t>cross-cut</w:t>
      </w:r>
      <w:proofErr w:type="gramEnd"/>
      <w:r w:rsidRPr="007E7B10">
        <w:rPr>
          <w:rFonts w:ascii="Calibri" w:hAnsi="Calibri" w:cs="Times New Roman"/>
        </w:rPr>
        <w:t xml:space="preserve"> shredding. We destroy electronic information by deleting it in a manner that it cannot be restored. When hardware is discarded, we ensure that the hardware is physically destroyed or the data is erased or overwritten in a manner that the information cannot be recovered. </w:t>
      </w:r>
    </w:p>
    <w:p w14:paraId="3C40DF92" w14:textId="77777777" w:rsidR="007E7B10" w:rsidRPr="00D12B34" w:rsidRDefault="007E7B10" w:rsidP="00BD05F2">
      <w:pPr>
        <w:spacing w:before="100" w:beforeAutospacing="1" w:after="100" w:afterAutospacing="1"/>
        <w:jc w:val="both"/>
        <w:rPr>
          <w:rFonts w:ascii="Times" w:hAnsi="Times" w:cs="Times New Roman"/>
          <w:sz w:val="22"/>
          <w:szCs w:val="20"/>
          <w:u w:val="single"/>
        </w:rPr>
      </w:pPr>
      <w:r w:rsidRPr="00D12B34">
        <w:rPr>
          <w:rFonts w:ascii="Calibri" w:hAnsi="Calibri" w:cs="Times New Roman"/>
          <w:b/>
          <w:bCs/>
          <w:sz w:val="28"/>
          <w:szCs w:val="26"/>
          <w:u w:val="single"/>
        </w:rPr>
        <w:t xml:space="preserve">You Can Look at Your Records </w:t>
      </w:r>
    </w:p>
    <w:p w14:paraId="0356531A" w14:textId="2FB87CAE" w:rsidR="003246B7" w:rsidRPr="003246B7" w:rsidRDefault="00D36664" w:rsidP="00BD05F2">
      <w:pPr>
        <w:spacing w:before="100" w:beforeAutospacing="1" w:after="100" w:afterAutospacing="1"/>
        <w:jc w:val="both"/>
        <w:rPr>
          <w:rFonts w:ascii="Calibri" w:hAnsi="Calibri" w:cs="Times New Roman"/>
        </w:rPr>
      </w:pPr>
      <w:r>
        <w:rPr>
          <w:rFonts w:ascii="Calibri" w:hAnsi="Calibri" w:cs="Times New Roman"/>
        </w:rPr>
        <w:t>With only a few exceptions, clients</w:t>
      </w:r>
      <w:r w:rsidR="007E7B10" w:rsidRPr="007E7B10">
        <w:rPr>
          <w:rFonts w:ascii="Calibri" w:hAnsi="Calibri" w:cs="Times New Roman"/>
        </w:rPr>
        <w:t xml:space="preserve"> have the right to see what personal information </w:t>
      </w:r>
      <w:r>
        <w:rPr>
          <w:rFonts w:ascii="Calibri" w:hAnsi="Calibri" w:cs="Times New Roman"/>
        </w:rPr>
        <w:t xml:space="preserve">we hold about them. We can help clients </w:t>
      </w:r>
      <w:r w:rsidR="007E7B10" w:rsidRPr="007E7B10">
        <w:rPr>
          <w:rFonts w:ascii="Calibri" w:hAnsi="Calibri" w:cs="Times New Roman"/>
        </w:rPr>
        <w:t xml:space="preserve">identify what records we might have </w:t>
      </w:r>
      <w:r w:rsidR="00B36DB7">
        <w:rPr>
          <w:rFonts w:ascii="Calibri" w:hAnsi="Calibri" w:cs="Times New Roman"/>
        </w:rPr>
        <w:t xml:space="preserve">and will also try to help them </w:t>
      </w:r>
      <w:r w:rsidR="007E7B10" w:rsidRPr="007E7B10">
        <w:rPr>
          <w:rFonts w:ascii="Calibri" w:hAnsi="Calibri" w:cs="Times New Roman"/>
        </w:rPr>
        <w:t>understand any information (e.g., short forms, technical language, etc</w:t>
      </w:r>
      <w:r w:rsidR="00B36DB7">
        <w:rPr>
          <w:rFonts w:ascii="Calibri" w:hAnsi="Calibri" w:cs="Times New Roman"/>
        </w:rPr>
        <w:t xml:space="preserve">.). </w:t>
      </w:r>
      <w:r w:rsidR="003246B7">
        <w:rPr>
          <w:rFonts w:ascii="Calibri" w:hAnsi="Calibri" w:cs="Times New Roman"/>
        </w:rPr>
        <w:t xml:space="preserve">Parents or other legal guardians have a right of access to their minor child’s records. </w:t>
      </w:r>
      <w:r w:rsidR="003246B7" w:rsidRPr="003246B7">
        <w:rPr>
          <w:rFonts w:ascii="Calibri" w:hAnsi="Calibri" w:cs="Times New Roman"/>
        </w:rPr>
        <w:t xml:space="preserve">However, this is not an absolute right and any such request should be managed on a ‘need to know’ basis and on a judgment as to what is in the best interest of the child considering the nature of the information, the age of the minor, any custodial access stipulations, and his/her capacity to give informed consent. </w:t>
      </w:r>
    </w:p>
    <w:p w14:paraId="3056B0CE" w14:textId="6185D9BC" w:rsidR="007E7B10" w:rsidRPr="007E7B10" w:rsidRDefault="003246B7" w:rsidP="00BD05F2">
      <w:pPr>
        <w:spacing w:before="100" w:beforeAutospacing="1" w:after="100" w:afterAutospacing="1"/>
        <w:jc w:val="both"/>
        <w:rPr>
          <w:rFonts w:ascii="Times" w:hAnsi="Times" w:cs="Times New Roman"/>
          <w:sz w:val="20"/>
          <w:szCs w:val="20"/>
        </w:rPr>
      </w:pPr>
      <w:r>
        <w:rPr>
          <w:rFonts w:ascii="Calibri" w:hAnsi="Calibri" w:cs="Times New Roman"/>
        </w:rPr>
        <w:t xml:space="preserve"> </w:t>
      </w:r>
      <w:r w:rsidR="00B36DB7">
        <w:rPr>
          <w:rFonts w:ascii="Calibri" w:hAnsi="Calibri" w:cs="Times New Roman"/>
        </w:rPr>
        <w:t xml:space="preserve">To access records, clients must </w:t>
      </w:r>
      <w:r w:rsidR="007E7B10" w:rsidRPr="007E7B10">
        <w:rPr>
          <w:rFonts w:ascii="Calibri" w:hAnsi="Calibri" w:cs="Times New Roman"/>
        </w:rPr>
        <w:t xml:space="preserve">put </w:t>
      </w:r>
      <w:r w:rsidR="00B36DB7">
        <w:rPr>
          <w:rFonts w:ascii="Calibri" w:hAnsi="Calibri" w:cs="Times New Roman"/>
        </w:rPr>
        <w:t xml:space="preserve">their request in writing and confirm their </w:t>
      </w:r>
      <w:r w:rsidR="00B36DB7" w:rsidRPr="007E7B10">
        <w:rPr>
          <w:rFonts w:ascii="Calibri" w:hAnsi="Calibri" w:cs="Times New Roman"/>
        </w:rPr>
        <w:t>id</w:t>
      </w:r>
      <w:r w:rsidR="00B36DB7">
        <w:rPr>
          <w:rFonts w:ascii="Calibri" w:hAnsi="Calibri" w:cs="Times New Roman"/>
        </w:rPr>
        <w:t xml:space="preserve">entity. </w:t>
      </w:r>
      <w:r w:rsidR="007E7B10" w:rsidRPr="007E7B10">
        <w:rPr>
          <w:rFonts w:ascii="Calibri" w:hAnsi="Calibri" w:cs="Times New Roman"/>
        </w:rPr>
        <w:t>We will respond to request</w:t>
      </w:r>
      <w:r w:rsidR="00B36DB7">
        <w:rPr>
          <w:rFonts w:ascii="Calibri" w:hAnsi="Calibri" w:cs="Times New Roman"/>
        </w:rPr>
        <w:t>s</w:t>
      </w:r>
      <w:r w:rsidR="007E7B10" w:rsidRPr="007E7B10">
        <w:rPr>
          <w:rFonts w:ascii="Calibri" w:hAnsi="Calibri" w:cs="Times New Roman"/>
        </w:rPr>
        <w:t xml:space="preserve"> as soon as possible </w:t>
      </w:r>
      <w:r w:rsidR="00B36DB7">
        <w:rPr>
          <w:rFonts w:ascii="Calibri" w:hAnsi="Calibri" w:cs="Times New Roman"/>
        </w:rPr>
        <w:t>(</w:t>
      </w:r>
      <w:r w:rsidR="007E7B10" w:rsidRPr="007E7B10">
        <w:rPr>
          <w:rFonts w:ascii="Calibri" w:hAnsi="Calibri" w:cs="Times New Roman"/>
        </w:rPr>
        <w:t>generally within 30 days</w:t>
      </w:r>
      <w:r w:rsidR="00B36DB7">
        <w:rPr>
          <w:rFonts w:ascii="Calibri" w:hAnsi="Calibri" w:cs="Times New Roman"/>
        </w:rPr>
        <w:t xml:space="preserve">). </w:t>
      </w:r>
      <w:r w:rsidR="007E7B10" w:rsidRPr="007E7B10">
        <w:rPr>
          <w:rFonts w:ascii="Calibri" w:hAnsi="Calibri" w:cs="Times New Roman"/>
        </w:rPr>
        <w:t xml:space="preserve">If we cannot give </w:t>
      </w:r>
      <w:r w:rsidR="00B36DB7">
        <w:rPr>
          <w:rFonts w:ascii="Calibri" w:hAnsi="Calibri" w:cs="Times New Roman"/>
        </w:rPr>
        <w:t xml:space="preserve">a client </w:t>
      </w:r>
      <w:r w:rsidR="007E7B10" w:rsidRPr="007E7B10">
        <w:rPr>
          <w:rFonts w:ascii="Calibri" w:hAnsi="Calibri" w:cs="Times New Roman"/>
        </w:rPr>
        <w:t xml:space="preserve">access, </w:t>
      </w:r>
      <w:r w:rsidR="00B36DB7">
        <w:rPr>
          <w:rFonts w:ascii="Calibri" w:hAnsi="Calibri" w:cs="Times New Roman"/>
        </w:rPr>
        <w:t xml:space="preserve">we will </w:t>
      </w:r>
      <w:r w:rsidR="00B36DB7">
        <w:rPr>
          <w:rFonts w:ascii="Calibri" w:hAnsi="Calibri" w:cs="Times New Roman"/>
        </w:rPr>
        <w:lastRenderedPageBreak/>
        <w:t xml:space="preserve">inform them of </w:t>
      </w:r>
      <w:r w:rsidR="007E7B10" w:rsidRPr="007E7B10">
        <w:rPr>
          <w:rFonts w:ascii="Calibri" w:hAnsi="Calibri" w:cs="Times New Roman"/>
        </w:rPr>
        <w:t xml:space="preserve">the reason. </w:t>
      </w:r>
      <w:r w:rsidR="00B36DB7" w:rsidRPr="007E7B10">
        <w:rPr>
          <w:rFonts w:ascii="Calibri" w:hAnsi="Calibri" w:cs="Times New Roman"/>
        </w:rPr>
        <w:t xml:space="preserve">We reserve the right to charge </w:t>
      </w:r>
      <w:r w:rsidR="00B36DB7">
        <w:rPr>
          <w:rFonts w:ascii="Calibri" w:hAnsi="Calibri" w:cs="Times New Roman"/>
        </w:rPr>
        <w:t>a fee for such requests</w:t>
      </w:r>
      <w:r w:rsidR="00BA49BE">
        <w:rPr>
          <w:rFonts w:ascii="Calibri" w:hAnsi="Calibri" w:cs="Times New Roman"/>
        </w:rPr>
        <w:t xml:space="preserve"> (this fee will be disclosed at the time of request and will be dependent upon the</w:t>
      </w:r>
      <w:r w:rsidR="000B0529">
        <w:rPr>
          <w:rFonts w:ascii="Calibri" w:hAnsi="Calibri" w:cs="Times New Roman"/>
        </w:rPr>
        <w:t xml:space="preserve"> number of documents requested</w:t>
      </w:r>
      <w:r w:rsidR="00B36DB7">
        <w:rPr>
          <w:rFonts w:ascii="Calibri" w:hAnsi="Calibri" w:cs="Times New Roman"/>
        </w:rPr>
        <w:t>.</w:t>
      </w:r>
    </w:p>
    <w:p w14:paraId="744ABC82" w14:textId="097D30B5" w:rsidR="003246B7" w:rsidRPr="003246B7" w:rsidRDefault="00D36664" w:rsidP="00BD05F2">
      <w:pPr>
        <w:spacing w:before="100" w:beforeAutospacing="1" w:after="100" w:afterAutospacing="1"/>
        <w:jc w:val="both"/>
        <w:rPr>
          <w:rFonts w:ascii="Calibri" w:hAnsi="Calibri" w:cs="Times New Roman"/>
        </w:rPr>
      </w:pPr>
      <w:r>
        <w:rPr>
          <w:rFonts w:ascii="Calibri" w:hAnsi="Calibri" w:cs="Times New Roman"/>
        </w:rPr>
        <w:t>If a client believes</w:t>
      </w:r>
      <w:r w:rsidR="007E7B10" w:rsidRPr="007E7B10">
        <w:rPr>
          <w:rFonts w:ascii="Calibri" w:hAnsi="Calibri" w:cs="Times New Roman"/>
        </w:rPr>
        <w:t xml:space="preserve"> there is a mistake in the information</w:t>
      </w:r>
      <w:r w:rsidR="00B36DB7">
        <w:rPr>
          <w:rFonts w:ascii="Calibri" w:hAnsi="Calibri" w:cs="Times New Roman"/>
        </w:rPr>
        <w:t xml:space="preserve"> on their client record</w:t>
      </w:r>
      <w:r w:rsidR="007E7B10" w:rsidRPr="007E7B10">
        <w:rPr>
          <w:rFonts w:ascii="Calibri" w:hAnsi="Calibri" w:cs="Times New Roman"/>
        </w:rPr>
        <w:t xml:space="preserve">, </w:t>
      </w:r>
      <w:r w:rsidR="00B36DB7">
        <w:rPr>
          <w:rFonts w:ascii="Calibri" w:hAnsi="Calibri" w:cs="Times New Roman"/>
        </w:rPr>
        <w:t xml:space="preserve">they </w:t>
      </w:r>
      <w:r w:rsidR="007E7B10" w:rsidRPr="007E7B10">
        <w:rPr>
          <w:rFonts w:ascii="Calibri" w:hAnsi="Calibri" w:cs="Times New Roman"/>
        </w:rPr>
        <w:t>have the right to ask for it to be corrected. This applies to factual information and not to any professional opinions we may have formed. Where we agree that we made a mistake</w:t>
      </w:r>
      <w:r w:rsidR="00B36DB7">
        <w:rPr>
          <w:rFonts w:ascii="Calibri" w:hAnsi="Calibri" w:cs="Times New Roman"/>
        </w:rPr>
        <w:t>,</w:t>
      </w:r>
      <w:r w:rsidR="007E7B10" w:rsidRPr="007E7B10">
        <w:rPr>
          <w:rFonts w:ascii="Calibri" w:hAnsi="Calibri" w:cs="Times New Roman"/>
        </w:rPr>
        <w:t xml:space="preserve"> we w</w:t>
      </w:r>
      <w:r w:rsidR="00B36DB7">
        <w:rPr>
          <w:rFonts w:ascii="Calibri" w:hAnsi="Calibri" w:cs="Times New Roman"/>
        </w:rPr>
        <w:t>ill make the correction. At a client’s</w:t>
      </w:r>
      <w:r w:rsidR="007E7B10" w:rsidRPr="007E7B10">
        <w:rPr>
          <w:rFonts w:ascii="Calibri" w:hAnsi="Calibri" w:cs="Times New Roman"/>
        </w:rPr>
        <w:t xml:space="preserve"> request and where it is reasonably possible, we will notify anyone to</w:t>
      </w:r>
      <w:r w:rsidR="00B36DB7">
        <w:rPr>
          <w:rFonts w:ascii="Calibri" w:hAnsi="Calibri" w:cs="Times New Roman"/>
        </w:rPr>
        <w:t xml:space="preserve"> whom we sent this information</w:t>
      </w:r>
      <w:r w:rsidR="007E7B10" w:rsidRPr="007E7B10">
        <w:rPr>
          <w:rFonts w:ascii="Calibri" w:hAnsi="Calibri" w:cs="Times New Roman"/>
        </w:rPr>
        <w:t>. If we do not agree that we have made a mistake, we will still agree to include in our file a brief statement from</w:t>
      </w:r>
      <w:r w:rsidR="00B36DB7">
        <w:rPr>
          <w:rFonts w:ascii="Calibri" w:hAnsi="Calibri" w:cs="Times New Roman"/>
        </w:rPr>
        <w:t xml:space="preserve"> the client.</w:t>
      </w:r>
      <w:r w:rsidR="009A3470" w:rsidRPr="009A3470">
        <w:rPr>
          <w:rFonts w:asciiTheme="majorHAnsi" w:hAnsiTheme="majorHAnsi" w:cs="Arial"/>
          <w:b/>
          <w:noProof/>
          <w:sz w:val="28"/>
          <w:szCs w:val="28"/>
          <w:u w:val="single"/>
          <w:lang w:val="en-US"/>
        </w:rPr>
        <w:t xml:space="preserve"> </w:t>
      </w:r>
    </w:p>
    <w:p w14:paraId="067B32F2" w14:textId="478F85BF" w:rsidR="00C834CC" w:rsidRDefault="009A3470" w:rsidP="00BD05F2">
      <w:pPr>
        <w:spacing w:before="100" w:beforeAutospacing="1" w:after="100" w:afterAutospacing="1"/>
        <w:jc w:val="both"/>
        <w:rPr>
          <w:rFonts w:ascii="Calibri" w:hAnsi="Calibri" w:cs="Times New Roman"/>
          <w:b/>
          <w:bCs/>
          <w:sz w:val="26"/>
          <w:szCs w:val="26"/>
        </w:rPr>
      </w:pPr>
      <w:r w:rsidRPr="00591C4E">
        <w:rPr>
          <w:rFonts w:asciiTheme="majorHAnsi" w:hAnsiTheme="majorHAnsi" w:cs="Arial"/>
          <w:b/>
          <w:noProof/>
          <w:sz w:val="28"/>
          <w:szCs w:val="28"/>
          <w:u w:val="single"/>
          <w:lang w:val="en-US"/>
        </w:rPr>
        <mc:AlternateContent>
          <mc:Choice Requires="wps">
            <w:drawing>
              <wp:anchor distT="0" distB="0" distL="114300" distR="114300" simplePos="0" relativeHeight="251742208" behindDoc="0" locked="0" layoutInCell="1" allowOverlap="1" wp14:anchorId="56B9EC64" wp14:editId="137A0A83">
                <wp:simplePos x="0" y="0"/>
                <wp:positionH relativeFrom="column">
                  <wp:posOffset>0</wp:posOffset>
                </wp:positionH>
                <wp:positionV relativeFrom="paragraph">
                  <wp:posOffset>99060</wp:posOffset>
                </wp:positionV>
                <wp:extent cx="2971800" cy="372110"/>
                <wp:effectExtent l="0" t="0" r="25400" b="3429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1800" cy="3721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05BF68" w14:textId="77777777" w:rsidR="009A3470" w:rsidRPr="00D12B34" w:rsidRDefault="009A3470" w:rsidP="009A3470">
                            <w:pPr>
                              <w:tabs>
                                <w:tab w:val="left" w:pos="7361"/>
                              </w:tabs>
                              <w:jc w:val="center"/>
                              <w:rPr>
                                <w:rFonts w:ascii="Calibri" w:hAnsi="Calibri" w:cs="Arial"/>
                                <w:b/>
                                <w:sz w:val="4"/>
                                <w:szCs w:val="6"/>
                                <w:u w:val="single"/>
                              </w:rPr>
                            </w:pPr>
                          </w:p>
                          <w:p w14:paraId="768CA7AF" w14:textId="4BF1F8F0" w:rsidR="009A3470" w:rsidRPr="00D12B34" w:rsidRDefault="009A3470" w:rsidP="009A3470">
                            <w:pPr>
                              <w:rPr>
                                <w:rFonts w:ascii="Calibri" w:hAnsi="Calibri" w:cs="Times New Roman"/>
                                <w:b/>
                                <w:bCs/>
                                <w:sz w:val="28"/>
                              </w:rPr>
                            </w:pPr>
                            <w:r>
                              <w:rPr>
                                <w:rFonts w:ascii="Calibri" w:hAnsi="Calibri" w:cs="Times New Roman"/>
                                <w:b/>
                                <w:bCs/>
                                <w:sz w:val="28"/>
                              </w:rPr>
                              <w:t>Do You Have Questions or Concerns?</w:t>
                            </w:r>
                          </w:p>
                          <w:p w14:paraId="0D09D98A" w14:textId="77777777" w:rsidR="009A3470" w:rsidRPr="00753F04" w:rsidRDefault="009A3470" w:rsidP="009A3470">
                            <w:pPr>
                              <w:jc w:val="center"/>
                              <w:rPr>
                                <w:b/>
                                <w:sz w:val="32"/>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7.8pt;width:234pt;height:29.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" fillcolor="#d8d8d8 [2732]" strokecolor="black [3213]">
                <v:path arrowok="t"/>
                <v:textbox>
                  <w:txbxContent>
                    <w:p w14:paraId="0B05BF68" w14:textId="77777777" w:rsidR="009A3470" w:rsidRPr="00D12B34" w:rsidRDefault="009A3470" w:rsidP="009A3470">
                      <w:pPr>
                        <w:tabs>
                          <w:tab w:val="left" w:pos="7361"/>
                        </w:tabs>
                        <w:jc w:val="center"/>
                        <w:rPr>
                          <w:rFonts w:ascii="Calibri" w:hAnsi="Calibri" w:cs="Arial"/>
                          <w:b/>
                          <w:sz w:val="4"/>
                          <w:szCs w:val="6"/>
                          <w:u w:val="single"/>
                        </w:rPr>
                      </w:pPr>
                    </w:p>
                    <w:p w14:paraId="768CA7AF" w14:textId="4BF1F8F0" w:rsidR="009A3470" w:rsidRPr="00D12B34" w:rsidRDefault="009A3470" w:rsidP="009A3470">
                      <w:pPr>
                        <w:rPr>
                          <w:rFonts w:ascii="Calibri" w:hAnsi="Calibri" w:cs="Times New Roman"/>
                          <w:b/>
                          <w:bCs/>
                          <w:sz w:val="28"/>
                        </w:rPr>
                      </w:pPr>
                      <w:r>
                        <w:rPr>
                          <w:rFonts w:ascii="Calibri" w:hAnsi="Calibri" w:cs="Times New Roman"/>
                          <w:b/>
                          <w:bCs/>
                          <w:sz w:val="28"/>
                        </w:rPr>
                        <w:t>Do You Have Questions or Concerns?</w:t>
                      </w:r>
                    </w:p>
                    <w:p w14:paraId="0D09D98A" w14:textId="77777777" w:rsidR="009A3470" w:rsidRPr="00753F04" w:rsidRDefault="009A3470" w:rsidP="009A3470">
                      <w:pPr>
                        <w:jc w:val="center"/>
                        <w:rPr>
                          <w:b/>
                          <w:sz w:val="32"/>
                          <w:szCs w:val="36"/>
                        </w:rPr>
                      </w:pPr>
                    </w:p>
                  </w:txbxContent>
                </v:textbox>
                <w10:wrap type="square"/>
              </v:shape>
            </w:pict>
          </mc:Fallback>
        </mc:AlternateContent>
      </w:r>
    </w:p>
    <w:p w14:paraId="1168DAD9" w14:textId="77777777" w:rsidR="003246B7" w:rsidRDefault="003246B7" w:rsidP="00BD05F2">
      <w:pPr>
        <w:spacing w:before="100" w:beforeAutospacing="1" w:after="100" w:afterAutospacing="1"/>
        <w:jc w:val="both"/>
        <w:rPr>
          <w:rFonts w:ascii="Calibri" w:hAnsi="Calibri" w:cs="Times New Roman"/>
          <w:b/>
          <w:bCs/>
          <w:sz w:val="26"/>
          <w:szCs w:val="26"/>
        </w:rPr>
      </w:pPr>
    </w:p>
    <w:p w14:paraId="269455B7" w14:textId="0F1DB8DD" w:rsidR="00AC1CAF" w:rsidRPr="0043036F" w:rsidRDefault="007E7B10" w:rsidP="00BD05F2">
      <w:pPr>
        <w:spacing w:before="100" w:beforeAutospacing="1" w:after="100" w:afterAutospacing="1"/>
        <w:jc w:val="both"/>
        <w:rPr>
          <w:rFonts w:ascii="Calibri" w:hAnsi="Calibri" w:cs="Times New Roman"/>
        </w:rPr>
      </w:pPr>
      <w:r w:rsidRPr="0043036F">
        <w:rPr>
          <w:rFonts w:ascii="Calibri" w:hAnsi="Calibri" w:cs="Times New Roman"/>
        </w:rPr>
        <w:t xml:space="preserve">Our Information Officer, </w:t>
      </w:r>
      <w:r w:rsidR="00DD4DB7" w:rsidRPr="0043036F">
        <w:rPr>
          <w:rFonts w:ascii="Calibri" w:hAnsi="Calibri" w:cs="Times New Roman"/>
        </w:rPr>
        <w:t xml:space="preserve">Kylie Newstadt, will attempt to answer any questions or concerns you might have. She </w:t>
      </w:r>
      <w:r w:rsidRPr="0043036F">
        <w:rPr>
          <w:rFonts w:ascii="Calibri" w:hAnsi="Calibri" w:cs="Times New Roman"/>
        </w:rPr>
        <w:t>can be reached</w:t>
      </w:r>
      <w:r w:rsidR="00AC1CAF" w:rsidRPr="0043036F">
        <w:rPr>
          <w:rFonts w:ascii="Calibri" w:hAnsi="Calibri" w:cs="Times New Roman"/>
        </w:rPr>
        <w:t xml:space="preserve"> at:</w:t>
      </w:r>
      <w:r w:rsidR="00DD4DB7" w:rsidRPr="0043036F">
        <w:rPr>
          <w:rFonts w:ascii="Calibri" w:hAnsi="Calibri" w:cs="Times New Roman"/>
        </w:rPr>
        <w:t xml:space="preserve"> </w:t>
      </w:r>
      <w:hyperlink r:id="rId10" w:history="1">
        <w:r w:rsidR="00DD4DB7" w:rsidRPr="0043036F">
          <w:rPr>
            <w:rStyle w:val="Hyperlink"/>
            <w:rFonts w:ascii="Calibri" w:hAnsi="Calibri" w:cs="Times New Roman"/>
          </w:rPr>
          <w:t>support@integrate-health.ca</w:t>
        </w:r>
      </w:hyperlink>
      <w:r w:rsidR="00DD4DB7" w:rsidRPr="0043036F">
        <w:rPr>
          <w:rFonts w:ascii="Calibri" w:hAnsi="Calibri" w:cs="Times New Roman"/>
        </w:rPr>
        <w:t xml:space="preserve"> </w:t>
      </w:r>
      <w:r w:rsidR="00AC1CAF" w:rsidRPr="0043036F">
        <w:rPr>
          <w:rFonts w:ascii="Calibri" w:hAnsi="Calibri" w:cs="Times New Roman"/>
        </w:rPr>
        <w:t>or 905-683-7228 ext. 4009</w:t>
      </w:r>
    </w:p>
    <w:p w14:paraId="52EE9C3A" w14:textId="712F257C" w:rsidR="0043036F" w:rsidRPr="0043036F" w:rsidRDefault="007E7B10" w:rsidP="0043036F">
      <w:pPr>
        <w:pStyle w:val="NormalWeb"/>
        <w:jc w:val="both"/>
        <w:rPr>
          <w:rFonts w:ascii="Calibri" w:hAnsi="Calibri"/>
          <w:sz w:val="24"/>
          <w:szCs w:val="24"/>
        </w:rPr>
      </w:pPr>
      <w:r w:rsidRPr="0043036F">
        <w:rPr>
          <w:rFonts w:ascii="Calibri" w:hAnsi="Calibri"/>
          <w:sz w:val="24"/>
          <w:szCs w:val="24"/>
        </w:rPr>
        <w:t xml:space="preserve">If you wish to make a formal complaint about our privacy practices, you may make it in writing to our Information Officer. She will acknowledge receipt of your complaint, and ensure that it is investigated promptly and that you are provided with a formal decision in writing. </w:t>
      </w:r>
      <w:r w:rsidR="0043036F" w:rsidRPr="0043036F">
        <w:rPr>
          <w:rFonts w:ascii="Calibri" w:hAnsi="Calibri"/>
          <w:sz w:val="24"/>
          <w:szCs w:val="24"/>
        </w:rPr>
        <w:t>I</w:t>
      </w:r>
      <w:r w:rsidR="0043036F" w:rsidRPr="0043036F">
        <w:rPr>
          <w:rFonts w:ascii="Calibri" w:hAnsi="Calibri"/>
          <w:sz w:val="24"/>
          <w:szCs w:val="24"/>
        </w:rPr>
        <w:t xml:space="preserve">f we cannot satisfy your concerns, </w:t>
      </w:r>
      <w:r w:rsidR="0043036F" w:rsidRPr="0043036F">
        <w:rPr>
          <w:rFonts w:ascii="Calibri" w:hAnsi="Calibri"/>
          <w:sz w:val="24"/>
          <w:szCs w:val="24"/>
        </w:rPr>
        <w:t>y</w:t>
      </w:r>
      <w:r w:rsidR="0043036F" w:rsidRPr="0043036F">
        <w:rPr>
          <w:rFonts w:ascii="Calibri" w:hAnsi="Calibri"/>
          <w:sz w:val="24"/>
          <w:szCs w:val="24"/>
        </w:rPr>
        <w:t>ou also have the right to</w:t>
      </w:r>
      <w:r w:rsidR="0043036F">
        <w:rPr>
          <w:rFonts w:ascii="Calibri" w:hAnsi="Calibri"/>
          <w:sz w:val="24"/>
          <w:szCs w:val="24"/>
        </w:rPr>
        <w:t xml:space="preserve"> make a</w:t>
      </w:r>
      <w:r w:rsidR="0043036F" w:rsidRPr="0043036F">
        <w:rPr>
          <w:rFonts w:ascii="Calibri" w:hAnsi="Calibri"/>
          <w:sz w:val="24"/>
          <w:szCs w:val="24"/>
        </w:rPr>
        <w:t xml:space="preserve"> formal complaint with the Information and Privacy Commissioner of Ontario</w:t>
      </w:r>
      <w:r w:rsidR="0043036F" w:rsidRPr="0043036F">
        <w:rPr>
          <w:rFonts w:ascii="Calibri" w:hAnsi="Calibri"/>
          <w:sz w:val="24"/>
          <w:szCs w:val="24"/>
        </w:rPr>
        <w:t xml:space="preserve">. </w:t>
      </w:r>
    </w:p>
    <w:p w14:paraId="3DCCC2AA" w14:textId="77777777" w:rsidR="0043036F" w:rsidRPr="0043036F" w:rsidRDefault="0043036F" w:rsidP="0043036F">
      <w:pPr>
        <w:rPr>
          <w:rFonts w:ascii="Calibri" w:hAnsi="Calibri"/>
        </w:rPr>
      </w:pPr>
      <w:r w:rsidRPr="0043036F">
        <w:rPr>
          <w:rFonts w:ascii="Calibri" w:hAnsi="Calibri"/>
        </w:rPr>
        <w:t>Information and Privacy Commissioner/Ontario</w:t>
      </w:r>
      <w:r w:rsidRPr="0043036F">
        <w:rPr>
          <w:rFonts w:ascii="Calibri" w:hAnsi="Calibri"/>
        </w:rPr>
        <w:br/>
        <w:t>2 Bloor Street East, Suite 1400</w:t>
      </w:r>
      <w:r w:rsidRPr="0043036F">
        <w:rPr>
          <w:rFonts w:ascii="Calibri" w:hAnsi="Calibri"/>
        </w:rPr>
        <w:br/>
        <w:t>Toronto, Ontario M4W 1A8</w:t>
      </w:r>
      <w:r w:rsidRPr="0043036F">
        <w:rPr>
          <w:rFonts w:ascii="Calibri" w:hAnsi="Calibri"/>
        </w:rPr>
        <w:br/>
        <w:t xml:space="preserve">Telephone: Toronto Area (416/local 905): (416) 326-3333 Long Distance: 1 (800) 387-0073 (within Ontario) TDD/TTY: (416) 325-7539 </w:t>
      </w:r>
    </w:p>
    <w:p w14:paraId="7354C427" w14:textId="77777777" w:rsidR="0043036F" w:rsidRPr="0043036F" w:rsidRDefault="0043036F" w:rsidP="0043036F">
      <w:pPr>
        <w:rPr>
          <w:rFonts w:ascii="Calibri" w:hAnsi="Calibri"/>
        </w:rPr>
      </w:pPr>
      <w:r w:rsidRPr="0043036F">
        <w:rPr>
          <w:rFonts w:ascii="Calibri" w:hAnsi="Calibri"/>
        </w:rPr>
        <w:t xml:space="preserve">FAX: (416) 325-9195 </w:t>
      </w:r>
      <w:hyperlink r:id="rId11" w:history="1">
        <w:r w:rsidRPr="0043036F">
          <w:rPr>
            <w:rStyle w:val="Hyperlink"/>
            <w:rFonts w:ascii="Calibri" w:hAnsi="Calibri"/>
          </w:rPr>
          <w:t>www.ipc.on.ca</w:t>
        </w:r>
      </w:hyperlink>
      <w:r w:rsidRPr="0043036F">
        <w:rPr>
          <w:rFonts w:ascii="Calibri" w:hAnsi="Calibri"/>
        </w:rPr>
        <w:t xml:space="preserve"> </w:t>
      </w:r>
    </w:p>
    <w:p w14:paraId="15E5ACD0" w14:textId="15F6088D" w:rsidR="00AC1CAF" w:rsidRPr="0043036F" w:rsidRDefault="00E227F6" w:rsidP="0043036F">
      <w:pPr>
        <w:pStyle w:val="NormalWeb"/>
        <w:jc w:val="both"/>
        <w:rPr>
          <w:rFonts w:ascii="Calibri" w:hAnsi="Calibri"/>
          <w:sz w:val="24"/>
          <w:szCs w:val="24"/>
        </w:rPr>
      </w:pPr>
      <w:r w:rsidRPr="0043036F">
        <w:rPr>
          <w:rFonts w:ascii="Calibri" w:hAnsi="Calibri"/>
          <w:sz w:val="24"/>
          <w:szCs w:val="24"/>
        </w:rPr>
        <w:t xml:space="preserve">If you have a concern about the professionalism or competence of our services or the mental or physical capacity of any of our professional staff, we would ask you to discuss those concerns with us. However, if we cannot satisfy your concerns, you are entitled to </w:t>
      </w:r>
      <w:r w:rsidR="00BA49BE" w:rsidRPr="0043036F">
        <w:rPr>
          <w:rFonts w:ascii="Calibri" w:hAnsi="Calibri"/>
          <w:sz w:val="24"/>
          <w:szCs w:val="24"/>
        </w:rPr>
        <w:t xml:space="preserve">make a formal </w:t>
      </w:r>
      <w:r w:rsidRPr="0043036F">
        <w:rPr>
          <w:rFonts w:ascii="Calibri" w:hAnsi="Calibri"/>
          <w:sz w:val="24"/>
          <w:szCs w:val="24"/>
        </w:rPr>
        <w:t>complain</w:t>
      </w:r>
      <w:r w:rsidR="00BA49BE" w:rsidRPr="0043036F">
        <w:rPr>
          <w:rFonts w:ascii="Calibri" w:hAnsi="Calibri"/>
          <w:sz w:val="24"/>
          <w:szCs w:val="24"/>
        </w:rPr>
        <w:t>t</w:t>
      </w:r>
      <w:r w:rsidRPr="0043036F">
        <w:rPr>
          <w:rFonts w:ascii="Calibri" w:hAnsi="Calibri"/>
          <w:sz w:val="24"/>
          <w:szCs w:val="24"/>
        </w:rPr>
        <w:t xml:space="preserve"> to our regulatory bodies.</w:t>
      </w:r>
    </w:p>
    <w:p w14:paraId="1271AE1B" w14:textId="77777777" w:rsidR="007E7B10" w:rsidRPr="0043036F" w:rsidRDefault="007E7B10" w:rsidP="00BD05F2">
      <w:pPr>
        <w:jc w:val="both"/>
        <w:rPr>
          <w:rFonts w:ascii="Calibri" w:hAnsi="Calibri"/>
        </w:rPr>
      </w:pPr>
      <w:r w:rsidRPr="0043036F">
        <w:rPr>
          <w:rFonts w:ascii="Calibri" w:hAnsi="Calibri"/>
        </w:rPr>
        <w:t xml:space="preserve">This policy is made under the </w:t>
      </w:r>
      <w:r w:rsidRPr="0043036F">
        <w:rPr>
          <w:rFonts w:ascii="Calibri" w:hAnsi="Calibri"/>
          <w:i/>
          <w:iCs/>
        </w:rPr>
        <w:t>Personal Health Information Protection Act, 2004</w:t>
      </w:r>
      <w:r w:rsidRPr="0043036F">
        <w:rPr>
          <w:rFonts w:ascii="Calibri" w:hAnsi="Calibri"/>
        </w:rPr>
        <w:t xml:space="preserve">, S.O. 2004, c. 3. It is a complex statute and provides some additional exceptions to the privacy principles that are too detailed to set out here. </w:t>
      </w:r>
    </w:p>
    <w:p w14:paraId="3B9DBC84" w14:textId="77777777" w:rsidR="0045635A" w:rsidRPr="0043036F" w:rsidRDefault="0045635A" w:rsidP="00BD05F2">
      <w:pPr>
        <w:jc w:val="both"/>
        <w:rPr>
          <w:rFonts w:ascii="Calibri" w:hAnsi="Calibri"/>
        </w:rPr>
      </w:pPr>
    </w:p>
    <w:p w14:paraId="3FFA7C7A" w14:textId="77777777" w:rsidR="005635E5" w:rsidRPr="0043036F" w:rsidRDefault="005635E5" w:rsidP="00BD05F2">
      <w:pPr>
        <w:jc w:val="both"/>
        <w:rPr>
          <w:rFonts w:ascii="Calibri" w:hAnsi="Calibri"/>
        </w:rPr>
      </w:pPr>
      <w:bookmarkStart w:id="0" w:name="_GoBack"/>
      <w:bookmarkEnd w:id="0"/>
    </w:p>
    <w:sectPr w:rsidR="005635E5" w:rsidRPr="0043036F" w:rsidSect="00BD05F2">
      <w:footerReference w:type="default" r:id="rId12"/>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996FC8" w14:textId="77777777" w:rsidR="00EA2F0D" w:rsidRDefault="00EA2F0D" w:rsidP="00EA2F0D">
      <w:r>
        <w:separator/>
      </w:r>
    </w:p>
  </w:endnote>
  <w:endnote w:type="continuationSeparator" w:id="0">
    <w:p w14:paraId="212D62EB" w14:textId="77777777" w:rsidR="00EA2F0D" w:rsidRDefault="00EA2F0D" w:rsidP="00EA2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SymbolMT">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CA834" w14:textId="22FC4F57" w:rsidR="00EA2F0D" w:rsidRDefault="00EA2F0D" w:rsidP="00D12B34">
    <w:pPr>
      <w:pStyle w:val="Footer"/>
      <w:jc w:val="center"/>
    </w:pPr>
    <w:r>
      <w:t>Privacy Policy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7E8C78" w14:textId="77777777" w:rsidR="00EA2F0D" w:rsidRDefault="00EA2F0D" w:rsidP="00EA2F0D">
      <w:r>
        <w:separator/>
      </w:r>
    </w:p>
  </w:footnote>
  <w:footnote w:type="continuationSeparator" w:id="0">
    <w:p w14:paraId="1EE92B1A" w14:textId="77777777" w:rsidR="00EA2F0D" w:rsidRDefault="00EA2F0D" w:rsidP="00EA2F0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B0315"/>
    <w:multiLevelType w:val="hybridMultilevel"/>
    <w:tmpl w:val="C070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63E70"/>
    <w:multiLevelType w:val="hybridMultilevel"/>
    <w:tmpl w:val="38E0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F679F"/>
    <w:multiLevelType w:val="multilevel"/>
    <w:tmpl w:val="14CE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BB0526"/>
    <w:multiLevelType w:val="multilevel"/>
    <w:tmpl w:val="52D40996"/>
    <w:lvl w:ilvl="0">
      <w:start w:val="1"/>
      <w:numFmt w:val="bullet"/>
      <w:lvlText w:val=""/>
      <w:lvlJc w:val="left"/>
      <w:pPr>
        <w:tabs>
          <w:tab w:val="num" w:pos="720"/>
        </w:tabs>
        <w:ind w:left="720" w:hanging="360"/>
      </w:pPr>
      <w:rPr>
        <w:rFonts w:ascii="Wingdings" w:hAnsi="Wingdings" w:hint="default"/>
        <w:sz w:val="16"/>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28A92019"/>
    <w:multiLevelType w:val="hybridMultilevel"/>
    <w:tmpl w:val="24DC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84616A"/>
    <w:multiLevelType w:val="hybridMultilevel"/>
    <w:tmpl w:val="EEB8B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2C0667"/>
    <w:multiLevelType w:val="hybridMultilevel"/>
    <w:tmpl w:val="B8424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480CAE"/>
    <w:multiLevelType w:val="hybridMultilevel"/>
    <w:tmpl w:val="8058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C57F32"/>
    <w:multiLevelType w:val="hybridMultilevel"/>
    <w:tmpl w:val="E918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2E4A0F"/>
    <w:multiLevelType w:val="hybridMultilevel"/>
    <w:tmpl w:val="BF804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936DBE"/>
    <w:multiLevelType w:val="hybridMultilevel"/>
    <w:tmpl w:val="BE66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321B03"/>
    <w:multiLevelType w:val="hybridMultilevel"/>
    <w:tmpl w:val="CF268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C1563D"/>
    <w:multiLevelType w:val="multilevel"/>
    <w:tmpl w:val="5AE6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2772DB9"/>
    <w:multiLevelType w:val="hybridMultilevel"/>
    <w:tmpl w:val="883E5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5B5446"/>
    <w:multiLevelType w:val="hybridMultilevel"/>
    <w:tmpl w:val="7DA00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667D22"/>
    <w:multiLevelType w:val="hybridMultilevel"/>
    <w:tmpl w:val="844A7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C06F40"/>
    <w:multiLevelType w:val="multilevel"/>
    <w:tmpl w:val="5DAA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3"/>
  </w:num>
  <w:num w:numId="3">
    <w:abstractNumId w:val="7"/>
  </w:num>
  <w:num w:numId="4">
    <w:abstractNumId w:val="1"/>
  </w:num>
  <w:num w:numId="5">
    <w:abstractNumId w:val="15"/>
  </w:num>
  <w:num w:numId="6">
    <w:abstractNumId w:val="10"/>
  </w:num>
  <w:num w:numId="7">
    <w:abstractNumId w:val="9"/>
  </w:num>
  <w:num w:numId="8">
    <w:abstractNumId w:val="4"/>
  </w:num>
  <w:num w:numId="9">
    <w:abstractNumId w:val="2"/>
  </w:num>
  <w:num w:numId="10">
    <w:abstractNumId w:val="12"/>
  </w:num>
  <w:num w:numId="11">
    <w:abstractNumId w:val="16"/>
  </w:num>
  <w:num w:numId="12">
    <w:abstractNumId w:val="0"/>
  </w:num>
  <w:num w:numId="13">
    <w:abstractNumId w:val="14"/>
  </w:num>
  <w:num w:numId="14">
    <w:abstractNumId w:val="3"/>
  </w:num>
  <w:num w:numId="15">
    <w:abstractNumId w:val="8"/>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D0F"/>
    <w:rsid w:val="00006256"/>
    <w:rsid w:val="0004280C"/>
    <w:rsid w:val="000448E3"/>
    <w:rsid w:val="00092EF3"/>
    <w:rsid w:val="0009322F"/>
    <w:rsid w:val="000A67DF"/>
    <w:rsid w:val="000A785F"/>
    <w:rsid w:val="000B0529"/>
    <w:rsid w:val="000E5973"/>
    <w:rsid w:val="000E6A3A"/>
    <w:rsid w:val="001156CB"/>
    <w:rsid w:val="001227EA"/>
    <w:rsid w:val="00150F95"/>
    <w:rsid w:val="0017530C"/>
    <w:rsid w:val="00175A82"/>
    <w:rsid w:val="00191B89"/>
    <w:rsid w:val="001D525C"/>
    <w:rsid w:val="001E4FDA"/>
    <w:rsid w:val="001E508A"/>
    <w:rsid w:val="002408E9"/>
    <w:rsid w:val="00253DDD"/>
    <w:rsid w:val="00265CAA"/>
    <w:rsid w:val="002A400E"/>
    <w:rsid w:val="002B491F"/>
    <w:rsid w:val="002C2406"/>
    <w:rsid w:val="002D4D0F"/>
    <w:rsid w:val="002F2E89"/>
    <w:rsid w:val="003006FE"/>
    <w:rsid w:val="003246B7"/>
    <w:rsid w:val="00337C18"/>
    <w:rsid w:val="00345F4D"/>
    <w:rsid w:val="00346CB6"/>
    <w:rsid w:val="00371F70"/>
    <w:rsid w:val="00395574"/>
    <w:rsid w:val="003F2B1B"/>
    <w:rsid w:val="0043036F"/>
    <w:rsid w:val="00432D7E"/>
    <w:rsid w:val="00432FD0"/>
    <w:rsid w:val="0045635A"/>
    <w:rsid w:val="0046334F"/>
    <w:rsid w:val="004A530F"/>
    <w:rsid w:val="004B45D4"/>
    <w:rsid w:val="005134CE"/>
    <w:rsid w:val="005253A5"/>
    <w:rsid w:val="00541C39"/>
    <w:rsid w:val="00547B2F"/>
    <w:rsid w:val="005635E5"/>
    <w:rsid w:val="00574E9A"/>
    <w:rsid w:val="00586379"/>
    <w:rsid w:val="00591C4E"/>
    <w:rsid w:val="00596D7A"/>
    <w:rsid w:val="006014D1"/>
    <w:rsid w:val="006272FF"/>
    <w:rsid w:val="00654F6D"/>
    <w:rsid w:val="006620EE"/>
    <w:rsid w:val="006A7EC9"/>
    <w:rsid w:val="006B034E"/>
    <w:rsid w:val="006D7E20"/>
    <w:rsid w:val="006E6339"/>
    <w:rsid w:val="007170AB"/>
    <w:rsid w:val="007741F4"/>
    <w:rsid w:val="007A7DFC"/>
    <w:rsid w:val="007E7B10"/>
    <w:rsid w:val="00802074"/>
    <w:rsid w:val="00862E70"/>
    <w:rsid w:val="0086396E"/>
    <w:rsid w:val="00871144"/>
    <w:rsid w:val="00897921"/>
    <w:rsid w:val="00897E9F"/>
    <w:rsid w:val="008C0286"/>
    <w:rsid w:val="008C32F5"/>
    <w:rsid w:val="00914A0F"/>
    <w:rsid w:val="00937938"/>
    <w:rsid w:val="0095037E"/>
    <w:rsid w:val="00954FE1"/>
    <w:rsid w:val="00955DB5"/>
    <w:rsid w:val="009A3470"/>
    <w:rsid w:val="009C6A68"/>
    <w:rsid w:val="009D29D3"/>
    <w:rsid w:val="009D49D8"/>
    <w:rsid w:val="00A006A5"/>
    <w:rsid w:val="00A41EE2"/>
    <w:rsid w:val="00A45248"/>
    <w:rsid w:val="00A81011"/>
    <w:rsid w:val="00A93DF3"/>
    <w:rsid w:val="00AC1CAF"/>
    <w:rsid w:val="00AC2345"/>
    <w:rsid w:val="00AE69FC"/>
    <w:rsid w:val="00AF070B"/>
    <w:rsid w:val="00B02945"/>
    <w:rsid w:val="00B04996"/>
    <w:rsid w:val="00B36DB7"/>
    <w:rsid w:val="00B74D52"/>
    <w:rsid w:val="00B81997"/>
    <w:rsid w:val="00B931D2"/>
    <w:rsid w:val="00B94D9F"/>
    <w:rsid w:val="00BA49BE"/>
    <w:rsid w:val="00BB470D"/>
    <w:rsid w:val="00BC028E"/>
    <w:rsid w:val="00BD05F2"/>
    <w:rsid w:val="00BF584A"/>
    <w:rsid w:val="00BF697E"/>
    <w:rsid w:val="00C0291C"/>
    <w:rsid w:val="00C06183"/>
    <w:rsid w:val="00C20EB5"/>
    <w:rsid w:val="00C5009B"/>
    <w:rsid w:val="00C57768"/>
    <w:rsid w:val="00C834CC"/>
    <w:rsid w:val="00C922CF"/>
    <w:rsid w:val="00CE4981"/>
    <w:rsid w:val="00CF4761"/>
    <w:rsid w:val="00D12B34"/>
    <w:rsid w:val="00D169F9"/>
    <w:rsid w:val="00D22388"/>
    <w:rsid w:val="00D36664"/>
    <w:rsid w:val="00D551FE"/>
    <w:rsid w:val="00D5633B"/>
    <w:rsid w:val="00D952FF"/>
    <w:rsid w:val="00DD4DB7"/>
    <w:rsid w:val="00DD6592"/>
    <w:rsid w:val="00DF7A3F"/>
    <w:rsid w:val="00E2101F"/>
    <w:rsid w:val="00E227F6"/>
    <w:rsid w:val="00E70394"/>
    <w:rsid w:val="00E74305"/>
    <w:rsid w:val="00EA2F0D"/>
    <w:rsid w:val="00EA479F"/>
    <w:rsid w:val="00EA66E8"/>
    <w:rsid w:val="00EB06B3"/>
    <w:rsid w:val="00EE3C57"/>
    <w:rsid w:val="00F5575B"/>
    <w:rsid w:val="00F90ACF"/>
    <w:rsid w:val="00FA585B"/>
    <w:rsid w:val="00FA5E4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283C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D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4D0F"/>
    <w:pPr>
      <w:spacing w:before="100" w:beforeAutospacing="1" w:after="100" w:afterAutospacing="1"/>
    </w:pPr>
    <w:rPr>
      <w:rFonts w:ascii="Times" w:hAnsi="Times" w:cs="Times New Roman"/>
      <w:sz w:val="20"/>
      <w:szCs w:val="20"/>
    </w:rPr>
  </w:style>
  <w:style w:type="paragraph" w:styleId="z-BottomofForm">
    <w:name w:val="HTML Bottom of Form"/>
    <w:basedOn w:val="Normal"/>
    <w:next w:val="Normal"/>
    <w:link w:val="z-BottomofFormChar"/>
    <w:hidden/>
    <w:uiPriority w:val="99"/>
    <w:semiHidden/>
    <w:unhideWhenUsed/>
    <w:rsid w:val="002D4D0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D4D0F"/>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2D4D0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D4D0F"/>
    <w:rPr>
      <w:rFonts w:ascii="Arial" w:hAnsi="Arial" w:cs="Arial"/>
      <w:vanish/>
      <w:sz w:val="16"/>
      <w:szCs w:val="16"/>
    </w:rPr>
  </w:style>
  <w:style w:type="paragraph" w:styleId="BalloonText">
    <w:name w:val="Balloon Text"/>
    <w:basedOn w:val="Normal"/>
    <w:link w:val="BalloonTextChar"/>
    <w:uiPriority w:val="99"/>
    <w:semiHidden/>
    <w:unhideWhenUsed/>
    <w:rsid w:val="002D4D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4D0F"/>
    <w:rPr>
      <w:rFonts w:ascii="Lucida Grande" w:hAnsi="Lucida Grande" w:cs="Lucida Grande"/>
      <w:sz w:val="18"/>
      <w:szCs w:val="18"/>
    </w:rPr>
  </w:style>
  <w:style w:type="paragraph" w:styleId="BodyText">
    <w:name w:val="Body Text"/>
    <w:basedOn w:val="Normal"/>
    <w:link w:val="BodyTextChar"/>
    <w:semiHidden/>
    <w:rsid w:val="006A7EC9"/>
    <w:pPr>
      <w:tabs>
        <w:tab w:val="num" w:pos="1125"/>
      </w:tabs>
      <w:spacing w:line="48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6A7EC9"/>
    <w:rPr>
      <w:rFonts w:ascii="Times New Roman" w:eastAsia="Times New Roman" w:hAnsi="Times New Roman" w:cs="Times New Roman"/>
      <w:sz w:val="20"/>
      <w:szCs w:val="20"/>
    </w:rPr>
  </w:style>
  <w:style w:type="paragraph" w:styleId="Title">
    <w:name w:val="Title"/>
    <w:basedOn w:val="Normal"/>
    <w:link w:val="TitleChar"/>
    <w:qFormat/>
    <w:rsid w:val="006A7EC9"/>
    <w:pPr>
      <w:jc w:val="center"/>
    </w:pPr>
    <w:rPr>
      <w:rFonts w:ascii="Arial" w:eastAsia="Times New Roman" w:hAnsi="Arial" w:cs="Times New Roman"/>
      <w:b/>
      <w:sz w:val="22"/>
      <w:szCs w:val="22"/>
      <w:lang w:val="en-GB"/>
    </w:rPr>
  </w:style>
  <w:style w:type="character" w:customStyle="1" w:styleId="TitleChar">
    <w:name w:val="Title Char"/>
    <w:basedOn w:val="DefaultParagraphFont"/>
    <w:link w:val="Title"/>
    <w:rsid w:val="006A7EC9"/>
    <w:rPr>
      <w:rFonts w:ascii="Arial" w:eastAsia="Times New Roman" w:hAnsi="Arial" w:cs="Times New Roman"/>
      <w:b/>
      <w:sz w:val="22"/>
      <w:szCs w:val="22"/>
      <w:lang w:val="en-GB"/>
    </w:rPr>
  </w:style>
  <w:style w:type="paragraph" w:styleId="ListParagraph">
    <w:name w:val="List Paragraph"/>
    <w:basedOn w:val="Normal"/>
    <w:uiPriority w:val="34"/>
    <w:qFormat/>
    <w:rsid w:val="006A7EC9"/>
    <w:pPr>
      <w:ind w:left="720"/>
      <w:contextualSpacing/>
    </w:pPr>
    <w:rPr>
      <w:rFonts w:ascii="Times New Roman" w:eastAsia="Times New Roman" w:hAnsi="Times New Roman" w:cs="Times New Roman"/>
      <w:lang w:val="en-US"/>
    </w:rPr>
  </w:style>
  <w:style w:type="table" w:styleId="TableGrid">
    <w:name w:val="Table Grid"/>
    <w:basedOn w:val="TableNormal"/>
    <w:uiPriority w:val="59"/>
    <w:rsid w:val="006A7E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A7EC9"/>
    <w:rPr>
      <w:color w:val="0000FF" w:themeColor="hyperlink"/>
      <w:u w:val="single"/>
    </w:rPr>
  </w:style>
  <w:style w:type="paragraph" w:styleId="Footer">
    <w:name w:val="footer"/>
    <w:basedOn w:val="Normal"/>
    <w:link w:val="FooterChar"/>
    <w:uiPriority w:val="99"/>
    <w:unhideWhenUsed/>
    <w:rsid w:val="00253DDD"/>
    <w:pPr>
      <w:tabs>
        <w:tab w:val="center" w:pos="4680"/>
        <w:tab w:val="right" w:pos="9360"/>
      </w:tabs>
    </w:pPr>
    <w:rPr>
      <w:rFonts w:ascii="Times New Roman" w:eastAsia="Times New Roman" w:hAnsi="Times New Roman" w:cs="Times New Roman"/>
      <w:lang w:val="en-US"/>
    </w:rPr>
  </w:style>
  <w:style w:type="character" w:customStyle="1" w:styleId="FooterChar">
    <w:name w:val="Footer Char"/>
    <w:basedOn w:val="DefaultParagraphFont"/>
    <w:link w:val="Footer"/>
    <w:uiPriority w:val="99"/>
    <w:rsid w:val="00253DDD"/>
    <w:rPr>
      <w:rFonts w:ascii="Times New Roman" w:eastAsia="Times New Roman" w:hAnsi="Times New Roman" w:cs="Times New Roman"/>
      <w:lang w:val="en-US"/>
    </w:rPr>
  </w:style>
  <w:style w:type="character" w:styleId="SubtleEmphasis">
    <w:name w:val="Subtle Emphasis"/>
    <w:uiPriority w:val="19"/>
    <w:qFormat/>
    <w:rsid w:val="00253DDD"/>
    <w:rPr>
      <w:i/>
      <w:iCs/>
      <w:color w:val="808080"/>
    </w:rPr>
  </w:style>
  <w:style w:type="character" w:styleId="FollowedHyperlink">
    <w:name w:val="FollowedHyperlink"/>
    <w:basedOn w:val="DefaultParagraphFont"/>
    <w:uiPriority w:val="99"/>
    <w:semiHidden/>
    <w:unhideWhenUsed/>
    <w:rsid w:val="00C922CF"/>
    <w:rPr>
      <w:color w:val="800080" w:themeColor="followedHyperlink"/>
      <w:u w:val="single"/>
    </w:rPr>
  </w:style>
  <w:style w:type="paragraph" w:styleId="Revision">
    <w:name w:val="Revision"/>
    <w:hidden/>
    <w:uiPriority w:val="99"/>
    <w:semiHidden/>
    <w:rsid w:val="00AF070B"/>
  </w:style>
  <w:style w:type="paragraph" w:styleId="Header">
    <w:name w:val="header"/>
    <w:basedOn w:val="Normal"/>
    <w:link w:val="HeaderChar"/>
    <w:uiPriority w:val="99"/>
    <w:unhideWhenUsed/>
    <w:rsid w:val="00EA2F0D"/>
    <w:pPr>
      <w:tabs>
        <w:tab w:val="center" w:pos="4320"/>
        <w:tab w:val="right" w:pos="8640"/>
      </w:tabs>
    </w:pPr>
  </w:style>
  <w:style w:type="character" w:customStyle="1" w:styleId="HeaderChar">
    <w:name w:val="Header Char"/>
    <w:basedOn w:val="DefaultParagraphFont"/>
    <w:link w:val="Header"/>
    <w:uiPriority w:val="99"/>
    <w:rsid w:val="00EA2F0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D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4D0F"/>
    <w:pPr>
      <w:spacing w:before="100" w:beforeAutospacing="1" w:after="100" w:afterAutospacing="1"/>
    </w:pPr>
    <w:rPr>
      <w:rFonts w:ascii="Times" w:hAnsi="Times" w:cs="Times New Roman"/>
      <w:sz w:val="20"/>
      <w:szCs w:val="20"/>
    </w:rPr>
  </w:style>
  <w:style w:type="paragraph" w:styleId="z-BottomofForm">
    <w:name w:val="HTML Bottom of Form"/>
    <w:basedOn w:val="Normal"/>
    <w:next w:val="Normal"/>
    <w:link w:val="z-BottomofFormChar"/>
    <w:hidden/>
    <w:uiPriority w:val="99"/>
    <w:semiHidden/>
    <w:unhideWhenUsed/>
    <w:rsid w:val="002D4D0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D4D0F"/>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2D4D0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D4D0F"/>
    <w:rPr>
      <w:rFonts w:ascii="Arial" w:hAnsi="Arial" w:cs="Arial"/>
      <w:vanish/>
      <w:sz w:val="16"/>
      <w:szCs w:val="16"/>
    </w:rPr>
  </w:style>
  <w:style w:type="paragraph" w:styleId="BalloonText">
    <w:name w:val="Balloon Text"/>
    <w:basedOn w:val="Normal"/>
    <w:link w:val="BalloonTextChar"/>
    <w:uiPriority w:val="99"/>
    <w:semiHidden/>
    <w:unhideWhenUsed/>
    <w:rsid w:val="002D4D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4D0F"/>
    <w:rPr>
      <w:rFonts w:ascii="Lucida Grande" w:hAnsi="Lucida Grande" w:cs="Lucida Grande"/>
      <w:sz w:val="18"/>
      <w:szCs w:val="18"/>
    </w:rPr>
  </w:style>
  <w:style w:type="paragraph" w:styleId="BodyText">
    <w:name w:val="Body Text"/>
    <w:basedOn w:val="Normal"/>
    <w:link w:val="BodyTextChar"/>
    <w:semiHidden/>
    <w:rsid w:val="006A7EC9"/>
    <w:pPr>
      <w:tabs>
        <w:tab w:val="num" w:pos="1125"/>
      </w:tabs>
      <w:spacing w:line="48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6A7EC9"/>
    <w:rPr>
      <w:rFonts w:ascii="Times New Roman" w:eastAsia="Times New Roman" w:hAnsi="Times New Roman" w:cs="Times New Roman"/>
      <w:sz w:val="20"/>
      <w:szCs w:val="20"/>
    </w:rPr>
  </w:style>
  <w:style w:type="paragraph" w:styleId="Title">
    <w:name w:val="Title"/>
    <w:basedOn w:val="Normal"/>
    <w:link w:val="TitleChar"/>
    <w:qFormat/>
    <w:rsid w:val="006A7EC9"/>
    <w:pPr>
      <w:jc w:val="center"/>
    </w:pPr>
    <w:rPr>
      <w:rFonts w:ascii="Arial" w:eastAsia="Times New Roman" w:hAnsi="Arial" w:cs="Times New Roman"/>
      <w:b/>
      <w:sz w:val="22"/>
      <w:szCs w:val="22"/>
      <w:lang w:val="en-GB"/>
    </w:rPr>
  </w:style>
  <w:style w:type="character" w:customStyle="1" w:styleId="TitleChar">
    <w:name w:val="Title Char"/>
    <w:basedOn w:val="DefaultParagraphFont"/>
    <w:link w:val="Title"/>
    <w:rsid w:val="006A7EC9"/>
    <w:rPr>
      <w:rFonts w:ascii="Arial" w:eastAsia="Times New Roman" w:hAnsi="Arial" w:cs="Times New Roman"/>
      <w:b/>
      <w:sz w:val="22"/>
      <w:szCs w:val="22"/>
      <w:lang w:val="en-GB"/>
    </w:rPr>
  </w:style>
  <w:style w:type="paragraph" w:styleId="ListParagraph">
    <w:name w:val="List Paragraph"/>
    <w:basedOn w:val="Normal"/>
    <w:uiPriority w:val="34"/>
    <w:qFormat/>
    <w:rsid w:val="006A7EC9"/>
    <w:pPr>
      <w:ind w:left="720"/>
      <w:contextualSpacing/>
    </w:pPr>
    <w:rPr>
      <w:rFonts w:ascii="Times New Roman" w:eastAsia="Times New Roman" w:hAnsi="Times New Roman" w:cs="Times New Roman"/>
      <w:lang w:val="en-US"/>
    </w:rPr>
  </w:style>
  <w:style w:type="table" w:styleId="TableGrid">
    <w:name w:val="Table Grid"/>
    <w:basedOn w:val="TableNormal"/>
    <w:uiPriority w:val="59"/>
    <w:rsid w:val="006A7E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A7EC9"/>
    <w:rPr>
      <w:color w:val="0000FF" w:themeColor="hyperlink"/>
      <w:u w:val="single"/>
    </w:rPr>
  </w:style>
  <w:style w:type="paragraph" w:styleId="Footer">
    <w:name w:val="footer"/>
    <w:basedOn w:val="Normal"/>
    <w:link w:val="FooterChar"/>
    <w:uiPriority w:val="99"/>
    <w:unhideWhenUsed/>
    <w:rsid w:val="00253DDD"/>
    <w:pPr>
      <w:tabs>
        <w:tab w:val="center" w:pos="4680"/>
        <w:tab w:val="right" w:pos="9360"/>
      </w:tabs>
    </w:pPr>
    <w:rPr>
      <w:rFonts w:ascii="Times New Roman" w:eastAsia="Times New Roman" w:hAnsi="Times New Roman" w:cs="Times New Roman"/>
      <w:lang w:val="en-US"/>
    </w:rPr>
  </w:style>
  <w:style w:type="character" w:customStyle="1" w:styleId="FooterChar">
    <w:name w:val="Footer Char"/>
    <w:basedOn w:val="DefaultParagraphFont"/>
    <w:link w:val="Footer"/>
    <w:uiPriority w:val="99"/>
    <w:rsid w:val="00253DDD"/>
    <w:rPr>
      <w:rFonts w:ascii="Times New Roman" w:eastAsia="Times New Roman" w:hAnsi="Times New Roman" w:cs="Times New Roman"/>
      <w:lang w:val="en-US"/>
    </w:rPr>
  </w:style>
  <w:style w:type="character" w:styleId="SubtleEmphasis">
    <w:name w:val="Subtle Emphasis"/>
    <w:uiPriority w:val="19"/>
    <w:qFormat/>
    <w:rsid w:val="00253DDD"/>
    <w:rPr>
      <w:i/>
      <w:iCs/>
      <w:color w:val="808080"/>
    </w:rPr>
  </w:style>
  <w:style w:type="character" w:styleId="FollowedHyperlink">
    <w:name w:val="FollowedHyperlink"/>
    <w:basedOn w:val="DefaultParagraphFont"/>
    <w:uiPriority w:val="99"/>
    <w:semiHidden/>
    <w:unhideWhenUsed/>
    <w:rsid w:val="00C922CF"/>
    <w:rPr>
      <w:color w:val="800080" w:themeColor="followedHyperlink"/>
      <w:u w:val="single"/>
    </w:rPr>
  </w:style>
  <w:style w:type="paragraph" w:styleId="Revision">
    <w:name w:val="Revision"/>
    <w:hidden/>
    <w:uiPriority w:val="99"/>
    <w:semiHidden/>
    <w:rsid w:val="00AF070B"/>
  </w:style>
  <w:style w:type="paragraph" w:styleId="Header">
    <w:name w:val="header"/>
    <w:basedOn w:val="Normal"/>
    <w:link w:val="HeaderChar"/>
    <w:uiPriority w:val="99"/>
    <w:unhideWhenUsed/>
    <w:rsid w:val="00EA2F0D"/>
    <w:pPr>
      <w:tabs>
        <w:tab w:val="center" w:pos="4320"/>
        <w:tab w:val="right" w:pos="8640"/>
      </w:tabs>
    </w:pPr>
  </w:style>
  <w:style w:type="character" w:customStyle="1" w:styleId="HeaderChar">
    <w:name w:val="Header Char"/>
    <w:basedOn w:val="DefaultParagraphFont"/>
    <w:link w:val="Header"/>
    <w:uiPriority w:val="99"/>
    <w:rsid w:val="00EA2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65631">
      <w:bodyDiv w:val="1"/>
      <w:marLeft w:val="0"/>
      <w:marRight w:val="0"/>
      <w:marTop w:val="0"/>
      <w:marBottom w:val="0"/>
      <w:divBdr>
        <w:top w:val="none" w:sz="0" w:space="0" w:color="auto"/>
        <w:left w:val="none" w:sz="0" w:space="0" w:color="auto"/>
        <w:bottom w:val="none" w:sz="0" w:space="0" w:color="auto"/>
        <w:right w:val="none" w:sz="0" w:space="0" w:color="auto"/>
      </w:divBdr>
      <w:divsChild>
        <w:div w:id="2002811143">
          <w:marLeft w:val="0"/>
          <w:marRight w:val="0"/>
          <w:marTop w:val="0"/>
          <w:marBottom w:val="0"/>
          <w:divBdr>
            <w:top w:val="none" w:sz="0" w:space="0" w:color="auto"/>
            <w:left w:val="none" w:sz="0" w:space="0" w:color="auto"/>
            <w:bottom w:val="none" w:sz="0" w:space="0" w:color="auto"/>
            <w:right w:val="none" w:sz="0" w:space="0" w:color="auto"/>
          </w:divBdr>
          <w:divsChild>
            <w:div w:id="1385986135">
              <w:marLeft w:val="0"/>
              <w:marRight w:val="0"/>
              <w:marTop w:val="0"/>
              <w:marBottom w:val="0"/>
              <w:divBdr>
                <w:top w:val="none" w:sz="0" w:space="0" w:color="auto"/>
                <w:left w:val="none" w:sz="0" w:space="0" w:color="auto"/>
                <w:bottom w:val="none" w:sz="0" w:space="0" w:color="auto"/>
                <w:right w:val="none" w:sz="0" w:space="0" w:color="auto"/>
              </w:divBdr>
              <w:divsChild>
                <w:div w:id="187060502">
                  <w:marLeft w:val="0"/>
                  <w:marRight w:val="0"/>
                  <w:marTop w:val="0"/>
                  <w:marBottom w:val="0"/>
                  <w:divBdr>
                    <w:top w:val="none" w:sz="0" w:space="0" w:color="auto"/>
                    <w:left w:val="none" w:sz="0" w:space="0" w:color="auto"/>
                    <w:bottom w:val="none" w:sz="0" w:space="0" w:color="auto"/>
                    <w:right w:val="none" w:sz="0" w:space="0" w:color="auto"/>
                  </w:divBdr>
                </w:div>
              </w:divsChild>
            </w:div>
            <w:div w:id="1547064689">
              <w:marLeft w:val="0"/>
              <w:marRight w:val="0"/>
              <w:marTop w:val="0"/>
              <w:marBottom w:val="0"/>
              <w:divBdr>
                <w:top w:val="none" w:sz="0" w:space="0" w:color="auto"/>
                <w:left w:val="none" w:sz="0" w:space="0" w:color="auto"/>
                <w:bottom w:val="none" w:sz="0" w:space="0" w:color="auto"/>
                <w:right w:val="none" w:sz="0" w:space="0" w:color="auto"/>
              </w:divBdr>
              <w:divsChild>
                <w:div w:id="1114641318">
                  <w:marLeft w:val="0"/>
                  <w:marRight w:val="0"/>
                  <w:marTop w:val="0"/>
                  <w:marBottom w:val="0"/>
                  <w:divBdr>
                    <w:top w:val="none" w:sz="0" w:space="0" w:color="auto"/>
                    <w:left w:val="none" w:sz="0" w:space="0" w:color="auto"/>
                    <w:bottom w:val="none" w:sz="0" w:space="0" w:color="auto"/>
                    <w:right w:val="none" w:sz="0" w:space="0" w:color="auto"/>
                  </w:divBdr>
                </w:div>
              </w:divsChild>
            </w:div>
            <w:div w:id="1949777100">
              <w:marLeft w:val="0"/>
              <w:marRight w:val="0"/>
              <w:marTop w:val="0"/>
              <w:marBottom w:val="0"/>
              <w:divBdr>
                <w:top w:val="none" w:sz="0" w:space="0" w:color="auto"/>
                <w:left w:val="none" w:sz="0" w:space="0" w:color="auto"/>
                <w:bottom w:val="none" w:sz="0" w:space="0" w:color="auto"/>
                <w:right w:val="none" w:sz="0" w:space="0" w:color="auto"/>
              </w:divBdr>
              <w:divsChild>
                <w:div w:id="1957104724">
                  <w:marLeft w:val="0"/>
                  <w:marRight w:val="0"/>
                  <w:marTop w:val="0"/>
                  <w:marBottom w:val="0"/>
                  <w:divBdr>
                    <w:top w:val="none" w:sz="0" w:space="0" w:color="auto"/>
                    <w:left w:val="none" w:sz="0" w:space="0" w:color="auto"/>
                    <w:bottom w:val="none" w:sz="0" w:space="0" w:color="auto"/>
                    <w:right w:val="none" w:sz="0" w:space="0" w:color="auto"/>
                  </w:divBdr>
                  <w:divsChild>
                    <w:div w:id="16451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14914">
          <w:marLeft w:val="0"/>
          <w:marRight w:val="0"/>
          <w:marTop w:val="0"/>
          <w:marBottom w:val="0"/>
          <w:divBdr>
            <w:top w:val="none" w:sz="0" w:space="0" w:color="auto"/>
            <w:left w:val="none" w:sz="0" w:space="0" w:color="auto"/>
            <w:bottom w:val="none" w:sz="0" w:space="0" w:color="auto"/>
            <w:right w:val="none" w:sz="0" w:space="0" w:color="auto"/>
          </w:divBdr>
          <w:divsChild>
            <w:div w:id="579828536">
              <w:marLeft w:val="0"/>
              <w:marRight w:val="0"/>
              <w:marTop w:val="0"/>
              <w:marBottom w:val="0"/>
              <w:divBdr>
                <w:top w:val="none" w:sz="0" w:space="0" w:color="auto"/>
                <w:left w:val="none" w:sz="0" w:space="0" w:color="auto"/>
                <w:bottom w:val="none" w:sz="0" w:space="0" w:color="auto"/>
                <w:right w:val="none" w:sz="0" w:space="0" w:color="auto"/>
              </w:divBdr>
              <w:divsChild>
                <w:div w:id="807089327">
                  <w:marLeft w:val="0"/>
                  <w:marRight w:val="0"/>
                  <w:marTop w:val="0"/>
                  <w:marBottom w:val="0"/>
                  <w:divBdr>
                    <w:top w:val="none" w:sz="0" w:space="0" w:color="auto"/>
                    <w:left w:val="none" w:sz="0" w:space="0" w:color="auto"/>
                    <w:bottom w:val="none" w:sz="0" w:space="0" w:color="auto"/>
                    <w:right w:val="none" w:sz="0" w:space="0" w:color="auto"/>
                  </w:divBdr>
                </w:div>
              </w:divsChild>
            </w:div>
            <w:div w:id="641619015">
              <w:marLeft w:val="0"/>
              <w:marRight w:val="0"/>
              <w:marTop w:val="0"/>
              <w:marBottom w:val="0"/>
              <w:divBdr>
                <w:top w:val="none" w:sz="0" w:space="0" w:color="auto"/>
                <w:left w:val="none" w:sz="0" w:space="0" w:color="auto"/>
                <w:bottom w:val="none" w:sz="0" w:space="0" w:color="auto"/>
                <w:right w:val="none" w:sz="0" w:space="0" w:color="auto"/>
              </w:divBdr>
              <w:divsChild>
                <w:div w:id="9687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1023">
          <w:marLeft w:val="0"/>
          <w:marRight w:val="0"/>
          <w:marTop w:val="0"/>
          <w:marBottom w:val="0"/>
          <w:divBdr>
            <w:top w:val="none" w:sz="0" w:space="0" w:color="auto"/>
            <w:left w:val="none" w:sz="0" w:space="0" w:color="auto"/>
            <w:bottom w:val="none" w:sz="0" w:space="0" w:color="auto"/>
            <w:right w:val="none" w:sz="0" w:space="0" w:color="auto"/>
          </w:divBdr>
          <w:divsChild>
            <w:div w:id="1844398854">
              <w:marLeft w:val="0"/>
              <w:marRight w:val="0"/>
              <w:marTop w:val="0"/>
              <w:marBottom w:val="0"/>
              <w:divBdr>
                <w:top w:val="none" w:sz="0" w:space="0" w:color="auto"/>
                <w:left w:val="none" w:sz="0" w:space="0" w:color="auto"/>
                <w:bottom w:val="none" w:sz="0" w:space="0" w:color="auto"/>
                <w:right w:val="none" w:sz="0" w:space="0" w:color="auto"/>
              </w:divBdr>
              <w:divsChild>
                <w:div w:id="1220089500">
                  <w:marLeft w:val="0"/>
                  <w:marRight w:val="0"/>
                  <w:marTop w:val="0"/>
                  <w:marBottom w:val="0"/>
                  <w:divBdr>
                    <w:top w:val="none" w:sz="0" w:space="0" w:color="auto"/>
                    <w:left w:val="none" w:sz="0" w:space="0" w:color="auto"/>
                    <w:bottom w:val="none" w:sz="0" w:space="0" w:color="auto"/>
                    <w:right w:val="none" w:sz="0" w:space="0" w:color="auto"/>
                  </w:divBdr>
                </w:div>
              </w:divsChild>
            </w:div>
            <w:div w:id="128398214">
              <w:marLeft w:val="0"/>
              <w:marRight w:val="0"/>
              <w:marTop w:val="0"/>
              <w:marBottom w:val="0"/>
              <w:divBdr>
                <w:top w:val="none" w:sz="0" w:space="0" w:color="auto"/>
                <w:left w:val="none" w:sz="0" w:space="0" w:color="auto"/>
                <w:bottom w:val="none" w:sz="0" w:space="0" w:color="auto"/>
                <w:right w:val="none" w:sz="0" w:space="0" w:color="auto"/>
              </w:divBdr>
              <w:divsChild>
                <w:div w:id="132574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9287">
          <w:marLeft w:val="0"/>
          <w:marRight w:val="0"/>
          <w:marTop w:val="0"/>
          <w:marBottom w:val="0"/>
          <w:divBdr>
            <w:top w:val="none" w:sz="0" w:space="0" w:color="auto"/>
            <w:left w:val="none" w:sz="0" w:space="0" w:color="auto"/>
            <w:bottom w:val="none" w:sz="0" w:space="0" w:color="auto"/>
            <w:right w:val="none" w:sz="0" w:space="0" w:color="auto"/>
          </w:divBdr>
          <w:divsChild>
            <w:div w:id="53820262">
              <w:marLeft w:val="0"/>
              <w:marRight w:val="0"/>
              <w:marTop w:val="0"/>
              <w:marBottom w:val="0"/>
              <w:divBdr>
                <w:top w:val="none" w:sz="0" w:space="0" w:color="auto"/>
                <w:left w:val="none" w:sz="0" w:space="0" w:color="auto"/>
                <w:bottom w:val="none" w:sz="0" w:space="0" w:color="auto"/>
                <w:right w:val="none" w:sz="0" w:space="0" w:color="auto"/>
              </w:divBdr>
              <w:divsChild>
                <w:div w:id="193856536">
                  <w:marLeft w:val="0"/>
                  <w:marRight w:val="0"/>
                  <w:marTop w:val="0"/>
                  <w:marBottom w:val="0"/>
                  <w:divBdr>
                    <w:top w:val="none" w:sz="0" w:space="0" w:color="auto"/>
                    <w:left w:val="none" w:sz="0" w:space="0" w:color="auto"/>
                    <w:bottom w:val="none" w:sz="0" w:space="0" w:color="auto"/>
                    <w:right w:val="none" w:sz="0" w:space="0" w:color="auto"/>
                  </w:divBdr>
                </w:div>
              </w:divsChild>
            </w:div>
            <w:div w:id="2094663881">
              <w:marLeft w:val="0"/>
              <w:marRight w:val="0"/>
              <w:marTop w:val="0"/>
              <w:marBottom w:val="0"/>
              <w:divBdr>
                <w:top w:val="none" w:sz="0" w:space="0" w:color="auto"/>
                <w:left w:val="none" w:sz="0" w:space="0" w:color="auto"/>
                <w:bottom w:val="none" w:sz="0" w:space="0" w:color="auto"/>
                <w:right w:val="none" w:sz="0" w:space="0" w:color="auto"/>
              </w:divBdr>
              <w:divsChild>
                <w:div w:id="16162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0372">
          <w:marLeft w:val="0"/>
          <w:marRight w:val="0"/>
          <w:marTop w:val="0"/>
          <w:marBottom w:val="0"/>
          <w:divBdr>
            <w:top w:val="none" w:sz="0" w:space="0" w:color="auto"/>
            <w:left w:val="none" w:sz="0" w:space="0" w:color="auto"/>
            <w:bottom w:val="none" w:sz="0" w:space="0" w:color="auto"/>
            <w:right w:val="none" w:sz="0" w:space="0" w:color="auto"/>
          </w:divBdr>
          <w:divsChild>
            <w:div w:id="1831407220">
              <w:marLeft w:val="0"/>
              <w:marRight w:val="0"/>
              <w:marTop w:val="0"/>
              <w:marBottom w:val="0"/>
              <w:divBdr>
                <w:top w:val="none" w:sz="0" w:space="0" w:color="auto"/>
                <w:left w:val="none" w:sz="0" w:space="0" w:color="auto"/>
                <w:bottom w:val="none" w:sz="0" w:space="0" w:color="auto"/>
                <w:right w:val="none" w:sz="0" w:space="0" w:color="auto"/>
              </w:divBdr>
              <w:divsChild>
                <w:div w:id="1372344832">
                  <w:marLeft w:val="0"/>
                  <w:marRight w:val="0"/>
                  <w:marTop w:val="0"/>
                  <w:marBottom w:val="0"/>
                  <w:divBdr>
                    <w:top w:val="none" w:sz="0" w:space="0" w:color="auto"/>
                    <w:left w:val="none" w:sz="0" w:space="0" w:color="auto"/>
                    <w:bottom w:val="none" w:sz="0" w:space="0" w:color="auto"/>
                    <w:right w:val="none" w:sz="0" w:space="0" w:color="auto"/>
                  </w:divBdr>
                </w:div>
              </w:divsChild>
            </w:div>
            <w:div w:id="740450097">
              <w:marLeft w:val="0"/>
              <w:marRight w:val="0"/>
              <w:marTop w:val="0"/>
              <w:marBottom w:val="0"/>
              <w:divBdr>
                <w:top w:val="none" w:sz="0" w:space="0" w:color="auto"/>
                <w:left w:val="none" w:sz="0" w:space="0" w:color="auto"/>
                <w:bottom w:val="none" w:sz="0" w:space="0" w:color="auto"/>
                <w:right w:val="none" w:sz="0" w:space="0" w:color="auto"/>
              </w:divBdr>
              <w:divsChild>
                <w:div w:id="26674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8583">
          <w:marLeft w:val="0"/>
          <w:marRight w:val="0"/>
          <w:marTop w:val="0"/>
          <w:marBottom w:val="0"/>
          <w:divBdr>
            <w:top w:val="none" w:sz="0" w:space="0" w:color="auto"/>
            <w:left w:val="none" w:sz="0" w:space="0" w:color="auto"/>
            <w:bottom w:val="none" w:sz="0" w:space="0" w:color="auto"/>
            <w:right w:val="none" w:sz="0" w:space="0" w:color="auto"/>
          </w:divBdr>
          <w:divsChild>
            <w:div w:id="946162837">
              <w:marLeft w:val="0"/>
              <w:marRight w:val="0"/>
              <w:marTop w:val="0"/>
              <w:marBottom w:val="0"/>
              <w:divBdr>
                <w:top w:val="none" w:sz="0" w:space="0" w:color="auto"/>
                <w:left w:val="none" w:sz="0" w:space="0" w:color="auto"/>
                <w:bottom w:val="none" w:sz="0" w:space="0" w:color="auto"/>
                <w:right w:val="none" w:sz="0" w:space="0" w:color="auto"/>
              </w:divBdr>
              <w:divsChild>
                <w:div w:id="28358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2662">
      <w:bodyDiv w:val="1"/>
      <w:marLeft w:val="0"/>
      <w:marRight w:val="0"/>
      <w:marTop w:val="0"/>
      <w:marBottom w:val="0"/>
      <w:divBdr>
        <w:top w:val="none" w:sz="0" w:space="0" w:color="auto"/>
        <w:left w:val="none" w:sz="0" w:space="0" w:color="auto"/>
        <w:bottom w:val="none" w:sz="0" w:space="0" w:color="auto"/>
        <w:right w:val="none" w:sz="0" w:space="0" w:color="auto"/>
      </w:divBdr>
      <w:divsChild>
        <w:div w:id="1688213090">
          <w:marLeft w:val="0"/>
          <w:marRight w:val="0"/>
          <w:marTop w:val="0"/>
          <w:marBottom w:val="0"/>
          <w:divBdr>
            <w:top w:val="none" w:sz="0" w:space="0" w:color="auto"/>
            <w:left w:val="none" w:sz="0" w:space="0" w:color="auto"/>
            <w:bottom w:val="none" w:sz="0" w:space="0" w:color="auto"/>
            <w:right w:val="none" w:sz="0" w:space="0" w:color="auto"/>
          </w:divBdr>
          <w:divsChild>
            <w:div w:id="653527033">
              <w:marLeft w:val="0"/>
              <w:marRight w:val="0"/>
              <w:marTop w:val="0"/>
              <w:marBottom w:val="0"/>
              <w:divBdr>
                <w:top w:val="none" w:sz="0" w:space="0" w:color="auto"/>
                <w:left w:val="none" w:sz="0" w:space="0" w:color="auto"/>
                <w:bottom w:val="none" w:sz="0" w:space="0" w:color="auto"/>
                <w:right w:val="none" w:sz="0" w:space="0" w:color="auto"/>
              </w:divBdr>
              <w:divsChild>
                <w:div w:id="16766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85850">
      <w:bodyDiv w:val="1"/>
      <w:marLeft w:val="0"/>
      <w:marRight w:val="0"/>
      <w:marTop w:val="0"/>
      <w:marBottom w:val="0"/>
      <w:divBdr>
        <w:top w:val="none" w:sz="0" w:space="0" w:color="auto"/>
        <w:left w:val="none" w:sz="0" w:space="0" w:color="auto"/>
        <w:bottom w:val="none" w:sz="0" w:space="0" w:color="auto"/>
        <w:right w:val="none" w:sz="0" w:space="0" w:color="auto"/>
      </w:divBdr>
      <w:divsChild>
        <w:div w:id="753018781">
          <w:marLeft w:val="0"/>
          <w:marRight w:val="0"/>
          <w:marTop w:val="0"/>
          <w:marBottom w:val="0"/>
          <w:divBdr>
            <w:top w:val="none" w:sz="0" w:space="0" w:color="auto"/>
            <w:left w:val="none" w:sz="0" w:space="0" w:color="auto"/>
            <w:bottom w:val="none" w:sz="0" w:space="0" w:color="auto"/>
            <w:right w:val="none" w:sz="0" w:space="0" w:color="auto"/>
          </w:divBdr>
          <w:divsChild>
            <w:div w:id="1049299489">
              <w:marLeft w:val="0"/>
              <w:marRight w:val="0"/>
              <w:marTop w:val="0"/>
              <w:marBottom w:val="0"/>
              <w:divBdr>
                <w:top w:val="none" w:sz="0" w:space="0" w:color="auto"/>
                <w:left w:val="none" w:sz="0" w:space="0" w:color="auto"/>
                <w:bottom w:val="none" w:sz="0" w:space="0" w:color="auto"/>
                <w:right w:val="none" w:sz="0" w:space="0" w:color="auto"/>
              </w:divBdr>
              <w:divsChild>
                <w:div w:id="7469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62888">
      <w:bodyDiv w:val="1"/>
      <w:marLeft w:val="0"/>
      <w:marRight w:val="0"/>
      <w:marTop w:val="0"/>
      <w:marBottom w:val="0"/>
      <w:divBdr>
        <w:top w:val="none" w:sz="0" w:space="0" w:color="auto"/>
        <w:left w:val="none" w:sz="0" w:space="0" w:color="auto"/>
        <w:bottom w:val="none" w:sz="0" w:space="0" w:color="auto"/>
        <w:right w:val="none" w:sz="0" w:space="0" w:color="auto"/>
      </w:divBdr>
      <w:divsChild>
        <w:div w:id="1586375529">
          <w:marLeft w:val="0"/>
          <w:marRight w:val="0"/>
          <w:marTop w:val="0"/>
          <w:marBottom w:val="0"/>
          <w:divBdr>
            <w:top w:val="none" w:sz="0" w:space="0" w:color="auto"/>
            <w:left w:val="none" w:sz="0" w:space="0" w:color="auto"/>
            <w:bottom w:val="none" w:sz="0" w:space="0" w:color="auto"/>
            <w:right w:val="none" w:sz="0" w:space="0" w:color="auto"/>
          </w:divBdr>
          <w:divsChild>
            <w:div w:id="585842021">
              <w:marLeft w:val="0"/>
              <w:marRight w:val="0"/>
              <w:marTop w:val="0"/>
              <w:marBottom w:val="0"/>
              <w:divBdr>
                <w:top w:val="none" w:sz="0" w:space="0" w:color="auto"/>
                <w:left w:val="none" w:sz="0" w:space="0" w:color="auto"/>
                <w:bottom w:val="none" w:sz="0" w:space="0" w:color="auto"/>
                <w:right w:val="none" w:sz="0" w:space="0" w:color="auto"/>
              </w:divBdr>
              <w:divsChild>
                <w:div w:id="15971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pc.on.ca"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hyperlink" Target="mailto:support@integrate-health.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C08AF-373D-4C40-AD8E-60E3760F1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835</Words>
  <Characters>9721</Characters>
  <Application>Microsoft Macintosh Word</Application>
  <DocSecurity>0</DocSecurity>
  <Lines>9721</Lines>
  <Paragraphs>811</Paragraphs>
  <ScaleCrop>false</ScaleCrop>
  <Company/>
  <LinksUpToDate>false</LinksUpToDate>
  <CharactersWithSpaces>9745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Kylie Newstadt</cp:lastModifiedBy>
  <cp:revision>42</cp:revision>
  <cp:lastPrinted>2017-03-15T15:33:00Z</cp:lastPrinted>
  <dcterms:created xsi:type="dcterms:W3CDTF">2017-03-14T17:31:00Z</dcterms:created>
  <dcterms:modified xsi:type="dcterms:W3CDTF">2017-03-20T14:13:00Z</dcterms:modified>
</cp:coreProperties>
</file>