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B5D9" w14:textId="77777777" w:rsidR="00C32431" w:rsidRPr="00C32431" w:rsidRDefault="00C32431" w:rsidP="00C32431">
      <w:pPr>
        <w:jc w:val="center"/>
        <w:rPr>
          <w:rFonts w:ascii="Times New Roman" w:hAnsi="Times New Roman" w:cs="Times New Roman"/>
          <w:b/>
          <w:bCs/>
          <w:sz w:val="32"/>
          <w:szCs w:val="32"/>
        </w:rPr>
      </w:pPr>
      <w:r w:rsidRPr="00C32431">
        <w:rPr>
          <w:rFonts w:ascii="Times New Roman" w:hAnsi="Times New Roman" w:cs="Times New Roman"/>
          <w:b/>
          <w:bCs/>
          <w:sz w:val="32"/>
          <w:szCs w:val="32"/>
        </w:rPr>
        <w:t>Executive Business Report</w:t>
      </w:r>
    </w:p>
    <w:p w14:paraId="3956F5A3" w14:textId="77777777" w:rsidR="00C32431" w:rsidRPr="00C32431" w:rsidRDefault="00C32431" w:rsidP="00C32431">
      <w:pPr>
        <w:jc w:val="center"/>
        <w:rPr>
          <w:rFonts w:ascii="Times New Roman" w:hAnsi="Times New Roman" w:cs="Times New Roman"/>
          <w:b/>
          <w:bCs/>
          <w:sz w:val="32"/>
          <w:szCs w:val="32"/>
        </w:rPr>
      </w:pPr>
      <w:r w:rsidRPr="00C32431">
        <w:rPr>
          <w:rFonts w:ascii="Times New Roman" w:hAnsi="Times New Roman" w:cs="Times New Roman"/>
          <w:b/>
          <w:bCs/>
          <w:sz w:val="32"/>
          <w:szCs w:val="32"/>
        </w:rPr>
        <w:t>End-to-End Sales Forecasting &amp; Demand Intelligence System</w:t>
      </w:r>
    </w:p>
    <w:p w14:paraId="581A43B5" w14:textId="504446E5" w:rsidR="00C32431" w:rsidRPr="00C32431" w:rsidRDefault="00C32431" w:rsidP="00C32431">
      <w:pPr>
        <w:pStyle w:val="ListParagraph"/>
        <w:numPr>
          <w:ilvl w:val="0"/>
          <w:numId w:val="5"/>
        </w:numPr>
        <w:jc w:val="center"/>
        <w:rPr>
          <w:rFonts w:ascii="Times New Roman" w:hAnsi="Times New Roman" w:cs="Times New Roman"/>
          <w:b/>
          <w:bCs/>
          <w:sz w:val="24"/>
          <w:szCs w:val="24"/>
        </w:rPr>
      </w:pPr>
      <w:r w:rsidRPr="00C32431">
        <w:rPr>
          <w:rFonts w:ascii="Times New Roman" w:hAnsi="Times New Roman" w:cs="Times New Roman"/>
          <w:b/>
          <w:bCs/>
          <w:sz w:val="24"/>
          <w:szCs w:val="24"/>
        </w:rPr>
        <w:t>X</w:t>
      </w:r>
      <w:r>
        <w:rPr>
          <w:rFonts w:ascii="Times New Roman" w:hAnsi="Times New Roman" w:cs="Times New Roman"/>
          <w:b/>
          <w:bCs/>
          <w:sz w:val="24"/>
          <w:szCs w:val="24"/>
        </w:rPr>
        <w:t>Yl</w:t>
      </w:r>
      <w:r w:rsidRPr="00C32431">
        <w:rPr>
          <w:rFonts w:ascii="Times New Roman" w:hAnsi="Times New Roman" w:cs="Times New Roman"/>
          <w:b/>
          <w:bCs/>
          <w:sz w:val="24"/>
          <w:szCs w:val="24"/>
        </w:rPr>
        <w:t>ofy AI &amp;  Data Science Internship</w:t>
      </w:r>
    </w:p>
    <w:p w14:paraId="02A45A43" w14:textId="7B77EDA2" w:rsidR="00C32431" w:rsidRPr="00C32431" w:rsidRDefault="00C32431" w:rsidP="00C32431">
      <w:pPr>
        <w:rPr>
          <w:rFonts w:ascii="Times New Roman" w:hAnsi="Times New Roman" w:cs="Times New Roman"/>
          <w:sz w:val="24"/>
          <w:szCs w:val="24"/>
        </w:rPr>
      </w:pPr>
    </w:p>
    <w:p w14:paraId="76277834"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1. Executive Summary</w:t>
      </w:r>
    </w:p>
    <w:p w14:paraId="633B681D" w14:textId="77777777" w:rsid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This project was carried out to analyze historical sales data from the Superstore Sales Dataset and develop an intelligent sales forecasting system. The main objective was to predict future product demand, detect unusual sales patterns, segment products based on demand behavior, and present the results through an interactive dashboard. Three different forecasting models were developed and compared to identify the most accurate approach. The project also included anomaly detection techniques and product demand segmentation using machine learning. The final dashboard helps business managers understand sales performance and supports better inventory planning and decision-making.</w:t>
      </w:r>
    </w:p>
    <w:p w14:paraId="5CF08AA5" w14:textId="77777777" w:rsidR="00980D50" w:rsidRDefault="00980D50" w:rsidP="00C32431">
      <w:pPr>
        <w:rPr>
          <w:rFonts w:ascii="Times New Roman" w:hAnsi="Times New Roman" w:cs="Times New Roman"/>
          <w:sz w:val="24"/>
          <w:szCs w:val="24"/>
        </w:rPr>
      </w:pPr>
    </w:p>
    <w:p w14:paraId="69376B03" w14:textId="77777777" w:rsidR="00980D50" w:rsidRDefault="00980D50" w:rsidP="00C32431">
      <w:pPr>
        <w:rPr>
          <w:rFonts w:ascii="Times New Roman" w:hAnsi="Times New Roman" w:cs="Times New Roman"/>
          <w:sz w:val="24"/>
          <w:szCs w:val="24"/>
        </w:rPr>
      </w:pPr>
    </w:p>
    <w:p w14:paraId="4584077A" w14:textId="61EE373C" w:rsidR="00980D50" w:rsidRPr="00C32431" w:rsidRDefault="00980D50" w:rsidP="00C32431">
      <w:pPr>
        <w:rPr>
          <w:rFonts w:ascii="Times New Roman" w:hAnsi="Times New Roman" w:cs="Times New Roman"/>
          <w:sz w:val="24"/>
          <w:szCs w:val="24"/>
        </w:rPr>
      </w:pPr>
      <w:r>
        <w:rPr>
          <w:noProof/>
        </w:rPr>
        <w:drawing>
          <wp:inline distT="0" distB="0" distL="0" distR="0" wp14:anchorId="0E29C9F8" wp14:editId="52B35E3E">
            <wp:extent cx="5731510" cy="2388235"/>
            <wp:effectExtent l="0" t="0" r="2540" b="0"/>
            <wp:docPr id="2018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51AA2E12" w14:textId="77777777" w:rsidR="00980D50" w:rsidRDefault="00980D50" w:rsidP="00C32431">
      <w:pPr>
        <w:rPr>
          <w:rFonts w:ascii="Times New Roman" w:hAnsi="Times New Roman" w:cs="Times New Roman"/>
          <w:sz w:val="24"/>
          <w:szCs w:val="24"/>
        </w:rPr>
      </w:pPr>
    </w:p>
    <w:p w14:paraId="13BD04AA" w14:textId="77777777" w:rsidR="00980D50" w:rsidRPr="00C32431" w:rsidRDefault="00980D50" w:rsidP="00C32431">
      <w:pPr>
        <w:rPr>
          <w:rFonts w:ascii="Times New Roman" w:hAnsi="Times New Roman" w:cs="Times New Roman"/>
          <w:sz w:val="24"/>
          <w:szCs w:val="24"/>
        </w:rPr>
      </w:pPr>
    </w:p>
    <w:p w14:paraId="5E69218F"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2. Key Findings from Exploratory Data Analysis (EDA)</w:t>
      </w:r>
    </w:p>
    <w:p w14:paraId="02394EFC"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The exploratory data analysis provided several useful business insights. Technology generated the highest overall revenue among all product categories. Sales showed a clear increasing trend over the four-year period with noticeable seasonal patterns during certain months. Regional analysis indicated differences in sales performance across different locations, while shipping time remained relatively consistent. Time series decomposition confirmed the presence of both long-term trends and seasonal variations, making the dataset suitable for forecasting models.</w:t>
      </w:r>
    </w:p>
    <w:p w14:paraId="6B97B977" w14:textId="4FF4F76F" w:rsidR="00C32431" w:rsidRPr="00C32431" w:rsidRDefault="00C32431" w:rsidP="00C32431">
      <w:pPr>
        <w:rPr>
          <w:rFonts w:ascii="Times New Roman" w:hAnsi="Times New Roman" w:cs="Times New Roman"/>
          <w:sz w:val="24"/>
          <w:szCs w:val="24"/>
        </w:rPr>
      </w:pPr>
    </w:p>
    <w:p w14:paraId="36B2F29C"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lastRenderedPageBreak/>
        <w:t>3. Sales Forecasting Results</w:t>
      </w:r>
    </w:p>
    <w:p w14:paraId="0A121621"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Three forecasting models were developed and evaluated using MAE, RMSE, and MAPE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960"/>
        <w:gridCol w:w="960"/>
        <w:gridCol w:w="815"/>
      </w:tblGrid>
      <w:tr w:rsidR="00C32431" w:rsidRPr="00C32431" w14:paraId="38963223" w14:textId="77777777">
        <w:trPr>
          <w:tblHeader/>
          <w:tblCellSpacing w:w="15" w:type="dxa"/>
        </w:trPr>
        <w:tc>
          <w:tcPr>
            <w:tcW w:w="0" w:type="auto"/>
            <w:vAlign w:val="center"/>
            <w:hideMark/>
          </w:tcPr>
          <w:p w14:paraId="72E7A017"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Model</w:t>
            </w:r>
          </w:p>
        </w:tc>
        <w:tc>
          <w:tcPr>
            <w:tcW w:w="0" w:type="auto"/>
            <w:vAlign w:val="center"/>
            <w:hideMark/>
          </w:tcPr>
          <w:p w14:paraId="3AF583B9"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MAE</w:t>
            </w:r>
          </w:p>
        </w:tc>
        <w:tc>
          <w:tcPr>
            <w:tcW w:w="0" w:type="auto"/>
            <w:vAlign w:val="center"/>
            <w:hideMark/>
          </w:tcPr>
          <w:p w14:paraId="77CB234D"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RMSE</w:t>
            </w:r>
          </w:p>
        </w:tc>
        <w:tc>
          <w:tcPr>
            <w:tcW w:w="0" w:type="auto"/>
            <w:vAlign w:val="center"/>
            <w:hideMark/>
          </w:tcPr>
          <w:p w14:paraId="47162BAC"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MAPE</w:t>
            </w:r>
          </w:p>
        </w:tc>
      </w:tr>
      <w:tr w:rsidR="00C32431" w:rsidRPr="00C32431" w14:paraId="5C57F333" w14:textId="77777777">
        <w:trPr>
          <w:tblCellSpacing w:w="15" w:type="dxa"/>
        </w:trPr>
        <w:tc>
          <w:tcPr>
            <w:tcW w:w="0" w:type="auto"/>
            <w:vAlign w:val="center"/>
            <w:hideMark/>
          </w:tcPr>
          <w:p w14:paraId="750E3B95"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SARIMA</w:t>
            </w:r>
          </w:p>
        </w:tc>
        <w:tc>
          <w:tcPr>
            <w:tcW w:w="0" w:type="auto"/>
            <w:vAlign w:val="center"/>
            <w:hideMark/>
          </w:tcPr>
          <w:p w14:paraId="3E10BF49"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18031.40</w:t>
            </w:r>
          </w:p>
        </w:tc>
        <w:tc>
          <w:tcPr>
            <w:tcW w:w="0" w:type="auto"/>
            <w:vAlign w:val="center"/>
            <w:hideMark/>
          </w:tcPr>
          <w:p w14:paraId="23872C9D"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19009.18</w:t>
            </w:r>
          </w:p>
        </w:tc>
        <w:tc>
          <w:tcPr>
            <w:tcW w:w="0" w:type="auto"/>
            <w:vAlign w:val="center"/>
            <w:hideMark/>
          </w:tcPr>
          <w:p w14:paraId="13C73564"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18.97%</w:t>
            </w:r>
          </w:p>
        </w:tc>
      </w:tr>
      <w:tr w:rsidR="00C32431" w:rsidRPr="00C32431" w14:paraId="766988B8" w14:textId="77777777">
        <w:trPr>
          <w:tblCellSpacing w:w="15" w:type="dxa"/>
        </w:trPr>
        <w:tc>
          <w:tcPr>
            <w:tcW w:w="0" w:type="auto"/>
            <w:vAlign w:val="center"/>
            <w:hideMark/>
          </w:tcPr>
          <w:p w14:paraId="3519DC5F"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Prophet</w:t>
            </w:r>
          </w:p>
        </w:tc>
        <w:tc>
          <w:tcPr>
            <w:tcW w:w="0" w:type="auto"/>
            <w:vAlign w:val="center"/>
            <w:hideMark/>
          </w:tcPr>
          <w:p w14:paraId="3C27F11E"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40970.33</w:t>
            </w:r>
          </w:p>
        </w:tc>
        <w:tc>
          <w:tcPr>
            <w:tcW w:w="0" w:type="auto"/>
            <w:vAlign w:val="center"/>
            <w:hideMark/>
          </w:tcPr>
          <w:p w14:paraId="6359E61C"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53868.95</w:t>
            </w:r>
          </w:p>
        </w:tc>
        <w:tc>
          <w:tcPr>
            <w:tcW w:w="0" w:type="auto"/>
            <w:vAlign w:val="center"/>
            <w:hideMark/>
          </w:tcPr>
          <w:p w14:paraId="0ADDB4B0"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40.04%</w:t>
            </w:r>
          </w:p>
        </w:tc>
      </w:tr>
      <w:tr w:rsidR="00C32431" w:rsidRPr="00C32431" w14:paraId="5C5009BA" w14:textId="77777777">
        <w:trPr>
          <w:tblCellSpacing w:w="15" w:type="dxa"/>
        </w:trPr>
        <w:tc>
          <w:tcPr>
            <w:tcW w:w="0" w:type="auto"/>
            <w:vAlign w:val="center"/>
            <w:hideMark/>
          </w:tcPr>
          <w:p w14:paraId="49AEF14E"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XGBoost</w:t>
            </w:r>
          </w:p>
        </w:tc>
        <w:tc>
          <w:tcPr>
            <w:tcW w:w="0" w:type="auto"/>
            <w:vAlign w:val="center"/>
            <w:hideMark/>
          </w:tcPr>
          <w:p w14:paraId="576C1DEB"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14148.40</w:t>
            </w:r>
          </w:p>
        </w:tc>
        <w:tc>
          <w:tcPr>
            <w:tcW w:w="0" w:type="auto"/>
            <w:vAlign w:val="center"/>
            <w:hideMark/>
          </w:tcPr>
          <w:p w14:paraId="69C49F61"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16213.61</w:t>
            </w:r>
          </w:p>
        </w:tc>
        <w:tc>
          <w:tcPr>
            <w:tcW w:w="0" w:type="auto"/>
            <w:vAlign w:val="center"/>
            <w:hideMark/>
          </w:tcPr>
          <w:p w14:paraId="3723325E"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14.34%</w:t>
            </w:r>
          </w:p>
        </w:tc>
      </w:tr>
    </w:tbl>
    <w:p w14:paraId="05920CA6"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 xml:space="preserve">Among all three models, </w:t>
      </w:r>
      <w:r w:rsidRPr="00C32431">
        <w:rPr>
          <w:rFonts w:ascii="Times New Roman" w:hAnsi="Times New Roman" w:cs="Times New Roman"/>
          <w:b/>
          <w:bCs/>
          <w:sz w:val="24"/>
          <w:szCs w:val="24"/>
        </w:rPr>
        <w:t>XGBoost produced the best forecasting performance</w:t>
      </w:r>
      <w:r w:rsidRPr="00C32431">
        <w:rPr>
          <w:rFonts w:ascii="Times New Roman" w:hAnsi="Times New Roman" w:cs="Times New Roman"/>
          <w:sz w:val="24"/>
          <w:szCs w:val="24"/>
        </w:rPr>
        <w:t>, achieving the lowest prediction errors. Therefore, XGBoost was selected as the final model for predicting future sales demand.</w:t>
      </w:r>
    </w:p>
    <w:p w14:paraId="4EFBFB3E" w14:textId="77777777" w:rsid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The three-month forecast suggests stable future demand with stronger growth expected in the Furniture category and moderate growth across the East and West regions. These predictions can help managers plan inventory levels more effectively and reduce both stock shortages and overstock situations.</w:t>
      </w:r>
    </w:p>
    <w:p w14:paraId="293DB523" w14:textId="234BCBBC" w:rsidR="00980D50" w:rsidRPr="00C32431" w:rsidRDefault="00980D50" w:rsidP="00C32431">
      <w:pPr>
        <w:rPr>
          <w:rFonts w:ascii="Times New Roman" w:hAnsi="Times New Roman" w:cs="Times New Roman"/>
          <w:sz w:val="24"/>
          <w:szCs w:val="24"/>
        </w:rPr>
      </w:pPr>
      <w:r>
        <w:rPr>
          <w:noProof/>
        </w:rPr>
        <w:drawing>
          <wp:inline distT="0" distB="0" distL="0" distR="0" wp14:anchorId="25A5C6D2" wp14:editId="0B36293B">
            <wp:extent cx="5731510" cy="2865755"/>
            <wp:effectExtent l="0" t="0" r="2540" b="0"/>
            <wp:docPr id="116736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3E2698B" w14:textId="03C53957" w:rsidR="00C32431" w:rsidRPr="00C32431" w:rsidRDefault="00C32431" w:rsidP="00C32431">
      <w:pPr>
        <w:rPr>
          <w:rFonts w:ascii="Times New Roman" w:hAnsi="Times New Roman" w:cs="Times New Roman"/>
          <w:sz w:val="24"/>
          <w:szCs w:val="24"/>
        </w:rPr>
      </w:pPr>
    </w:p>
    <w:p w14:paraId="0FF7C22E"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4. Anomaly Detection Findings</w:t>
      </w:r>
    </w:p>
    <w:p w14:paraId="2EE11988"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Two anomaly detection techniques were applied during this project:</w:t>
      </w:r>
    </w:p>
    <w:p w14:paraId="0C9D4070" w14:textId="77777777" w:rsidR="00C32431" w:rsidRPr="00C32431" w:rsidRDefault="00C32431" w:rsidP="00C32431">
      <w:pPr>
        <w:numPr>
          <w:ilvl w:val="0"/>
          <w:numId w:val="1"/>
        </w:numPr>
        <w:rPr>
          <w:rFonts w:ascii="Times New Roman" w:hAnsi="Times New Roman" w:cs="Times New Roman"/>
          <w:sz w:val="24"/>
          <w:szCs w:val="24"/>
        </w:rPr>
      </w:pPr>
      <w:r w:rsidRPr="00C32431">
        <w:rPr>
          <w:rFonts w:ascii="Times New Roman" w:hAnsi="Times New Roman" w:cs="Times New Roman"/>
          <w:sz w:val="24"/>
          <w:szCs w:val="24"/>
        </w:rPr>
        <w:t xml:space="preserve">Isolation Forest </w:t>
      </w:r>
    </w:p>
    <w:p w14:paraId="07BDCDDA" w14:textId="77777777" w:rsidR="00C32431" w:rsidRPr="00C32431" w:rsidRDefault="00C32431" w:rsidP="00C32431">
      <w:pPr>
        <w:numPr>
          <w:ilvl w:val="0"/>
          <w:numId w:val="1"/>
        </w:numPr>
        <w:rPr>
          <w:rFonts w:ascii="Times New Roman" w:hAnsi="Times New Roman" w:cs="Times New Roman"/>
          <w:sz w:val="24"/>
          <w:szCs w:val="24"/>
        </w:rPr>
      </w:pPr>
      <w:r w:rsidRPr="00C32431">
        <w:rPr>
          <w:rFonts w:ascii="Times New Roman" w:hAnsi="Times New Roman" w:cs="Times New Roman"/>
          <w:sz w:val="24"/>
          <w:szCs w:val="24"/>
        </w:rPr>
        <w:t xml:space="preserve">Z-Score Method </w:t>
      </w:r>
    </w:p>
    <w:p w14:paraId="178ECA69"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 xml:space="preserve">Both methods detected </w:t>
      </w:r>
      <w:r w:rsidRPr="00C32431">
        <w:rPr>
          <w:rFonts w:ascii="Times New Roman" w:hAnsi="Times New Roman" w:cs="Times New Roman"/>
          <w:b/>
          <w:bCs/>
          <w:sz w:val="24"/>
          <w:szCs w:val="24"/>
        </w:rPr>
        <w:t>11 unusual sales weeks</w:t>
      </w:r>
      <w:r w:rsidRPr="00C32431">
        <w:rPr>
          <w:rFonts w:ascii="Times New Roman" w:hAnsi="Times New Roman" w:cs="Times New Roman"/>
          <w:sz w:val="24"/>
          <w:szCs w:val="24"/>
        </w:rPr>
        <w:t>, indicating consistent identification of abnormal sales behavior.</w:t>
      </w:r>
    </w:p>
    <w:p w14:paraId="5BF7EA0C"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Possible reasons behind these anomalies include:</w:t>
      </w:r>
    </w:p>
    <w:p w14:paraId="50DAA846" w14:textId="77777777" w:rsidR="00C32431" w:rsidRPr="00C32431" w:rsidRDefault="00C32431" w:rsidP="00C32431">
      <w:pPr>
        <w:numPr>
          <w:ilvl w:val="0"/>
          <w:numId w:val="2"/>
        </w:numPr>
        <w:rPr>
          <w:rFonts w:ascii="Times New Roman" w:hAnsi="Times New Roman" w:cs="Times New Roman"/>
          <w:sz w:val="24"/>
          <w:szCs w:val="24"/>
        </w:rPr>
      </w:pPr>
      <w:r w:rsidRPr="00C32431">
        <w:rPr>
          <w:rFonts w:ascii="Times New Roman" w:hAnsi="Times New Roman" w:cs="Times New Roman"/>
          <w:sz w:val="24"/>
          <w:szCs w:val="24"/>
        </w:rPr>
        <w:lastRenderedPageBreak/>
        <w:t xml:space="preserve">Festival season sales </w:t>
      </w:r>
    </w:p>
    <w:p w14:paraId="6F765E11" w14:textId="77777777" w:rsidR="00C32431" w:rsidRPr="00C32431" w:rsidRDefault="00C32431" w:rsidP="00C32431">
      <w:pPr>
        <w:numPr>
          <w:ilvl w:val="0"/>
          <w:numId w:val="2"/>
        </w:numPr>
        <w:rPr>
          <w:rFonts w:ascii="Times New Roman" w:hAnsi="Times New Roman" w:cs="Times New Roman"/>
          <w:sz w:val="24"/>
          <w:szCs w:val="24"/>
        </w:rPr>
      </w:pPr>
      <w:r w:rsidRPr="00C32431">
        <w:rPr>
          <w:rFonts w:ascii="Times New Roman" w:hAnsi="Times New Roman" w:cs="Times New Roman"/>
          <w:sz w:val="24"/>
          <w:szCs w:val="24"/>
        </w:rPr>
        <w:t xml:space="preserve">Heavy discount campaigns </w:t>
      </w:r>
    </w:p>
    <w:p w14:paraId="2B03ADCF" w14:textId="77777777" w:rsidR="00C32431" w:rsidRPr="00C32431" w:rsidRDefault="00C32431" w:rsidP="00C32431">
      <w:pPr>
        <w:numPr>
          <w:ilvl w:val="0"/>
          <w:numId w:val="2"/>
        </w:numPr>
        <w:rPr>
          <w:rFonts w:ascii="Times New Roman" w:hAnsi="Times New Roman" w:cs="Times New Roman"/>
          <w:sz w:val="24"/>
          <w:szCs w:val="24"/>
        </w:rPr>
      </w:pPr>
      <w:r w:rsidRPr="00C32431">
        <w:rPr>
          <w:rFonts w:ascii="Times New Roman" w:hAnsi="Times New Roman" w:cs="Times New Roman"/>
          <w:sz w:val="24"/>
          <w:szCs w:val="24"/>
        </w:rPr>
        <w:t xml:space="preserve">Large bulk customer orders </w:t>
      </w:r>
    </w:p>
    <w:p w14:paraId="472FACF3" w14:textId="77777777" w:rsidR="00C32431" w:rsidRPr="00C32431" w:rsidRDefault="00C32431" w:rsidP="00C32431">
      <w:pPr>
        <w:numPr>
          <w:ilvl w:val="0"/>
          <w:numId w:val="2"/>
        </w:numPr>
        <w:rPr>
          <w:rFonts w:ascii="Times New Roman" w:hAnsi="Times New Roman" w:cs="Times New Roman"/>
          <w:sz w:val="24"/>
          <w:szCs w:val="24"/>
        </w:rPr>
      </w:pPr>
      <w:r w:rsidRPr="00C32431">
        <w:rPr>
          <w:rFonts w:ascii="Times New Roman" w:hAnsi="Times New Roman" w:cs="Times New Roman"/>
          <w:sz w:val="24"/>
          <w:szCs w:val="24"/>
        </w:rPr>
        <w:t xml:space="preserve">Temporary stock shortages </w:t>
      </w:r>
    </w:p>
    <w:p w14:paraId="0B0ABC73" w14:textId="77777777" w:rsidR="00C32431" w:rsidRPr="00C32431" w:rsidRDefault="00C32431" w:rsidP="00C32431">
      <w:pPr>
        <w:numPr>
          <w:ilvl w:val="0"/>
          <w:numId w:val="2"/>
        </w:numPr>
        <w:rPr>
          <w:rFonts w:ascii="Times New Roman" w:hAnsi="Times New Roman" w:cs="Times New Roman"/>
          <w:sz w:val="24"/>
          <w:szCs w:val="24"/>
        </w:rPr>
      </w:pPr>
      <w:r w:rsidRPr="00C32431">
        <w:rPr>
          <w:rFonts w:ascii="Times New Roman" w:hAnsi="Times New Roman" w:cs="Times New Roman"/>
          <w:sz w:val="24"/>
          <w:szCs w:val="24"/>
        </w:rPr>
        <w:t xml:space="preserve">Unexpected changes in customer demand </w:t>
      </w:r>
    </w:p>
    <w:p w14:paraId="35EC36E8" w14:textId="77777777" w:rsid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Identifying these anomalies allows businesses to investigate unusual events and improve future planning.</w:t>
      </w:r>
    </w:p>
    <w:p w14:paraId="07FBF048" w14:textId="0FE2B167" w:rsidR="00980D50" w:rsidRPr="00C32431" w:rsidRDefault="00980D50" w:rsidP="00C32431">
      <w:pPr>
        <w:rPr>
          <w:rFonts w:ascii="Times New Roman" w:hAnsi="Times New Roman" w:cs="Times New Roman"/>
          <w:sz w:val="24"/>
          <w:szCs w:val="24"/>
        </w:rPr>
      </w:pPr>
      <w:r>
        <w:rPr>
          <w:noProof/>
        </w:rPr>
        <w:drawing>
          <wp:inline distT="0" distB="0" distL="0" distR="0" wp14:anchorId="1C276543" wp14:editId="651AEF67">
            <wp:extent cx="5731510" cy="2865755"/>
            <wp:effectExtent l="0" t="0" r="2540" b="0"/>
            <wp:docPr id="129594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20345C9" w14:textId="4035742E" w:rsidR="00C32431" w:rsidRPr="00C32431" w:rsidRDefault="00C32431" w:rsidP="00C32431">
      <w:pPr>
        <w:rPr>
          <w:rFonts w:ascii="Times New Roman" w:hAnsi="Times New Roman" w:cs="Times New Roman"/>
          <w:sz w:val="24"/>
          <w:szCs w:val="24"/>
        </w:rPr>
      </w:pPr>
    </w:p>
    <w:p w14:paraId="12991241"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5. Product Demand Segmentation</w:t>
      </w:r>
    </w:p>
    <w:p w14:paraId="155E001D"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 xml:space="preserve">Product sub-categories were grouped using </w:t>
      </w:r>
      <w:r w:rsidRPr="00C32431">
        <w:rPr>
          <w:rFonts w:ascii="Times New Roman" w:hAnsi="Times New Roman" w:cs="Times New Roman"/>
          <w:b/>
          <w:bCs/>
          <w:sz w:val="24"/>
          <w:szCs w:val="24"/>
        </w:rPr>
        <w:t>K-Means Clustering</w:t>
      </w:r>
      <w:r w:rsidRPr="00C32431">
        <w:rPr>
          <w:rFonts w:ascii="Times New Roman" w:hAnsi="Times New Roman" w:cs="Times New Roman"/>
          <w:sz w:val="24"/>
          <w:szCs w:val="24"/>
        </w:rPr>
        <w:t xml:space="preserve"> based on sales volume, sales growth, volatility, and average order value.</w:t>
      </w:r>
    </w:p>
    <w:p w14:paraId="52370A5D"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The products were divided into four demand groups:</w:t>
      </w:r>
    </w:p>
    <w:p w14:paraId="2495639C" w14:textId="77777777" w:rsidR="00C32431" w:rsidRPr="00C32431" w:rsidRDefault="00C32431" w:rsidP="00C32431">
      <w:pPr>
        <w:numPr>
          <w:ilvl w:val="0"/>
          <w:numId w:val="3"/>
        </w:numPr>
        <w:rPr>
          <w:rFonts w:ascii="Times New Roman" w:hAnsi="Times New Roman" w:cs="Times New Roman"/>
          <w:sz w:val="24"/>
          <w:szCs w:val="24"/>
        </w:rPr>
      </w:pPr>
      <w:r w:rsidRPr="00C32431">
        <w:rPr>
          <w:rFonts w:ascii="Times New Roman" w:hAnsi="Times New Roman" w:cs="Times New Roman"/>
          <w:sz w:val="24"/>
          <w:szCs w:val="24"/>
        </w:rPr>
        <w:t xml:space="preserve">High Volume, Stable Demand </w:t>
      </w:r>
    </w:p>
    <w:p w14:paraId="121B18A3" w14:textId="77777777" w:rsidR="00C32431" w:rsidRPr="00C32431" w:rsidRDefault="00C32431" w:rsidP="00C32431">
      <w:pPr>
        <w:numPr>
          <w:ilvl w:val="0"/>
          <w:numId w:val="3"/>
        </w:numPr>
        <w:rPr>
          <w:rFonts w:ascii="Times New Roman" w:hAnsi="Times New Roman" w:cs="Times New Roman"/>
          <w:sz w:val="24"/>
          <w:szCs w:val="24"/>
        </w:rPr>
      </w:pPr>
      <w:r w:rsidRPr="00C32431">
        <w:rPr>
          <w:rFonts w:ascii="Times New Roman" w:hAnsi="Times New Roman" w:cs="Times New Roman"/>
          <w:sz w:val="24"/>
          <w:szCs w:val="24"/>
        </w:rPr>
        <w:t xml:space="preserve">Growing Demand </w:t>
      </w:r>
    </w:p>
    <w:p w14:paraId="348CEB33" w14:textId="77777777" w:rsidR="00C32431" w:rsidRPr="00C32431" w:rsidRDefault="00C32431" w:rsidP="00C32431">
      <w:pPr>
        <w:numPr>
          <w:ilvl w:val="0"/>
          <w:numId w:val="3"/>
        </w:numPr>
        <w:rPr>
          <w:rFonts w:ascii="Times New Roman" w:hAnsi="Times New Roman" w:cs="Times New Roman"/>
          <w:sz w:val="24"/>
          <w:szCs w:val="24"/>
        </w:rPr>
      </w:pPr>
      <w:r w:rsidRPr="00C32431">
        <w:rPr>
          <w:rFonts w:ascii="Times New Roman" w:hAnsi="Times New Roman" w:cs="Times New Roman"/>
          <w:sz w:val="24"/>
          <w:szCs w:val="24"/>
        </w:rPr>
        <w:t xml:space="preserve">Low Volume, High Volatility </w:t>
      </w:r>
    </w:p>
    <w:p w14:paraId="1D27D008" w14:textId="77777777" w:rsidR="00C32431" w:rsidRPr="00C32431" w:rsidRDefault="00C32431" w:rsidP="00C32431">
      <w:pPr>
        <w:numPr>
          <w:ilvl w:val="0"/>
          <w:numId w:val="3"/>
        </w:numPr>
        <w:rPr>
          <w:rFonts w:ascii="Times New Roman" w:hAnsi="Times New Roman" w:cs="Times New Roman"/>
          <w:sz w:val="24"/>
          <w:szCs w:val="24"/>
        </w:rPr>
      </w:pPr>
      <w:r w:rsidRPr="00C32431">
        <w:rPr>
          <w:rFonts w:ascii="Times New Roman" w:hAnsi="Times New Roman" w:cs="Times New Roman"/>
          <w:sz w:val="24"/>
          <w:szCs w:val="24"/>
        </w:rPr>
        <w:t xml:space="preserve">Declining Demand </w:t>
      </w:r>
    </w:p>
    <w:p w14:paraId="1B6487D8" w14:textId="77777777" w:rsid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Each cluster requires a different inventory strategy. Stable products should always be sufficiently stocked, growing products require gradual inventory expansion, highly volatile products should be monitored carefully, while declining products require controlled inventory to reduce unnecessary storage costs.</w:t>
      </w:r>
    </w:p>
    <w:p w14:paraId="3FE25E16" w14:textId="77777777" w:rsidR="00980D50" w:rsidRDefault="00980D50" w:rsidP="00C32431">
      <w:pPr>
        <w:rPr>
          <w:rFonts w:ascii="Times New Roman" w:hAnsi="Times New Roman" w:cs="Times New Roman"/>
          <w:sz w:val="24"/>
          <w:szCs w:val="24"/>
        </w:rPr>
      </w:pPr>
    </w:p>
    <w:p w14:paraId="3C7C80A7" w14:textId="7B75F5ED" w:rsidR="00980D50" w:rsidRPr="00C32431" w:rsidRDefault="00980D50" w:rsidP="00C32431">
      <w:pPr>
        <w:rPr>
          <w:rFonts w:ascii="Times New Roman" w:hAnsi="Times New Roman" w:cs="Times New Roman"/>
          <w:sz w:val="24"/>
          <w:szCs w:val="24"/>
        </w:rPr>
      </w:pPr>
      <w:r>
        <w:rPr>
          <w:noProof/>
        </w:rPr>
        <w:lastRenderedPageBreak/>
        <w:drawing>
          <wp:inline distT="0" distB="0" distL="0" distR="0" wp14:anchorId="094C9EAD" wp14:editId="29EDB297">
            <wp:extent cx="5731510" cy="4298950"/>
            <wp:effectExtent l="0" t="0" r="2540" b="6350"/>
            <wp:docPr id="1574027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ABC2123" w14:textId="5DB6DDAE" w:rsidR="00C32431" w:rsidRPr="00C32431" w:rsidRDefault="00C32431" w:rsidP="00C32431">
      <w:pPr>
        <w:rPr>
          <w:rFonts w:ascii="Times New Roman" w:hAnsi="Times New Roman" w:cs="Times New Roman"/>
          <w:sz w:val="24"/>
          <w:szCs w:val="24"/>
        </w:rPr>
      </w:pPr>
    </w:p>
    <w:p w14:paraId="1E503A59"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6. Business Recommendations</w:t>
      </w:r>
    </w:p>
    <w:p w14:paraId="06DB1AEA"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Based on the analysis and forecasting results, the following recommendations are suggested:</w:t>
      </w:r>
    </w:p>
    <w:p w14:paraId="1EA4276D" w14:textId="77777777" w:rsidR="00C32431" w:rsidRPr="00C32431" w:rsidRDefault="00C32431" w:rsidP="00C32431">
      <w:pPr>
        <w:numPr>
          <w:ilvl w:val="0"/>
          <w:numId w:val="4"/>
        </w:numPr>
        <w:rPr>
          <w:rFonts w:ascii="Times New Roman" w:hAnsi="Times New Roman" w:cs="Times New Roman"/>
          <w:sz w:val="24"/>
          <w:szCs w:val="24"/>
        </w:rPr>
      </w:pPr>
      <w:r w:rsidRPr="00C32431">
        <w:rPr>
          <w:rFonts w:ascii="Times New Roman" w:hAnsi="Times New Roman" w:cs="Times New Roman"/>
          <w:sz w:val="24"/>
          <w:szCs w:val="24"/>
        </w:rPr>
        <w:t xml:space="preserve">Adopt XGBoost as the primary forecasting model because it achieved the highest prediction accuracy among all tested models. </w:t>
      </w:r>
    </w:p>
    <w:p w14:paraId="1A893EB7" w14:textId="77777777" w:rsidR="00C32431" w:rsidRPr="00C32431" w:rsidRDefault="00C32431" w:rsidP="00C32431">
      <w:pPr>
        <w:numPr>
          <w:ilvl w:val="0"/>
          <w:numId w:val="4"/>
        </w:numPr>
        <w:rPr>
          <w:rFonts w:ascii="Times New Roman" w:hAnsi="Times New Roman" w:cs="Times New Roman"/>
          <w:sz w:val="24"/>
          <w:szCs w:val="24"/>
        </w:rPr>
      </w:pPr>
      <w:r w:rsidRPr="00C32431">
        <w:rPr>
          <w:rFonts w:ascii="Times New Roman" w:hAnsi="Times New Roman" w:cs="Times New Roman"/>
          <w:sz w:val="24"/>
          <w:szCs w:val="24"/>
        </w:rPr>
        <w:t xml:space="preserve">Increase inventory levels before seasonal demand peaks, especially for products showing stable and growing demand. </w:t>
      </w:r>
    </w:p>
    <w:p w14:paraId="1E37BC36" w14:textId="77777777" w:rsidR="00C32431" w:rsidRPr="00C32431" w:rsidRDefault="00C32431" w:rsidP="00C32431">
      <w:pPr>
        <w:numPr>
          <w:ilvl w:val="0"/>
          <w:numId w:val="4"/>
        </w:numPr>
        <w:rPr>
          <w:rFonts w:ascii="Times New Roman" w:hAnsi="Times New Roman" w:cs="Times New Roman"/>
          <w:sz w:val="24"/>
          <w:szCs w:val="24"/>
        </w:rPr>
      </w:pPr>
      <w:r w:rsidRPr="00C32431">
        <w:rPr>
          <w:rFonts w:ascii="Times New Roman" w:hAnsi="Times New Roman" w:cs="Times New Roman"/>
          <w:sz w:val="24"/>
          <w:szCs w:val="24"/>
        </w:rPr>
        <w:t xml:space="preserve">Monitor sales anomalies regularly to identify unusual business events early and improve inventory planning decisions. </w:t>
      </w:r>
    </w:p>
    <w:p w14:paraId="5B3C3344" w14:textId="4B63354D" w:rsidR="00C32431" w:rsidRPr="00C32431" w:rsidRDefault="00C32431" w:rsidP="00C32431">
      <w:pPr>
        <w:rPr>
          <w:rFonts w:ascii="Times New Roman" w:hAnsi="Times New Roman" w:cs="Times New Roman"/>
          <w:sz w:val="24"/>
          <w:szCs w:val="24"/>
        </w:rPr>
      </w:pPr>
    </w:p>
    <w:p w14:paraId="2F8794C4"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7. Project Limitation</w:t>
      </w:r>
    </w:p>
    <w:p w14:paraId="7F62ED9A"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t>The forecasting models were trained only on historical sales data. External factors such as economic conditions, competitor activities, weather conditions, customer behavior changes, and future promotional campaigns were not included in the models. Including these external variables could further improve forecasting accuracy in future versions of the system.</w:t>
      </w:r>
    </w:p>
    <w:p w14:paraId="11423B50" w14:textId="23F9973D" w:rsidR="00C32431" w:rsidRPr="00C32431" w:rsidRDefault="00C32431" w:rsidP="00C32431">
      <w:pPr>
        <w:rPr>
          <w:rFonts w:ascii="Times New Roman" w:hAnsi="Times New Roman" w:cs="Times New Roman"/>
          <w:sz w:val="24"/>
          <w:szCs w:val="24"/>
        </w:rPr>
      </w:pPr>
    </w:p>
    <w:p w14:paraId="34EA2409"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8. Conclusion</w:t>
      </w:r>
    </w:p>
    <w:p w14:paraId="15753B0C"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sz w:val="24"/>
          <w:szCs w:val="24"/>
        </w:rPr>
        <w:lastRenderedPageBreak/>
        <w:t>This project successfully demonstrated the use of data science, time series forecasting, machine learning, anomaly detection, and clustering techniques to solve a real-world retail business problem. Among the forecasting models, XGBoost achieved the best performance and was selected as the final forecasting model. The interactive Streamlit dashboard provides an easy-to-use interface for visualizing sales trends, exploring forecasts, monitoring anomalies, and understanding product demand patterns. Overall, this system can support businesses in making better inventory planning decisions, reducing operational costs, and improving customer satisfaction.</w:t>
      </w:r>
    </w:p>
    <w:p w14:paraId="4D6703AA" w14:textId="3800A3B0" w:rsidR="00C32431" w:rsidRPr="00C32431" w:rsidRDefault="00C32431" w:rsidP="00C32431">
      <w:pPr>
        <w:rPr>
          <w:rFonts w:ascii="Times New Roman" w:hAnsi="Times New Roman" w:cs="Times New Roman"/>
          <w:sz w:val="24"/>
          <w:szCs w:val="24"/>
        </w:rPr>
      </w:pPr>
    </w:p>
    <w:p w14:paraId="04047577" w14:textId="77777777" w:rsidR="00C32431" w:rsidRPr="00C32431" w:rsidRDefault="00C32431" w:rsidP="00C32431">
      <w:pPr>
        <w:rPr>
          <w:rFonts w:ascii="Times New Roman" w:hAnsi="Times New Roman" w:cs="Times New Roman"/>
          <w:b/>
          <w:bCs/>
          <w:sz w:val="24"/>
          <w:szCs w:val="24"/>
        </w:rPr>
      </w:pPr>
      <w:r w:rsidRPr="00C32431">
        <w:rPr>
          <w:rFonts w:ascii="Times New Roman" w:hAnsi="Times New Roman" w:cs="Times New Roman"/>
          <w:b/>
          <w:bCs/>
          <w:sz w:val="24"/>
          <w:szCs w:val="24"/>
        </w:rPr>
        <w:t>Prepared By</w:t>
      </w:r>
    </w:p>
    <w:p w14:paraId="3A1B0E81" w14:textId="77777777"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b/>
          <w:bCs/>
          <w:sz w:val="24"/>
          <w:szCs w:val="24"/>
        </w:rPr>
        <w:t>Syed Sana Sulthana</w:t>
      </w:r>
    </w:p>
    <w:p w14:paraId="43DF45FD" w14:textId="2DC6B5ED" w:rsidR="00C32431" w:rsidRPr="00C32431" w:rsidRDefault="00C32431" w:rsidP="00C32431">
      <w:pPr>
        <w:rPr>
          <w:rFonts w:ascii="Times New Roman" w:hAnsi="Times New Roman" w:cs="Times New Roman"/>
          <w:sz w:val="24"/>
          <w:szCs w:val="24"/>
        </w:rPr>
      </w:pPr>
      <w:r w:rsidRPr="00C32431">
        <w:rPr>
          <w:rFonts w:ascii="Times New Roman" w:hAnsi="Times New Roman" w:cs="Times New Roman"/>
          <w:b/>
          <w:bCs/>
          <w:sz w:val="24"/>
          <w:szCs w:val="24"/>
        </w:rPr>
        <w:t>X</w:t>
      </w:r>
      <w:r>
        <w:rPr>
          <w:rFonts w:ascii="Times New Roman" w:hAnsi="Times New Roman" w:cs="Times New Roman"/>
          <w:b/>
          <w:bCs/>
          <w:sz w:val="24"/>
          <w:szCs w:val="24"/>
        </w:rPr>
        <w:t>Yl</w:t>
      </w:r>
      <w:r w:rsidRPr="00C32431">
        <w:rPr>
          <w:rFonts w:ascii="Times New Roman" w:hAnsi="Times New Roman" w:cs="Times New Roman"/>
          <w:b/>
          <w:bCs/>
          <w:sz w:val="24"/>
          <w:szCs w:val="24"/>
        </w:rPr>
        <w:t>ofy AI &amp; Data Science Internship – 2026</w:t>
      </w:r>
    </w:p>
    <w:p w14:paraId="202CB7D4" w14:textId="77777777" w:rsidR="002E0B66" w:rsidRPr="00C32431" w:rsidRDefault="002E0B66">
      <w:pPr>
        <w:rPr>
          <w:rFonts w:ascii="Times New Roman" w:hAnsi="Times New Roman" w:cs="Times New Roman"/>
          <w:sz w:val="24"/>
          <w:szCs w:val="24"/>
        </w:rPr>
      </w:pPr>
    </w:p>
    <w:sectPr w:rsidR="002E0B66" w:rsidRPr="00C32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E415E"/>
    <w:multiLevelType w:val="multilevel"/>
    <w:tmpl w:val="C6D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34A67"/>
    <w:multiLevelType w:val="multilevel"/>
    <w:tmpl w:val="3104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0C1586"/>
    <w:multiLevelType w:val="multilevel"/>
    <w:tmpl w:val="BF6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F4C80"/>
    <w:multiLevelType w:val="multilevel"/>
    <w:tmpl w:val="0A6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7584C"/>
    <w:multiLevelType w:val="hybridMultilevel"/>
    <w:tmpl w:val="259409B2"/>
    <w:lvl w:ilvl="0" w:tplc="CF1AD71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6092720">
    <w:abstractNumId w:val="0"/>
  </w:num>
  <w:num w:numId="2" w16cid:durableId="1125856207">
    <w:abstractNumId w:val="3"/>
  </w:num>
  <w:num w:numId="3" w16cid:durableId="1114979584">
    <w:abstractNumId w:val="2"/>
  </w:num>
  <w:num w:numId="4" w16cid:durableId="2050260374">
    <w:abstractNumId w:val="1"/>
  </w:num>
  <w:num w:numId="5" w16cid:durableId="2000377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A3"/>
    <w:rsid w:val="002E0B66"/>
    <w:rsid w:val="003F6327"/>
    <w:rsid w:val="00674C00"/>
    <w:rsid w:val="009465A3"/>
    <w:rsid w:val="00980D50"/>
    <w:rsid w:val="00C32431"/>
    <w:rsid w:val="00E33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ECA3"/>
  <w15:chartTrackingRefBased/>
  <w15:docId w15:val="{5B976BF8-4413-4C48-A9B3-ACBB7B78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5A3"/>
    <w:rPr>
      <w:rFonts w:eastAsiaTheme="majorEastAsia" w:cstheme="majorBidi"/>
      <w:color w:val="272727" w:themeColor="text1" w:themeTint="D8"/>
    </w:rPr>
  </w:style>
  <w:style w:type="paragraph" w:styleId="Title">
    <w:name w:val="Title"/>
    <w:basedOn w:val="Normal"/>
    <w:next w:val="Normal"/>
    <w:link w:val="TitleChar"/>
    <w:uiPriority w:val="10"/>
    <w:qFormat/>
    <w:rsid w:val="00946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5A3"/>
    <w:pPr>
      <w:spacing w:before="160"/>
      <w:jc w:val="center"/>
    </w:pPr>
    <w:rPr>
      <w:i/>
      <w:iCs/>
      <w:color w:val="404040" w:themeColor="text1" w:themeTint="BF"/>
    </w:rPr>
  </w:style>
  <w:style w:type="character" w:customStyle="1" w:styleId="QuoteChar">
    <w:name w:val="Quote Char"/>
    <w:basedOn w:val="DefaultParagraphFont"/>
    <w:link w:val="Quote"/>
    <w:uiPriority w:val="29"/>
    <w:rsid w:val="009465A3"/>
    <w:rPr>
      <w:i/>
      <w:iCs/>
      <w:color w:val="404040" w:themeColor="text1" w:themeTint="BF"/>
    </w:rPr>
  </w:style>
  <w:style w:type="paragraph" w:styleId="ListParagraph">
    <w:name w:val="List Paragraph"/>
    <w:basedOn w:val="Normal"/>
    <w:uiPriority w:val="34"/>
    <w:qFormat/>
    <w:rsid w:val="009465A3"/>
    <w:pPr>
      <w:ind w:left="720"/>
      <w:contextualSpacing/>
    </w:pPr>
  </w:style>
  <w:style w:type="character" w:styleId="IntenseEmphasis">
    <w:name w:val="Intense Emphasis"/>
    <w:basedOn w:val="DefaultParagraphFont"/>
    <w:uiPriority w:val="21"/>
    <w:qFormat/>
    <w:rsid w:val="009465A3"/>
    <w:rPr>
      <w:i/>
      <w:iCs/>
      <w:color w:val="2F5496" w:themeColor="accent1" w:themeShade="BF"/>
    </w:rPr>
  </w:style>
  <w:style w:type="paragraph" w:styleId="IntenseQuote">
    <w:name w:val="Intense Quote"/>
    <w:basedOn w:val="Normal"/>
    <w:next w:val="Normal"/>
    <w:link w:val="IntenseQuoteChar"/>
    <w:uiPriority w:val="30"/>
    <w:qFormat/>
    <w:rsid w:val="00946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5A3"/>
    <w:rPr>
      <w:i/>
      <w:iCs/>
      <w:color w:val="2F5496" w:themeColor="accent1" w:themeShade="BF"/>
    </w:rPr>
  </w:style>
  <w:style w:type="character" w:styleId="IntenseReference">
    <w:name w:val="Intense Reference"/>
    <w:basedOn w:val="DefaultParagraphFont"/>
    <w:uiPriority w:val="32"/>
    <w:qFormat/>
    <w:rsid w:val="00946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SYED</dc:creator>
  <cp:keywords/>
  <dc:description/>
  <cp:lastModifiedBy>SOHAIL SYED</cp:lastModifiedBy>
  <cp:revision>3</cp:revision>
  <dcterms:created xsi:type="dcterms:W3CDTF">2026-07-11T11:22:00Z</dcterms:created>
  <dcterms:modified xsi:type="dcterms:W3CDTF">2026-07-11T11:29:00Z</dcterms:modified>
</cp:coreProperties>
</file>