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5892" w:rsidRDefault="00EA5892">
      <w:proofErr w:type="spellStart"/>
      <w:r>
        <w:t>Asad</w:t>
      </w:r>
      <w:proofErr w:type="spellEnd"/>
    </w:p>
    <w:p w:rsidR="00EA5892" w:rsidRDefault="00EA5892">
      <w:r>
        <w:t xml:space="preserve">Following are the details for BOQ and Specifications </w:t>
      </w:r>
    </w:p>
    <w:p w:rsidR="00EA5892" w:rsidRDefault="00EA5892" w:rsidP="00EA5892">
      <w:pPr>
        <w:pStyle w:val="ListParagraph"/>
        <w:numPr>
          <w:ilvl w:val="0"/>
          <w:numId w:val="2"/>
        </w:numPr>
      </w:pPr>
      <w:r>
        <w:t>Complete set of Structural drawings sent, including</w:t>
      </w:r>
    </w:p>
    <w:p w:rsidR="00EA5892" w:rsidRDefault="00EA5892" w:rsidP="00EA5892">
      <w:pPr>
        <w:pStyle w:val="ListParagraph"/>
        <w:numPr>
          <w:ilvl w:val="0"/>
          <w:numId w:val="3"/>
        </w:numPr>
      </w:pPr>
      <w:r>
        <w:t>Rammed wall in Auditorium</w:t>
      </w:r>
    </w:p>
    <w:p w:rsidR="00EA5892" w:rsidRDefault="00EA5892" w:rsidP="00EA5892">
      <w:pPr>
        <w:pStyle w:val="ListParagraph"/>
        <w:numPr>
          <w:ilvl w:val="0"/>
          <w:numId w:val="3"/>
        </w:numPr>
      </w:pPr>
      <w:r>
        <w:t>Solar Roof structure sheets with concrete</w:t>
      </w:r>
    </w:p>
    <w:p w:rsidR="00E46056" w:rsidRDefault="00EA5892" w:rsidP="00EA5892">
      <w:pPr>
        <w:pStyle w:val="ListParagraph"/>
        <w:numPr>
          <w:ilvl w:val="0"/>
          <w:numId w:val="3"/>
        </w:numPr>
      </w:pPr>
      <w:r>
        <w:t xml:space="preserve">Central Fountain structural drawing </w:t>
      </w:r>
      <w:r w:rsidR="00F71C12">
        <w:t xml:space="preserve">Steel Structure Quantity including anchor bolts, connection bolts, base plates, gusset plates etc. </w:t>
      </w:r>
      <w:proofErr w:type="gramStart"/>
      <w:r w:rsidR="00F71C12">
        <w:t>approx..</w:t>
      </w:r>
      <w:proofErr w:type="gramEnd"/>
      <w:r w:rsidR="00F71C12">
        <w:t xml:space="preserve"> </w:t>
      </w:r>
    </w:p>
    <w:p w:rsidR="00EA5892" w:rsidRDefault="00F71C12" w:rsidP="00EA5892">
      <w:pPr>
        <w:pStyle w:val="ListParagraph"/>
        <w:numPr>
          <w:ilvl w:val="0"/>
          <w:numId w:val="3"/>
        </w:numPr>
      </w:pPr>
      <w:proofErr w:type="gramStart"/>
      <w:r>
        <w:t>tons</w:t>
      </w:r>
      <w:proofErr w:type="gramEnd"/>
      <w:r>
        <w:t xml:space="preserve">,  Fiber glass both sides approx.. 1350 </w:t>
      </w:r>
      <w:proofErr w:type="spellStart"/>
      <w:r>
        <w:t>sqft</w:t>
      </w:r>
      <w:proofErr w:type="spellEnd"/>
    </w:p>
    <w:p w:rsidR="00F71C12" w:rsidRDefault="00F71C12" w:rsidP="00EA5892">
      <w:pPr>
        <w:pStyle w:val="ListParagraph"/>
        <w:numPr>
          <w:ilvl w:val="0"/>
          <w:numId w:val="3"/>
        </w:numPr>
      </w:pPr>
      <w:r>
        <w:t>Emergency stairs/ ladder</w:t>
      </w:r>
    </w:p>
    <w:p w:rsidR="00F71C12" w:rsidRDefault="00F71C12" w:rsidP="00EA5892">
      <w:pPr>
        <w:pStyle w:val="ListParagraph"/>
        <w:numPr>
          <w:ilvl w:val="0"/>
          <w:numId w:val="3"/>
        </w:numPr>
      </w:pPr>
      <w:r>
        <w:t>Water body drawings granite finishes</w:t>
      </w:r>
    </w:p>
    <w:p w:rsidR="00EA5892" w:rsidRDefault="00EA5892" w:rsidP="00EA5892">
      <w:pPr>
        <w:pStyle w:val="ListParagraph"/>
        <w:ind w:left="1080"/>
      </w:pPr>
    </w:p>
    <w:p w:rsidR="00F71C12" w:rsidRDefault="00F71C12" w:rsidP="00F71C12">
      <w:pPr>
        <w:pStyle w:val="ListParagraph"/>
        <w:numPr>
          <w:ilvl w:val="0"/>
          <w:numId w:val="2"/>
        </w:numPr>
      </w:pPr>
      <w:r>
        <w:t xml:space="preserve">Following finishes must have been taken in </w:t>
      </w:r>
      <w:proofErr w:type="spellStart"/>
      <w:r w:rsidR="00A15F81">
        <w:t>Boq</w:t>
      </w:r>
      <w:proofErr w:type="spellEnd"/>
      <w:r w:rsidR="00A15F81">
        <w:t xml:space="preserve"> and Specifications</w:t>
      </w:r>
    </w:p>
    <w:p w:rsidR="00A15F81" w:rsidRDefault="00A15F81" w:rsidP="00A15F81">
      <w:pPr>
        <w:pStyle w:val="ListParagraph"/>
        <w:numPr>
          <w:ilvl w:val="0"/>
          <w:numId w:val="4"/>
        </w:numPr>
      </w:pPr>
      <w:r>
        <w:t>Auditorium</w:t>
      </w:r>
      <w:r w:rsidR="00756895">
        <w:t xml:space="preserve"> Main and Small</w:t>
      </w:r>
    </w:p>
    <w:p w:rsidR="00A15F81" w:rsidRDefault="00A15F81" w:rsidP="00A15F81">
      <w:pPr>
        <w:pStyle w:val="ListParagraph"/>
        <w:numPr>
          <w:ilvl w:val="0"/>
          <w:numId w:val="6"/>
        </w:numPr>
      </w:pPr>
      <w:r>
        <w:t>Main Hall CC Flooring  + Carpet + Rubberized Underlay</w:t>
      </w:r>
    </w:p>
    <w:p w:rsidR="00A15F81" w:rsidRDefault="00A15F81" w:rsidP="00A15F81">
      <w:pPr>
        <w:pStyle w:val="ListParagraph"/>
        <w:numPr>
          <w:ilvl w:val="0"/>
          <w:numId w:val="6"/>
        </w:numPr>
      </w:pPr>
      <w:r>
        <w:t>Stage Parquet Flooring + CC Flooring</w:t>
      </w:r>
    </w:p>
    <w:p w:rsidR="00A15F81" w:rsidRPr="005F397D" w:rsidRDefault="00A15F81" w:rsidP="00A15F81">
      <w:pPr>
        <w:pStyle w:val="ListParagraph"/>
        <w:numPr>
          <w:ilvl w:val="0"/>
          <w:numId w:val="6"/>
        </w:numPr>
        <w:rPr>
          <w:color w:val="FF0000"/>
          <w:highlight w:val="yellow"/>
        </w:rPr>
      </w:pPr>
      <w:r w:rsidRPr="005F397D">
        <w:rPr>
          <w:color w:val="FF0000"/>
          <w:highlight w:val="yellow"/>
        </w:rPr>
        <w:t>Screen Cinema type Material</w:t>
      </w:r>
    </w:p>
    <w:p w:rsidR="00A15F81" w:rsidRPr="005F397D" w:rsidRDefault="00A15F81" w:rsidP="00A15F81">
      <w:pPr>
        <w:pStyle w:val="ListParagraph"/>
        <w:numPr>
          <w:ilvl w:val="0"/>
          <w:numId w:val="6"/>
        </w:numPr>
        <w:rPr>
          <w:color w:val="FF0000"/>
          <w:highlight w:val="yellow"/>
        </w:rPr>
      </w:pPr>
      <w:r w:rsidRPr="005F397D">
        <w:rPr>
          <w:color w:val="FF0000"/>
        </w:rPr>
        <w:t xml:space="preserve">Walls Plaster + </w:t>
      </w:r>
      <w:r w:rsidRPr="005F397D">
        <w:rPr>
          <w:color w:val="FF0000"/>
          <w:highlight w:val="yellow"/>
        </w:rPr>
        <w:t>Acoustic Tiles with framing complete in all respect</w:t>
      </w:r>
    </w:p>
    <w:p w:rsidR="00A15F81" w:rsidRPr="005F397D" w:rsidRDefault="00A15F81" w:rsidP="00A15F81">
      <w:pPr>
        <w:pStyle w:val="ListParagraph"/>
        <w:numPr>
          <w:ilvl w:val="0"/>
          <w:numId w:val="6"/>
        </w:numPr>
        <w:rPr>
          <w:color w:val="FF0000"/>
          <w:highlight w:val="yellow"/>
        </w:rPr>
      </w:pPr>
      <w:r w:rsidRPr="005F397D">
        <w:rPr>
          <w:color w:val="FF0000"/>
          <w:highlight w:val="yellow"/>
        </w:rPr>
        <w:t xml:space="preserve">Ceiling Acoustic Tiles with </w:t>
      </w:r>
      <w:proofErr w:type="spellStart"/>
      <w:r w:rsidRPr="005F397D">
        <w:rPr>
          <w:color w:val="FF0000"/>
          <w:highlight w:val="yellow"/>
        </w:rPr>
        <w:t>Alumunium</w:t>
      </w:r>
      <w:proofErr w:type="spellEnd"/>
      <w:r w:rsidRPr="005F397D">
        <w:rPr>
          <w:color w:val="FF0000"/>
          <w:highlight w:val="yellow"/>
        </w:rPr>
        <w:t xml:space="preserve"> frame installed in levers/layers</w:t>
      </w:r>
    </w:p>
    <w:p w:rsidR="00756895" w:rsidRDefault="00756895" w:rsidP="00756895">
      <w:pPr>
        <w:pStyle w:val="ListParagraph"/>
        <w:numPr>
          <w:ilvl w:val="0"/>
          <w:numId w:val="4"/>
        </w:numPr>
      </w:pPr>
      <w:r>
        <w:t>Lobbies, Hall, Banquet, Sitting</w:t>
      </w:r>
    </w:p>
    <w:p w:rsidR="00756895" w:rsidRPr="005F397D" w:rsidRDefault="00756895" w:rsidP="00756895">
      <w:pPr>
        <w:pStyle w:val="ListParagraph"/>
        <w:numPr>
          <w:ilvl w:val="0"/>
          <w:numId w:val="10"/>
        </w:numPr>
        <w:rPr>
          <w:color w:val="FF0000"/>
          <w:highlight w:val="yellow"/>
        </w:rPr>
      </w:pPr>
      <w:r w:rsidRPr="005F397D">
        <w:rPr>
          <w:color w:val="FF0000"/>
          <w:highlight w:val="yellow"/>
        </w:rPr>
        <w:t>Granite Flooring</w:t>
      </w:r>
    </w:p>
    <w:p w:rsidR="00756895" w:rsidRPr="005F397D" w:rsidRDefault="00756895" w:rsidP="00756895">
      <w:pPr>
        <w:pStyle w:val="ListParagraph"/>
        <w:numPr>
          <w:ilvl w:val="0"/>
          <w:numId w:val="10"/>
        </w:numPr>
        <w:rPr>
          <w:color w:val="FF0000"/>
          <w:highlight w:val="yellow"/>
        </w:rPr>
      </w:pPr>
      <w:r w:rsidRPr="005F397D">
        <w:rPr>
          <w:color w:val="FF0000"/>
          <w:highlight w:val="yellow"/>
        </w:rPr>
        <w:t>Wall Paneling Laminated</w:t>
      </w:r>
    </w:p>
    <w:p w:rsidR="00756895" w:rsidRPr="005F397D" w:rsidRDefault="00756895" w:rsidP="00756895">
      <w:pPr>
        <w:pStyle w:val="ListParagraph"/>
        <w:numPr>
          <w:ilvl w:val="0"/>
          <w:numId w:val="10"/>
        </w:numPr>
        <w:rPr>
          <w:color w:val="FF0000"/>
          <w:highlight w:val="yellow"/>
        </w:rPr>
      </w:pPr>
      <w:r w:rsidRPr="005F397D">
        <w:rPr>
          <w:color w:val="FF0000"/>
          <w:highlight w:val="yellow"/>
        </w:rPr>
        <w:t xml:space="preserve">Ceiling Gypsum Ceiling in Patterns/Design + </w:t>
      </w:r>
      <w:proofErr w:type="spellStart"/>
      <w:r w:rsidRPr="005F397D">
        <w:rPr>
          <w:color w:val="FF0000"/>
          <w:highlight w:val="yellow"/>
        </w:rPr>
        <w:t>Alumunium</w:t>
      </w:r>
      <w:proofErr w:type="spellEnd"/>
      <w:r w:rsidRPr="005F397D">
        <w:rPr>
          <w:color w:val="FF0000"/>
          <w:highlight w:val="yellow"/>
        </w:rPr>
        <w:t xml:space="preserve"> Tiles</w:t>
      </w:r>
    </w:p>
    <w:p w:rsidR="00756895" w:rsidRDefault="00756895" w:rsidP="00756895">
      <w:pPr>
        <w:pStyle w:val="ListParagraph"/>
        <w:numPr>
          <w:ilvl w:val="0"/>
          <w:numId w:val="10"/>
        </w:numPr>
      </w:pPr>
      <w:r>
        <w:t>Plaster + Plastic Emulsion Paint with primer</w:t>
      </w:r>
    </w:p>
    <w:p w:rsidR="00756895" w:rsidRDefault="00756895" w:rsidP="00756895">
      <w:pPr>
        <w:pStyle w:val="ListParagraph"/>
        <w:numPr>
          <w:ilvl w:val="0"/>
          <w:numId w:val="4"/>
        </w:numPr>
      </w:pPr>
      <w:r>
        <w:t>Toilets</w:t>
      </w:r>
    </w:p>
    <w:p w:rsidR="00756895" w:rsidRDefault="00756895" w:rsidP="00756895">
      <w:pPr>
        <w:pStyle w:val="ListParagraph"/>
        <w:numPr>
          <w:ilvl w:val="0"/>
          <w:numId w:val="11"/>
        </w:numPr>
      </w:pPr>
      <w:r>
        <w:t xml:space="preserve">Flooring </w:t>
      </w:r>
      <w:r w:rsidR="009F29E6">
        <w:t>Porcelain</w:t>
      </w:r>
    </w:p>
    <w:p w:rsidR="00756895" w:rsidRDefault="00756895" w:rsidP="00756895">
      <w:pPr>
        <w:pStyle w:val="ListParagraph"/>
        <w:numPr>
          <w:ilvl w:val="0"/>
          <w:numId w:val="11"/>
        </w:numPr>
      </w:pPr>
      <w:r>
        <w:t xml:space="preserve">Walls </w:t>
      </w:r>
      <w:r w:rsidR="009F29E6">
        <w:t>Porcelain</w:t>
      </w:r>
    </w:p>
    <w:p w:rsidR="009F29E6" w:rsidRDefault="009F29E6" w:rsidP="00756895">
      <w:pPr>
        <w:pStyle w:val="ListParagraph"/>
        <w:numPr>
          <w:ilvl w:val="0"/>
          <w:numId w:val="11"/>
        </w:numPr>
      </w:pPr>
      <w:r>
        <w:t>Plastic Emulsion Paint</w:t>
      </w:r>
    </w:p>
    <w:p w:rsidR="009F29E6" w:rsidRPr="005F397D" w:rsidRDefault="009F29E6" w:rsidP="00756895">
      <w:pPr>
        <w:pStyle w:val="ListParagraph"/>
        <w:numPr>
          <w:ilvl w:val="0"/>
          <w:numId w:val="11"/>
        </w:numPr>
        <w:rPr>
          <w:highlight w:val="yellow"/>
        </w:rPr>
      </w:pPr>
      <w:r w:rsidRPr="005F397D">
        <w:rPr>
          <w:color w:val="FF0000"/>
          <w:highlight w:val="yellow"/>
        </w:rPr>
        <w:t xml:space="preserve">Perforated </w:t>
      </w:r>
      <w:proofErr w:type="spellStart"/>
      <w:r w:rsidRPr="005F397D">
        <w:rPr>
          <w:color w:val="FF0000"/>
          <w:highlight w:val="yellow"/>
        </w:rPr>
        <w:t>Alumunium</w:t>
      </w:r>
      <w:proofErr w:type="spellEnd"/>
      <w:r w:rsidRPr="005F397D">
        <w:rPr>
          <w:color w:val="FF0000"/>
          <w:highlight w:val="yellow"/>
        </w:rPr>
        <w:t xml:space="preserve"> Tiles</w:t>
      </w:r>
    </w:p>
    <w:p w:rsidR="009F29E6" w:rsidRDefault="009F29E6" w:rsidP="009F29E6">
      <w:pPr>
        <w:pStyle w:val="ListParagraph"/>
        <w:numPr>
          <w:ilvl w:val="0"/>
          <w:numId w:val="4"/>
        </w:numPr>
      </w:pPr>
      <w:r>
        <w:t>Office Areas</w:t>
      </w:r>
    </w:p>
    <w:p w:rsidR="009F29E6" w:rsidRDefault="009F29E6" w:rsidP="009F29E6">
      <w:pPr>
        <w:pStyle w:val="ListParagraph"/>
        <w:numPr>
          <w:ilvl w:val="0"/>
          <w:numId w:val="13"/>
        </w:numPr>
      </w:pPr>
      <w:r>
        <w:t>Porcelain Tiles</w:t>
      </w:r>
    </w:p>
    <w:p w:rsidR="009F29E6" w:rsidRDefault="009F29E6" w:rsidP="009F29E6">
      <w:pPr>
        <w:pStyle w:val="ListParagraph"/>
        <w:numPr>
          <w:ilvl w:val="0"/>
          <w:numId w:val="13"/>
        </w:numPr>
      </w:pPr>
      <w:r>
        <w:t>Plaster + Plastic Emulsion Paint</w:t>
      </w:r>
    </w:p>
    <w:p w:rsidR="009F29E6" w:rsidRDefault="009F29E6" w:rsidP="009F29E6">
      <w:pPr>
        <w:pStyle w:val="ListParagraph"/>
        <w:numPr>
          <w:ilvl w:val="0"/>
          <w:numId w:val="13"/>
        </w:numPr>
      </w:pPr>
      <w:r>
        <w:t>Gypsum False Ceiling</w:t>
      </w:r>
    </w:p>
    <w:p w:rsidR="009F29E6" w:rsidRDefault="009F29E6" w:rsidP="009F29E6">
      <w:pPr>
        <w:pStyle w:val="ListParagraph"/>
        <w:numPr>
          <w:ilvl w:val="0"/>
          <w:numId w:val="4"/>
        </w:numPr>
      </w:pPr>
      <w:r>
        <w:t>External</w:t>
      </w:r>
    </w:p>
    <w:p w:rsidR="009F29E6" w:rsidRPr="005F397D" w:rsidRDefault="009F29E6" w:rsidP="009F29E6">
      <w:pPr>
        <w:pStyle w:val="ListParagraph"/>
        <w:numPr>
          <w:ilvl w:val="0"/>
          <w:numId w:val="12"/>
        </w:numPr>
        <w:rPr>
          <w:color w:val="FF0000"/>
          <w:highlight w:val="yellow"/>
        </w:rPr>
      </w:pPr>
      <w:bookmarkStart w:id="0" w:name="_GoBack"/>
      <w:r w:rsidRPr="005F397D">
        <w:rPr>
          <w:color w:val="FF0000"/>
          <w:highlight w:val="yellow"/>
        </w:rPr>
        <w:t>Rammed Wall</w:t>
      </w:r>
    </w:p>
    <w:bookmarkEnd w:id="0"/>
    <w:p w:rsidR="00A15F81" w:rsidRDefault="009F29E6" w:rsidP="009F29E6">
      <w:pPr>
        <w:pStyle w:val="ListParagraph"/>
        <w:numPr>
          <w:ilvl w:val="0"/>
          <w:numId w:val="12"/>
        </w:numPr>
      </w:pPr>
      <w:r>
        <w:t>Precast Panels</w:t>
      </w:r>
    </w:p>
    <w:p w:rsidR="002F4520" w:rsidRDefault="009F29E6" w:rsidP="009F29E6">
      <w:pPr>
        <w:ind w:left="720"/>
      </w:pPr>
      <w:r>
        <w:t>Base Rates</w:t>
      </w:r>
    </w:p>
    <w:p w:rsidR="009F29E6" w:rsidRDefault="009F29E6" w:rsidP="009F29E6">
      <w:pPr>
        <w:ind w:left="720"/>
      </w:pPr>
      <w:r>
        <w:t>Porcelain Tiles</w:t>
      </w:r>
      <w:r>
        <w:tab/>
        <w:t xml:space="preserve">Country of origin Pakistan Rate Rs. 320/ </w:t>
      </w:r>
      <w:proofErr w:type="spellStart"/>
      <w:r>
        <w:t>sqft</w:t>
      </w:r>
      <w:proofErr w:type="spellEnd"/>
    </w:p>
    <w:p w:rsidR="009F29E6" w:rsidRDefault="009F29E6" w:rsidP="009F29E6">
      <w:pPr>
        <w:ind w:left="720"/>
      </w:pPr>
      <w:r>
        <w:t xml:space="preserve">Granite as per Architectural </w:t>
      </w:r>
      <w:proofErr w:type="gramStart"/>
      <w:r>
        <w:t>Approval  Rate</w:t>
      </w:r>
      <w:proofErr w:type="gramEnd"/>
      <w:r>
        <w:t xml:space="preserve"> </w:t>
      </w:r>
      <w:proofErr w:type="spellStart"/>
      <w:r>
        <w:t>Rs</w:t>
      </w:r>
      <w:proofErr w:type="spellEnd"/>
      <w:r>
        <w:t xml:space="preserve"> 750/ </w:t>
      </w:r>
      <w:proofErr w:type="spellStart"/>
      <w:r>
        <w:t>sqft</w:t>
      </w:r>
      <w:proofErr w:type="spellEnd"/>
    </w:p>
    <w:p w:rsidR="009F29E6" w:rsidRDefault="009F29E6" w:rsidP="006B7FA3">
      <w:pPr>
        <w:ind w:left="720"/>
      </w:pPr>
      <w:proofErr w:type="spellStart"/>
      <w:r>
        <w:t>Fausets</w:t>
      </w:r>
      <w:proofErr w:type="spellEnd"/>
      <w:r>
        <w:t xml:space="preserve"> All other than Chairman Room and PD Room </w:t>
      </w:r>
      <w:proofErr w:type="spellStart"/>
      <w:r>
        <w:t>Zilver</w:t>
      </w:r>
      <w:proofErr w:type="spellEnd"/>
      <w:r>
        <w:t xml:space="preserve">/ </w:t>
      </w:r>
      <w:proofErr w:type="spellStart"/>
      <w:r>
        <w:t>Porta</w:t>
      </w:r>
      <w:proofErr w:type="gramStart"/>
      <w:r>
        <w:t>,Chairman</w:t>
      </w:r>
      <w:proofErr w:type="spellEnd"/>
      <w:proofErr w:type="gramEnd"/>
      <w:r>
        <w:t xml:space="preserve"> and </w:t>
      </w:r>
      <w:proofErr w:type="spellStart"/>
      <w:r>
        <w:t>Pd</w:t>
      </w:r>
      <w:proofErr w:type="spellEnd"/>
      <w:r>
        <w:t xml:space="preserve"> Room Roca and </w:t>
      </w:r>
      <w:proofErr w:type="spellStart"/>
      <w:r>
        <w:t>Grohe</w:t>
      </w:r>
      <w:proofErr w:type="spellEnd"/>
      <w:r>
        <w:t xml:space="preserve">/Kohler </w:t>
      </w:r>
      <w:r w:rsidR="006B7FA3">
        <w:t>(taps + Accessories</w:t>
      </w:r>
    </w:p>
    <w:p w:rsidR="00BA5011" w:rsidRDefault="00BA5011" w:rsidP="006B7FA3">
      <w:pPr>
        <w:ind w:left="720"/>
      </w:pPr>
    </w:p>
    <w:p w:rsidR="00BA5011" w:rsidRDefault="00BA5011" w:rsidP="006B7FA3">
      <w:pPr>
        <w:ind w:left="720"/>
      </w:pPr>
      <w:r>
        <w:t xml:space="preserve">Preparing sub-base by supplying ad spreading stone metal 1-1/2” g” gauge of approved quality from approved quarry in required thickness to proper camber and grade including hand packing filling voids with </w:t>
      </w:r>
      <w:proofErr w:type="gramStart"/>
      <w:r>
        <w:t>10cft :</w:t>
      </w:r>
      <w:proofErr w:type="gramEnd"/>
      <w:r>
        <w:t xml:space="preserve"> screening &amp; no plastic quarry fines or approved quality and gauge from approved source, watering &amp; compacting to achieve 98-100% density as per modified AASHTO specification Rate includes all cost of material T&amp;P and carriage.</w:t>
      </w:r>
    </w:p>
    <w:sectPr w:rsidR="00BA50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DC1E52"/>
    <w:multiLevelType w:val="hybridMultilevel"/>
    <w:tmpl w:val="ED6042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F859F5"/>
    <w:multiLevelType w:val="hybridMultilevel"/>
    <w:tmpl w:val="C4BE37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66962CB"/>
    <w:multiLevelType w:val="hybridMultilevel"/>
    <w:tmpl w:val="6E2AC1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B860FD1"/>
    <w:multiLevelType w:val="hybridMultilevel"/>
    <w:tmpl w:val="0846E6E4"/>
    <w:lvl w:ilvl="0" w:tplc="04090017">
      <w:start w:val="1"/>
      <w:numFmt w:val="lowerLetter"/>
      <w:lvlText w:val="%1)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4">
    <w:nsid w:val="207F6ED9"/>
    <w:multiLevelType w:val="hybridMultilevel"/>
    <w:tmpl w:val="B2BC7608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23343378"/>
    <w:multiLevelType w:val="hybridMultilevel"/>
    <w:tmpl w:val="6E72ACB0"/>
    <w:lvl w:ilvl="0" w:tplc="04090017">
      <w:start w:val="1"/>
      <w:numFmt w:val="lowerLetter"/>
      <w:lvlText w:val="%1)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6">
    <w:nsid w:val="42630CDA"/>
    <w:multiLevelType w:val="hybridMultilevel"/>
    <w:tmpl w:val="EA4289B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>
    <w:nsid w:val="457F68DE"/>
    <w:multiLevelType w:val="hybridMultilevel"/>
    <w:tmpl w:val="3B5A76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7593A8E"/>
    <w:multiLevelType w:val="hybridMultilevel"/>
    <w:tmpl w:val="49CCA77C"/>
    <w:lvl w:ilvl="0" w:tplc="04090017">
      <w:start w:val="1"/>
      <w:numFmt w:val="lowerLetter"/>
      <w:lvlText w:val="%1)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9">
    <w:nsid w:val="5FBE4C29"/>
    <w:multiLevelType w:val="hybridMultilevel"/>
    <w:tmpl w:val="E6FE4982"/>
    <w:lvl w:ilvl="0" w:tplc="04090017">
      <w:start w:val="1"/>
      <w:numFmt w:val="lowerLetter"/>
      <w:lvlText w:val="%1)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0">
    <w:nsid w:val="72777E6F"/>
    <w:multiLevelType w:val="hybridMultilevel"/>
    <w:tmpl w:val="7AB87486"/>
    <w:lvl w:ilvl="0" w:tplc="04090017">
      <w:start w:val="1"/>
      <w:numFmt w:val="lowerLetter"/>
      <w:lvlText w:val="%1)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1">
    <w:nsid w:val="79114FFA"/>
    <w:multiLevelType w:val="hybridMultilevel"/>
    <w:tmpl w:val="F8D4A334"/>
    <w:lvl w:ilvl="0" w:tplc="04090017">
      <w:start w:val="1"/>
      <w:numFmt w:val="lowerLetter"/>
      <w:lvlText w:val="%1)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2">
    <w:nsid w:val="7DD05B04"/>
    <w:multiLevelType w:val="hybridMultilevel"/>
    <w:tmpl w:val="D4D0E85A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0"/>
  </w:num>
  <w:num w:numId="2">
    <w:abstractNumId w:val="7"/>
  </w:num>
  <w:num w:numId="3">
    <w:abstractNumId w:val="1"/>
  </w:num>
  <w:num w:numId="4">
    <w:abstractNumId w:val="2"/>
  </w:num>
  <w:num w:numId="5">
    <w:abstractNumId w:val="6"/>
  </w:num>
  <w:num w:numId="6">
    <w:abstractNumId w:val="9"/>
  </w:num>
  <w:num w:numId="7">
    <w:abstractNumId w:val="12"/>
  </w:num>
  <w:num w:numId="8">
    <w:abstractNumId w:val="5"/>
  </w:num>
  <w:num w:numId="9">
    <w:abstractNumId w:val="4"/>
  </w:num>
  <w:num w:numId="10">
    <w:abstractNumId w:val="10"/>
  </w:num>
  <w:num w:numId="11">
    <w:abstractNumId w:val="11"/>
  </w:num>
  <w:num w:numId="12">
    <w:abstractNumId w:val="8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4520"/>
    <w:rsid w:val="002F4520"/>
    <w:rsid w:val="005579F9"/>
    <w:rsid w:val="005F397D"/>
    <w:rsid w:val="006B7FA3"/>
    <w:rsid w:val="006D1633"/>
    <w:rsid w:val="00756895"/>
    <w:rsid w:val="009F29E6"/>
    <w:rsid w:val="00A00C37"/>
    <w:rsid w:val="00A15F81"/>
    <w:rsid w:val="00A80104"/>
    <w:rsid w:val="00BA5011"/>
    <w:rsid w:val="00C41F4E"/>
    <w:rsid w:val="00E46056"/>
    <w:rsid w:val="00EA5892"/>
    <w:rsid w:val="00F71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208B1D-8FF7-4C0C-AA10-515D066DE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45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279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Surface</dc:creator>
  <cp:keywords/>
  <dc:description/>
  <cp:lastModifiedBy>HOME</cp:lastModifiedBy>
  <cp:revision>4</cp:revision>
  <dcterms:created xsi:type="dcterms:W3CDTF">2023-02-24T13:39:00Z</dcterms:created>
  <dcterms:modified xsi:type="dcterms:W3CDTF">2023-02-25T12:55:00Z</dcterms:modified>
</cp:coreProperties>
</file>