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BEE9" w14:textId="1BA3F6D0" w:rsidR="00FF1F05" w:rsidRPr="00782721" w:rsidRDefault="00A66D76" w:rsidP="00FF1F05">
      <w:pPr>
        <w:pStyle w:val="Heading1"/>
        <w:spacing w:before="0"/>
      </w:pPr>
      <w:r>
        <w:t xml:space="preserve"> </w:t>
      </w:r>
      <w:r w:rsidR="00FF1F05" w:rsidRPr="00782721">
        <w:t xml:space="preserve">Lab </w:t>
      </w:r>
      <w:r w:rsidR="00FF1F05">
        <w:t>06</w:t>
      </w:r>
    </w:p>
    <w:p w14:paraId="6E06B2E1" w14:textId="77777777" w:rsidR="00FF1F05" w:rsidRDefault="00FF1F05" w:rsidP="00FF1F05">
      <w:pPr>
        <w:pStyle w:val="Heading1"/>
        <w:spacing w:before="0"/>
      </w:pPr>
      <w:r>
        <w:t>Common Emitter Transistor Amplifier</w:t>
      </w:r>
    </w:p>
    <w:tbl>
      <w:tblPr>
        <w:tblStyle w:val="TableGrid"/>
        <w:tblW w:w="9142" w:type="dxa"/>
        <w:tblLook w:val="04A0" w:firstRow="1" w:lastRow="0" w:firstColumn="1" w:lastColumn="0" w:noHBand="0" w:noVBand="1"/>
      </w:tblPr>
      <w:tblGrid>
        <w:gridCol w:w="4571"/>
        <w:gridCol w:w="4571"/>
      </w:tblGrid>
      <w:tr w:rsidR="00FF1F05" w14:paraId="6FD04005" w14:textId="77777777" w:rsidTr="006F474C">
        <w:trPr>
          <w:trHeight w:val="315"/>
        </w:trPr>
        <w:tc>
          <w:tcPr>
            <w:tcW w:w="4571" w:type="dxa"/>
          </w:tcPr>
          <w:p w14:paraId="12095176" w14:textId="18C1B0BD" w:rsidR="00FF1F05" w:rsidRPr="004420B6" w:rsidRDefault="00FF1F05" w:rsidP="006F474C">
            <w:pPr>
              <w:spacing w:after="0"/>
              <w:rPr>
                <w:b/>
              </w:rPr>
            </w:pPr>
            <w:r w:rsidRPr="004420B6">
              <w:rPr>
                <w:b/>
              </w:rPr>
              <w:t>Name:</w:t>
            </w:r>
            <w:r w:rsidR="00007436">
              <w:rPr>
                <w:b/>
              </w:rPr>
              <w:t xml:space="preserve"> Syed Sualeh Abbas</w:t>
            </w:r>
          </w:p>
        </w:tc>
        <w:tc>
          <w:tcPr>
            <w:tcW w:w="4571" w:type="dxa"/>
          </w:tcPr>
          <w:p w14:paraId="0A86C8C1" w14:textId="585FFBE6" w:rsidR="00FF1F05" w:rsidRPr="004420B6" w:rsidRDefault="00FF1F05" w:rsidP="006F474C">
            <w:pPr>
              <w:spacing w:after="0"/>
              <w:rPr>
                <w:b/>
              </w:rPr>
            </w:pPr>
            <w:r w:rsidRPr="004420B6">
              <w:rPr>
                <w:b/>
              </w:rPr>
              <w:t>Student ID:</w:t>
            </w:r>
            <w:r w:rsidR="00007436">
              <w:rPr>
                <w:b/>
              </w:rPr>
              <w:t xml:space="preserve"> 10303</w:t>
            </w:r>
          </w:p>
        </w:tc>
      </w:tr>
    </w:tbl>
    <w:p w14:paraId="2334EA97" w14:textId="77777777" w:rsidR="00FF1F05" w:rsidRDefault="00FF1F05" w:rsidP="00FF1F05">
      <w:pPr>
        <w:spacing w:after="0"/>
      </w:pPr>
    </w:p>
    <w:p w14:paraId="4018768D" w14:textId="77777777" w:rsidR="00FF1F05" w:rsidRDefault="00FF1F05" w:rsidP="00FF1F05">
      <w:pPr>
        <w:pStyle w:val="Heading2"/>
        <w:numPr>
          <w:ilvl w:val="0"/>
          <w:numId w:val="1"/>
        </w:numPr>
        <w:spacing w:after="0"/>
      </w:pPr>
      <w:r>
        <w:t>Objective</w:t>
      </w:r>
    </w:p>
    <w:p w14:paraId="0588D4F2" w14:textId="77777777" w:rsidR="00FF1F05" w:rsidRDefault="00FF1F05" w:rsidP="00FF1F05">
      <w:r>
        <w:t xml:space="preserve">To investigate the performance of single-stage common emitter BJT amplifier </w:t>
      </w:r>
    </w:p>
    <w:p w14:paraId="6D5DF398" w14:textId="77777777" w:rsidR="00FF1F05" w:rsidRDefault="00FF1F05" w:rsidP="00FF1F05">
      <w:pPr>
        <w:pStyle w:val="Heading2"/>
        <w:numPr>
          <w:ilvl w:val="0"/>
          <w:numId w:val="1"/>
        </w:numPr>
        <w:spacing w:after="0"/>
      </w:pPr>
      <w:r>
        <w:t>Introduction to BJT Amplifiers</w:t>
      </w:r>
    </w:p>
    <w:p w14:paraId="48570A73" w14:textId="77777777" w:rsidR="00FF1F05" w:rsidRDefault="00FF1F05" w:rsidP="00FF1F05">
      <w:pPr>
        <w:spacing w:after="0"/>
      </w:pPr>
      <w:r>
        <w:t>One of the most useful applications of a transistor is amplification. With an amplifier, the output sinusoidal signal can be achieved greater than the applied input sinusoidal signal. When BJT is operated in active mode, changes in base-emitter voltage gives rise to change in collector current. Voltage amplification is obtained utilizing this effect.</w:t>
      </w:r>
    </w:p>
    <w:p w14:paraId="4E38BDE9" w14:textId="77777777" w:rsidR="00FF1F05" w:rsidRDefault="00FF1F05" w:rsidP="00FF1F05">
      <w:pPr>
        <w:keepNext/>
        <w:spacing w:after="0"/>
        <w:jc w:val="center"/>
      </w:pPr>
      <w:r>
        <w:rPr>
          <w:noProof/>
        </w:rPr>
        <w:drawing>
          <wp:inline distT="0" distB="0" distL="0" distR="0" wp14:anchorId="563734AB" wp14:editId="1EEC65E8">
            <wp:extent cx="2676525" cy="1355347"/>
            <wp:effectExtent l="0" t="0" r="0" b="0"/>
            <wp:docPr id="1637223094" name="Picture 163722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1302" cy="1372958"/>
                    </a:xfrm>
                    <a:prstGeom prst="rect">
                      <a:avLst/>
                    </a:prstGeom>
                  </pic:spPr>
                </pic:pic>
              </a:graphicData>
            </a:graphic>
          </wp:inline>
        </w:drawing>
      </w:r>
    </w:p>
    <w:p w14:paraId="71DA6F34" w14:textId="602A4D64" w:rsidR="00FF1F05" w:rsidRDefault="00FF1F05" w:rsidP="00FF1F05">
      <w:pPr>
        <w:pStyle w:val="Caption"/>
      </w:pPr>
      <w:r>
        <w:t xml:space="preserve">Figure </w:t>
      </w:r>
      <w:r w:rsidR="004B07BB">
        <w:fldChar w:fldCharType="begin"/>
      </w:r>
      <w:r w:rsidR="004B07BB">
        <w:instrText xml:space="preserve"> SEQ Figure \* ARABIC \r 1 </w:instrText>
      </w:r>
      <w:r w:rsidR="004B07BB">
        <w:fldChar w:fldCharType="separate"/>
      </w:r>
      <w:r w:rsidR="004B07BB">
        <w:rPr>
          <w:noProof/>
        </w:rPr>
        <w:t>1</w:t>
      </w:r>
      <w:r w:rsidR="004B07BB">
        <w:rPr>
          <w:noProof/>
        </w:rPr>
        <w:fldChar w:fldCharType="end"/>
      </w:r>
      <w:r>
        <w:t>: Two-port network representation of amplifier showing its parameters</w:t>
      </w:r>
    </w:p>
    <w:p w14:paraId="63E91CBE" w14:textId="64F812C5" w:rsidR="00FF1F05" w:rsidRDefault="00FF1F05" w:rsidP="00FF1F05">
      <w:r>
        <w:t xml:space="preserve">Biasing (application of DC voltage) is required to make BJT operate in active mode at desired operating point before AC signals are applied for amplification. The superposition theorem is applicable for the </w:t>
      </w:r>
      <w:r w:rsidR="004164C0">
        <w:t>3</w:t>
      </w:r>
      <w:r>
        <w:t>analysis, permitting the separation of the analysis of the DC and AC responses of the system. In other words, one can make a complete DC analysis of a system before considering the AC response. Once the DC analysis is complete, the AC response can be determined using a complete AC analysis.</w:t>
      </w:r>
    </w:p>
    <w:p w14:paraId="26880BAE" w14:textId="4536F831" w:rsidR="006F75DC" w:rsidRDefault="006F75DC" w:rsidP="006F75DC">
      <w:pPr>
        <w:pStyle w:val="Heading2"/>
        <w:numPr>
          <w:ilvl w:val="1"/>
          <w:numId w:val="15"/>
        </w:numPr>
        <w:spacing w:before="240"/>
      </w:pPr>
      <w:r>
        <w:t>Pre-Lab Task</w:t>
      </w:r>
    </w:p>
    <w:p w14:paraId="4C34DC8A" w14:textId="77777777" w:rsidR="006F75DC" w:rsidRPr="00A243D6" w:rsidRDefault="006F75DC" w:rsidP="006F75DC">
      <w:pPr>
        <w:pStyle w:val="Heading2"/>
        <w:spacing w:after="0"/>
      </w:pPr>
      <w:bookmarkStart w:id="0" w:name="_Toc49162647"/>
      <w:bookmarkStart w:id="1" w:name="_Toc49612109"/>
      <w:r>
        <w:t xml:space="preserve">Task 1: </w:t>
      </w:r>
      <w:bookmarkEnd w:id="0"/>
      <w:bookmarkEnd w:id="1"/>
    </w:p>
    <w:p w14:paraId="36774524" w14:textId="40F2DD88" w:rsidR="001755F3" w:rsidRPr="00786170" w:rsidRDefault="001755F3" w:rsidP="00786170">
      <w:pPr>
        <w:pStyle w:val="ListParagraph"/>
        <w:numPr>
          <w:ilvl w:val="0"/>
          <w:numId w:val="17"/>
        </w:numPr>
        <w:spacing w:after="0"/>
      </w:pPr>
      <w:r w:rsidRPr="00786170">
        <w:rPr>
          <w:shd w:val="clear" w:color="auto" w:fill="FFFFFF"/>
        </w:rPr>
        <w:t>What is the significance of small signal analysis in transistor amplifiers?</w:t>
      </w:r>
    </w:p>
    <w:p w14:paraId="15C604D5" w14:textId="5367F061" w:rsidR="001755F3" w:rsidRPr="00786170" w:rsidRDefault="001755F3" w:rsidP="00786170">
      <w:pPr>
        <w:pStyle w:val="ListParagraph"/>
        <w:numPr>
          <w:ilvl w:val="0"/>
          <w:numId w:val="17"/>
        </w:numPr>
        <w:spacing w:after="0"/>
        <w:rPr>
          <w:bCs/>
        </w:rPr>
      </w:pPr>
      <w:r w:rsidRPr="00786170">
        <w:rPr>
          <w:bCs/>
        </w:rPr>
        <w:t>Why are</w:t>
      </w:r>
      <w:r w:rsidR="00C56942" w:rsidRPr="00786170">
        <w:rPr>
          <w:bCs/>
        </w:rPr>
        <w:t xml:space="preserve"> Coupling </w:t>
      </w:r>
      <w:r w:rsidRPr="00786170">
        <w:rPr>
          <w:bCs/>
        </w:rPr>
        <w:t>and Bypass Capacitor</w:t>
      </w:r>
      <w:r w:rsidR="00C56942" w:rsidRPr="00786170">
        <w:rPr>
          <w:bCs/>
        </w:rPr>
        <w:t>s</w:t>
      </w:r>
      <w:r w:rsidRPr="00786170">
        <w:rPr>
          <w:bCs/>
        </w:rPr>
        <w:t xml:space="preserve"> used? Discuss their behavior during AC and DC input signal</w:t>
      </w:r>
      <w:r w:rsidR="00C56942" w:rsidRPr="00786170">
        <w:rPr>
          <w:bCs/>
        </w:rPr>
        <w:t>s</w:t>
      </w:r>
      <w:r w:rsidRPr="00786170">
        <w:rPr>
          <w:bCs/>
        </w:rPr>
        <w:t>.</w:t>
      </w:r>
    </w:p>
    <w:p w14:paraId="15C92244" w14:textId="0EBD7091" w:rsidR="001755F3" w:rsidRPr="00614574" w:rsidRDefault="001755F3" w:rsidP="001755F3">
      <w:pPr>
        <w:pStyle w:val="ListParagraph"/>
        <w:numPr>
          <w:ilvl w:val="0"/>
          <w:numId w:val="17"/>
        </w:numPr>
        <w:spacing w:after="0"/>
        <w:rPr>
          <w:b/>
          <w:bCs/>
        </w:rPr>
      </w:pPr>
      <w:r w:rsidRPr="00786170">
        <w:rPr>
          <w:bCs/>
        </w:rPr>
        <w:t>List down the advantages and applications of CE Amplifiers.</w:t>
      </w:r>
    </w:p>
    <w:p w14:paraId="167214A6" w14:textId="3E7B6F33" w:rsidR="00614574" w:rsidRDefault="00614574" w:rsidP="00614574">
      <w:pPr>
        <w:spacing w:after="0"/>
        <w:rPr>
          <w:b/>
          <w:bCs/>
        </w:rPr>
      </w:pPr>
      <w:r w:rsidRPr="00614574">
        <w:rPr>
          <w:b/>
          <w:bCs/>
        </w:rPr>
        <w:lastRenderedPageBreak/>
        <w:drawing>
          <wp:inline distT="0" distB="0" distL="0" distR="0" wp14:anchorId="2065CB73" wp14:editId="1D305849">
            <wp:extent cx="5368078" cy="3014378"/>
            <wp:effectExtent l="0" t="0" r="4445" b="0"/>
            <wp:docPr id="11788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95067" name=""/>
                    <pic:cNvPicPr/>
                  </pic:nvPicPr>
                  <pic:blipFill>
                    <a:blip r:embed="rId11"/>
                    <a:stretch>
                      <a:fillRect/>
                    </a:stretch>
                  </pic:blipFill>
                  <pic:spPr>
                    <a:xfrm>
                      <a:off x="0" y="0"/>
                      <a:ext cx="5370992" cy="3016014"/>
                    </a:xfrm>
                    <a:prstGeom prst="rect">
                      <a:avLst/>
                    </a:prstGeom>
                  </pic:spPr>
                </pic:pic>
              </a:graphicData>
            </a:graphic>
          </wp:inline>
        </w:drawing>
      </w:r>
    </w:p>
    <w:p w14:paraId="21F1B99B" w14:textId="3D92BAB2" w:rsidR="00C15D3D" w:rsidRPr="00B57382" w:rsidRDefault="00C15D3D" w:rsidP="00614574">
      <w:pPr>
        <w:spacing w:after="0"/>
      </w:pPr>
      <w:r w:rsidRPr="00B57382">
        <w:t>We forgot to take picture of checked prelab. But we got 4 marks.</w:t>
      </w:r>
    </w:p>
    <w:p w14:paraId="14943036" w14:textId="77777777" w:rsidR="008941D8" w:rsidRPr="008941D8" w:rsidRDefault="008941D8" w:rsidP="008941D8">
      <w:pPr>
        <w:pStyle w:val="ListParagraph"/>
        <w:spacing w:after="0"/>
        <w:ind w:left="644"/>
        <w:rPr>
          <w:b/>
          <w:bCs/>
        </w:rPr>
      </w:pPr>
    </w:p>
    <w:p w14:paraId="010092CC" w14:textId="56DF5015" w:rsidR="00FF1F05" w:rsidRDefault="00FF1F05" w:rsidP="001755F3">
      <w:pPr>
        <w:pStyle w:val="Heading2"/>
        <w:numPr>
          <w:ilvl w:val="1"/>
          <w:numId w:val="15"/>
        </w:numPr>
        <w:spacing w:after="0"/>
      </w:pPr>
      <w:r>
        <w:t>Common Emitter Transistor Amplifier</w:t>
      </w:r>
    </w:p>
    <w:p w14:paraId="0E0C538F" w14:textId="77777777" w:rsidR="00FF1F05" w:rsidRDefault="00FF1F05" w:rsidP="00FF1F05">
      <w:pPr>
        <w:spacing w:after="0"/>
      </w:pPr>
      <w:r>
        <w:t xml:space="preserve">Common emitter amplifier configuration is widely used. It provides large voltage gain (typically ten to hundreds) and moderate input and output impedance. CE amplifier circuit is shown in Figure 2. </w:t>
      </w:r>
    </w:p>
    <w:p w14:paraId="09EE5851" w14:textId="77777777" w:rsidR="00FF1F05" w:rsidRDefault="00FF1F05" w:rsidP="00FF1F05">
      <w:pPr>
        <w:keepNext/>
        <w:jc w:val="center"/>
      </w:pPr>
      <w:r>
        <w:rPr>
          <w:noProof/>
        </w:rPr>
        <w:drawing>
          <wp:inline distT="0" distB="0" distL="0" distR="0" wp14:anchorId="6E0E2A54" wp14:editId="307AC96F">
            <wp:extent cx="2520563" cy="2118511"/>
            <wp:effectExtent l="0" t="0" r="0" b="0"/>
            <wp:docPr id="1637223095" name="Picture 163722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5378" cy="2130963"/>
                    </a:xfrm>
                    <a:prstGeom prst="rect">
                      <a:avLst/>
                    </a:prstGeom>
                  </pic:spPr>
                </pic:pic>
              </a:graphicData>
            </a:graphic>
          </wp:inline>
        </w:drawing>
      </w:r>
    </w:p>
    <w:p w14:paraId="17BEBF5B" w14:textId="749BF8A3" w:rsidR="00FF1F05" w:rsidRDefault="00FF1F05" w:rsidP="00FF1F05">
      <w:pPr>
        <w:pStyle w:val="Caption"/>
      </w:pPr>
      <w:r>
        <w:t xml:space="preserve">Figure </w:t>
      </w:r>
      <w:r w:rsidR="004B07BB">
        <w:fldChar w:fldCharType="begin"/>
      </w:r>
      <w:r w:rsidR="004B07BB">
        <w:instrText xml:space="preserve"> SEQ Figure \* ARABIC </w:instrText>
      </w:r>
      <w:r w:rsidR="004B07BB">
        <w:fldChar w:fldCharType="separate"/>
      </w:r>
      <w:r w:rsidR="004B07BB">
        <w:rPr>
          <w:noProof/>
        </w:rPr>
        <w:t>2</w:t>
      </w:r>
      <w:r w:rsidR="004B07BB">
        <w:rPr>
          <w:noProof/>
        </w:rPr>
        <w:fldChar w:fldCharType="end"/>
      </w:r>
      <w:r>
        <w:t>: Common-emitter BJT amplifier circuit</w:t>
      </w:r>
    </w:p>
    <w:p w14:paraId="0BBFD06E" w14:textId="77777777" w:rsidR="00FF1F05" w:rsidRDefault="00FF1F05" w:rsidP="00FF1F05">
      <w:r>
        <w:t xml:space="preserve">Using a DC source and biasing configuration, the BJT is first biased to establish operating point in active region. Then, AC signal </w:t>
      </w:r>
      <w:r w:rsidRPr="0027515A">
        <w:rPr>
          <w:i/>
        </w:rPr>
        <w:t>Vs</w:t>
      </w:r>
      <w:r>
        <w:t xml:space="preserve"> is applied at input port through a capacitor. The source resistance is </w:t>
      </w:r>
      <w:r w:rsidRPr="0027515A">
        <w:rPr>
          <w:i/>
        </w:rPr>
        <w:t>Rs</w:t>
      </w:r>
      <w:r>
        <w:rPr>
          <w:i/>
        </w:rPr>
        <w:t xml:space="preserve"> </w:t>
      </w:r>
      <w:r>
        <w:t xml:space="preserve">here which will be neglected in our analysis for now. So, applied input to amplifier </w:t>
      </w:r>
      <w:r w:rsidRPr="0027515A">
        <w:rPr>
          <w:i/>
        </w:rPr>
        <w:t>Vi</w:t>
      </w:r>
      <w:r>
        <w:t xml:space="preserve"> is source voltage. The output voltage </w:t>
      </w:r>
      <w:r w:rsidRPr="0027515A">
        <w:rPr>
          <w:i/>
        </w:rPr>
        <w:t>Vo</w:t>
      </w:r>
      <w:r>
        <w:t xml:space="preserve"> is measured from collector terminal. The capacitors C1 and C2 are called coupling capacitors. The emitter resistor is bypassed through C3 bypass capacitor for AC signal. </w:t>
      </w:r>
    </w:p>
    <w:p w14:paraId="58ABB6EE" w14:textId="77777777" w:rsidR="00FF1F05" w:rsidRPr="00551467" w:rsidRDefault="00FF1F05" w:rsidP="00FF1F05">
      <w:pPr>
        <w:spacing w:after="0"/>
      </w:pPr>
      <w:r>
        <w:t xml:space="preserve">For a particular DC operating point, when AC input signal </w:t>
      </w:r>
      <w:r w:rsidRPr="007778BA">
        <w:rPr>
          <w:i/>
        </w:rPr>
        <w:t>vi</w:t>
      </w:r>
      <w:r>
        <w:t xml:space="preserve"> is superimposed on DC voltage V</w:t>
      </w:r>
      <w:r w:rsidRPr="00F91E8F">
        <w:rPr>
          <w:vertAlign w:val="subscript"/>
        </w:rPr>
        <w:t>B</w:t>
      </w:r>
      <w:r>
        <w:rPr>
          <w:vertAlign w:val="subscript"/>
        </w:rPr>
        <w:t>E</w:t>
      </w:r>
      <w:r>
        <w:t xml:space="preserve">, the corresponding instantaneous curve of base-emitter voltage is shown with instantaneous base current. The corresponding instantaneous collector-emitter voltage is represented in </w:t>
      </w:r>
      <w:proofErr w:type="spellStart"/>
      <w:r>
        <w:rPr>
          <w:i/>
        </w:rPr>
        <w:t>i</w:t>
      </w:r>
      <w:r w:rsidRPr="003578CB">
        <w:rPr>
          <w:i/>
          <w:vertAlign w:val="subscript"/>
        </w:rPr>
        <w:t>c</w:t>
      </w:r>
      <w:r>
        <w:rPr>
          <w:i/>
        </w:rPr>
        <w:t>-v</w:t>
      </w:r>
      <w:r w:rsidRPr="003578CB">
        <w:rPr>
          <w:i/>
          <w:vertAlign w:val="subscript"/>
        </w:rPr>
        <w:t>ce</w:t>
      </w:r>
      <w:proofErr w:type="spellEnd"/>
      <w:r>
        <w:t xml:space="preserve"> curve which shows large variation in collector voltage by small changes in applied input AC voltage. The amplification is obtained at output node i.e. collector. From this, you can see the importance of locating Q point of BJT. If V</w:t>
      </w:r>
      <w:r w:rsidRPr="003B41A5">
        <w:rPr>
          <w:vertAlign w:val="subscript"/>
        </w:rPr>
        <w:t>CE</w:t>
      </w:r>
      <w:r>
        <w:t xml:space="preserve"> is very small, the BJT will enter saturation region as output voltage swings across it and if closer </w:t>
      </w:r>
      <w:r>
        <w:lastRenderedPageBreak/>
        <w:t>to Vcc, it will enter cut-off region. The location of bias point should allow swing in both directions equally, otherwise, output waveform peaks (positive or negative) will be clipped.</w:t>
      </w:r>
    </w:p>
    <w:p w14:paraId="4E95BC0A" w14:textId="77777777" w:rsidR="00FF1F05" w:rsidRDefault="00FF1F05" w:rsidP="00FF1F05">
      <w:pPr>
        <w:keepNext/>
        <w:spacing w:after="0"/>
      </w:pPr>
      <w:r>
        <w:rPr>
          <w:noProof/>
        </w:rPr>
        <w:drawing>
          <wp:inline distT="0" distB="0" distL="0" distR="0" wp14:anchorId="718E76F8" wp14:editId="01770B86">
            <wp:extent cx="5732145" cy="2914015"/>
            <wp:effectExtent l="0" t="0" r="1905" b="635"/>
            <wp:docPr id="1637223099" name="Picture 163722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2914015"/>
                    </a:xfrm>
                    <a:prstGeom prst="rect">
                      <a:avLst/>
                    </a:prstGeom>
                  </pic:spPr>
                </pic:pic>
              </a:graphicData>
            </a:graphic>
          </wp:inline>
        </w:drawing>
      </w:r>
    </w:p>
    <w:p w14:paraId="615B9942" w14:textId="6C7D4A2C" w:rsidR="00FF1F05" w:rsidRDefault="00FF1F05" w:rsidP="00FF1F05">
      <w:pPr>
        <w:pStyle w:val="Caption"/>
      </w:pPr>
      <w:r>
        <w:t xml:space="preserve">Figure </w:t>
      </w:r>
      <w:r w:rsidR="004B07BB">
        <w:fldChar w:fldCharType="begin"/>
      </w:r>
      <w:r w:rsidR="004B07BB">
        <w:instrText xml:space="preserve"> SEQ Figure \* ARABIC </w:instrText>
      </w:r>
      <w:r w:rsidR="004B07BB">
        <w:fldChar w:fldCharType="separate"/>
      </w:r>
      <w:r w:rsidR="004B07BB">
        <w:rPr>
          <w:noProof/>
        </w:rPr>
        <w:t>3</w:t>
      </w:r>
      <w:r w:rsidR="004B07BB">
        <w:rPr>
          <w:noProof/>
        </w:rPr>
        <w:fldChar w:fldCharType="end"/>
      </w:r>
      <w:r>
        <w:t xml:space="preserve">: Graphical representation of AC signal components superimposed on DC </w:t>
      </w:r>
    </w:p>
    <w:p w14:paraId="121359B6" w14:textId="77777777" w:rsidR="00FF1F05" w:rsidRDefault="00FF1F05" w:rsidP="00FF1F05">
      <w:pPr>
        <w:spacing w:after="0"/>
      </w:pPr>
      <w:r>
        <w:t xml:space="preserve">DC analysis has been covered in previous labs. For AC analysis, equivalent models are used. Here, for CE configuration </w:t>
      </w:r>
      <w:r w:rsidRPr="0027515A">
        <w:rPr>
          <w:b/>
          <w:i/>
        </w:rPr>
        <w:t>r</w:t>
      </w:r>
      <w:r w:rsidRPr="0027515A">
        <w:rPr>
          <w:b/>
          <w:i/>
          <w:vertAlign w:val="subscript"/>
        </w:rPr>
        <w:t>e</w:t>
      </w:r>
      <w:r w:rsidRPr="0027515A">
        <w:rPr>
          <w:b/>
        </w:rPr>
        <w:t xml:space="preserve"> model</w:t>
      </w:r>
      <w:r>
        <w:t xml:space="preserve"> will be used as shown in Figure 4. </w:t>
      </w:r>
    </w:p>
    <w:p w14:paraId="0B6561B4" w14:textId="77777777" w:rsidR="00FF1F05" w:rsidRDefault="00FF1F05" w:rsidP="00FF1F05">
      <w:pPr>
        <w:keepNext/>
        <w:spacing w:after="0"/>
        <w:jc w:val="center"/>
      </w:pPr>
      <w:r>
        <w:rPr>
          <w:noProof/>
        </w:rPr>
        <w:drawing>
          <wp:inline distT="0" distB="0" distL="0" distR="0" wp14:anchorId="4F01B7DF" wp14:editId="0FF7B597">
            <wp:extent cx="3220278" cy="1389297"/>
            <wp:effectExtent l="0" t="0" r="0" b="1905"/>
            <wp:docPr id="1637223096" name="Picture 163722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2595" cy="1394611"/>
                    </a:xfrm>
                    <a:prstGeom prst="rect">
                      <a:avLst/>
                    </a:prstGeom>
                  </pic:spPr>
                </pic:pic>
              </a:graphicData>
            </a:graphic>
          </wp:inline>
        </w:drawing>
      </w:r>
    </w:p>
    <w:p w14:paraId="4B61EDEA" w14:textId="2153EB32" w:rsidR="00FF1F05" w:rsidRDefault="00FF1F05" w:rsidP="00FF1F05">
      <w:pPr>
        <w:pStyle w:val="Caption"/>
      </w:pPr>
      <w:r>
        <w:t xml:space="preserve">Figure </w:t>
      </w:r>
      <w:r w:rsidR="004B07BB">
        <w:fldChar w:fldCharType="begin"/>
      </w:r>
      <w:r w:rsidR="004B07BB">
        <w:instrText xml:space="preserve"> SEQ Figure \* ARABIC </w:instrText>
      </w:r>
      <w:r w:rsidR="004B07BB">
        <w:fldChar w:fldCharType="separate"/>
      </w:r>
      <w:r w:rsidR="004B07BB">
        <w:rPr>
          <w:noProof/>
        </w:rPr>
        <w:t>4</w:t>
      </w:r>
      <w:r w:rsidR="004B07BB">
        <w:rPr>
          <w:noProof/>
        </w:rPr>
        <w:fldChar w:fldCharType="end"/>
      </w:r>
      <w:r>
        <w:t>: BJT AC equivalent model for CE configuration</w:t>
      </w:r>
    </w:p>
    <w:p w14:paraId="06F0F457" w14:textId="77777777" w:rsidR="00FF1F05" w:rsidRDefault="00FF1F05" w:rsidP="00FF1F05">
      <w:pPr>
        <w:spacing w:after="0"/>
      </w:pPr>
      <w:r>
        <w:t xml:space="preserve">Moreover, the AC equivalent of complete transistor network is obtained by: </w:t>
      </w:r>
    </w:p>
    <w:p w14:paraId="64DA6846" w14:textId="77777777" w:rsidR="00FF1F05" w:rsidRDefault="00FF1F05" w:rsidP="00FF1F05">
      <w:pPr>
        <w:pStyle w:val="ListParagraph"/>
        <w:numPr>
          <w:ilvl w:val="0"/>
          <w:numId w:val="10"/>
        </w:numPr>
      </w:pPr>
      <w:r>
        <w:t>Setting all dc sources to zero and replacing them by a short-circuit equivalent</w:t>
      </w:r>
    </w:p>
    <w:p w14:paraId="29DF27E3" w14:textId="77777777" w:rsidR="00FF1F05" w:rsidRDefault="00FF1F05" w:rsidP="00FF1F05">
      <w:pPr>
        <w:pStyle w:val="ListParagraph"/>
        <w:numPr>
          <w:ilvl w:val="0"/>
          <w:numId w:val="10"/>
        </w:numPr>
      </w:pPr>
      <w:r>
        <w:t>Replacing all capacitors by a short-circuit equivalent</w:t>
      </w:r>
    </w:p>
    <w:p w14:paraId="7109FCDD" w14:textId="77777777" w:rsidR="00FF1F05" w:rsidRDefault="00FF1F05" w:rsidP="00FF1F05">
      <w:pPr>
        <w:pStyle w:val="ListParagraph"/>
        <w:numPr>
          <w:ilvl w:val="0"/>
          <w:numId w:val="10"/>
        </w:numPr>
      </w:pPr>
      <w:r>
        <w:t>Removing all elements bypassed by the short-circuit equivalents introduced by steps 1 and 2</w:t>
      </w:r>
    </w:p>
    <w:p w14:paraId="27369C7A" w14:textId="77777777" w:rsidR="00FF1F05" w:rsidRDefault="00FF1F05" w:rsidP="00FF1F05">
      <w:r>
        <w:t>Using the equivalent model of BJT, the AC equivalent of the network shown in Figure 2 is drawn in Figure 5.</w:t>
      </w:r>
    </w:p>
    <w:p w14:paraId="751DC743" w14:textId="77777777" w:rsidR="00FF1F05" w:rsidRDefault="00FF1F05" w:rsidP="00FF1F05">
      <w:pPr>
        <w:keepNext/>
        <w:spacing w:after="0"/>
      </w:pPr>
      <w:r>
        <w:rPr>
          <w:noProof/>
        </w:rPr>
        <w:lastRenderedPageBreak/>
        <w:drawing>
          <wp:inline distT="0" distB="0" distL="0" distR="0" wp14:anchorId="2CFE1D0D" wp14:editId="2BAD423B">
            <wp:extent cx="5534025" cy="1638300"/>
            <wp:effectExtent l="0" t="0" r="9525" b="0"/>
            <wp:docPr id="1637223097" name="Picture 1637223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4025" cy="1638300"/>
                    </a:xfrm>
                    <a:prstGeom prst="rect">
                      <a:avLst/>
                    </a:prstGeom>
                  </pic:spPr>
                </pic:pic>
              </a:graphicData>
            </a:graphic>
          </wp:inline>
        </w:drawing>
      </w:r>
    </w:p>
    <w:p w14:paraId="12725878" w14:textId="03A114ED" w:rsidR="00FF1F05" w:rsidRPr="00E40908" w:rsidRDefault="00FF1F05" w:rsidP="00FF1F05">
      <w:pPr>
        <w:pStyle w:val="Caption"/>
      </w:pPr>
      <w:r>
        <w:t xml:space="preserve">Figure </w:t>
      </w:r>
      <w:r w:rsidR="004B07BB">
        <w:fldChar w:fldCharType="begin"/>
      </w:r>
      <w:r w:rsidR="004B07BB">
        <w:instrText xml:space="preserve"> SEQ Figure \* ARABIC </w:instrText>
      </w:r>
      <w:r w:rsidR="004B07BB">
        <w:fldChar w:fldCharType="separate"/>
      </w:r>
      <w:r w:rsidR="004B07BB">
        <w:rPr>
          <w:noProof/>
        </w:rPr>
        <w:t>5</w:t>
      </w:r>
      <w:r w:rsidR="004B07BB">
        <w:rPr>
          <w:noProof/>
        </w:rPr>
        <w:fldChar w:fldCharType="end"/>
      </w:r>
      <w:r>
        <w:t>: AC equivalent of CE amplifier network shown in Figure 2</w:t>
      </w:r>
    </w:p>
    <w:p w14:paraId="47B8A246" w14:textId="6E731659" w:rsidR="00FF1F05" w:rsidRDefault="00FF1F05" w:rsidP="006F75DC">
      <w:pPr>
        <w:pStyle w:val="Heading2"/>
        <w:numPr>
          <w:ilvl w:val="1"/>
          <w:numId w:val="15"/>
        </w:numPr>
        <w:spacing w:after="0"/>
      </w:pPr>
      <w:r>
        <w:t>Characteristic Parameters of Common Emitter Amplifier</w:t>
      </w:r>
    </w:p>
    <w:p w14:paraId="1136377E" w14:textId="77777777" w:rsidR="00FF1F05" w:rsidRDefault="00FF1F05" w:rsidP="00FF1F05">
      <w:pPr>
        <w:rPr>
          <w:i/>
        </w:rPr>
      </w:pPr>
      <w:r>
        <w:t xml:space="preserve">The characteristic parameters of an amplifier include its voltage gain </w:t>
      </w:r>
      <w:r w:rsidRPr="00551467">
        <w:rPr>
          <w:i/>
        </w:rPr>
        <w:t>Av</w:t>
      </w:r>
      <w:r>
        <w:t xml:space="preserve">, input impedance </w:t>
      </w:r>
      <w:r w:rsidRPr="00551467">
        <w:rPr>
          <w:i/>
        </w:rPr>
        <w:t>Zi</w:t>
      </w:r>
      <w:r>
        <w:t xml:space="preserve">, output impedance </w:t>
      </w:r>
      <w:r w:rsidRPr="00551467">
        <w:rPr>
          <w:i/>
        </w:rPr>
        <w:t>Zo</w:t>
      </w:r>
      <w:r>
        <w:t xml:space="preserve"> and current gain </w:t>
      </w:r>
      <w:r w:rsidRPr="00551467">
        <w:rPr>
          <w:i/>
        </w:rPr>
        <w:t>Ai</w:t>
      </w:r>
      <w:r>
        <w:rPr>
          <w:i/>
        </w:rPr>
        <w:t>.</w:t>
      </w:r>
    </w:p>
    <w:p w14:paraId="67FB8B01" w14:textId="77777777" w:rsidR="00FF1F05" w:rsidRPr="00600218" w:rsidRDefault="00FF1F05" w:rsidP="00FF1F05">
      <w:r>
        <w:t xml:space="preserve">Transistor AC dynamic resistance </w:t>
      </w:r>
      <w:r w:rsidRPr="00600218">
        <w:rPr>
          <w:i/>
        </w:rPr>
        <w:t>r</w:t>
      </w:r>
      <w:r w:rsidRPr="00600218">
        <w:rPr>
          <w:i/>
          <w:vertAlign w:val="subscript"/>
        </w:rPr>
        <w:t>e</w:t>
      </w:r>
      <w:r>
        <w:t xml:space="preserve"> shown in model can be calculated as </w:t>
      </w:r>
      <w:r w:rsidRPr="00600218">
        <w:rPr>
          <w:position w:val="-30"/>
        </w:rPr>
        <w:object w:dxaOrig="1800" w:dyaOrig="680" w14:anchorId="6B9E0E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34.65pt" o:ole="">
            <v:imagedata r:id="rId16" o:title=""/>
          </v:shape>
          <o:OLEObject Type="Embed" ProgID="Equation.3" ShapeID="_x0000_i1025" DrawAspect="Content" ObjectID="_1834912867" r:id="rId17"/>
        </w:object>
      </w:r>
    </w:p>
    <w:p w14:paraId="381081FA" w14:textId="77777777" w:rsidR="00FF1F05" w:rsidRDefault="00FF1F05" w:rsidP="00FF1F05">
      <w:pPr>
        <w:pStyle w:val="ListParagraph"/>
        <w:numPr>
          <w:ilvl w:val="0"/>
          <w:numId w:val="11"/>
        </w:numPr>
      </w:pPr>
      <w:r>
        <w:t xml:space="preserve">AC Voltage Gain </w:t>
      </w:r>
      <w:r w:rsidRPr="00551467">
        <w:rPr>
          <w:i/>
        </w:rPr>
        <w:t>Av</w:t>
      </w:r>
      <w:r>
        <w:t xml:space="preserve"> is defined as </w:t>
      </w:r>
      <w:r w:rsidRPr="00551467">
        <w:rPr>
          <w:position w:val="-30"/>
        </w:rPr>
        <w:object w:dxaOrig="840" w:dyaOrig="680" w14:anchorId="2992C75D">
          <v:shape id="_x0000_i1026" type="#_x0000_t75" style="width:42pt;height:34.65pt" o:ole="">
            <v:imagedata r:id="rId18" o:title=""/>
          </v:shape>
          <o:OLEObject Type="Embed" ProgID="Equation.3" ShapeID="_x0000_i1026" DrawAspect="Content" ObjectID="_1834912868" r:id="rId19"/>
        </w:object>
      </w:r>
    </w:p>
    <w:p w14:paraId="6C571AC6" w14:textId="77777777" w:rsidR="00FF1F05" w:rsidRDefault="00FF1F05" w:rsidP="00FF1F05">
      <w:pPr>
        <w:pStyle w:val="ListParagraph"/>
        <w:ind w:left="360"/>
      </w:pPr>
      <w:r>
        <w:t xml:space="preserve">Here, </w:t>
      </w:r>
      <w:r w:rsidRPr="00551467">
        <w:rPr>
          <w:i/>
        </w:rPr>
        <w:t>Vo</w:t>
      </w:r>
      <w:r>
        <w:t xml:space="preserve"> and </w:t>
      </w:r>
      <w:r w:rsidRPr="00551467">
        <w:rPr>
          <w:i/>
        </w:rPr>
        <w:t>Vi</w:t>
      </w:r>
      <w:r>
        <w:rPr>
          <w:b/>
          <w:i/>
        </w:rPr>
        <w:t xml:space="preserve"> </w:t>
      </w:r>
      <w:r>
        <w:t xml:space="preserve">are output and input voltage which can be measured as rms, peak or peak-to-peak. </w:t>
      </w:r>
    </w:p>
    <w:p w14:paraId="64AB1EA8" w14:textId="77777777" w:rsidR="00FF1F05" w:rsidRDefault="00FF1F05" w:rsidP="00FF1F05">
      <w:pPr>
        <w:pStyle w:val="ListParagraph"/>
        <w:ind w:left="360"/>
      </w:pPr>
      <w:r>
        <w:t>From model, the AC voltage gain of a CE amplifier (under no-load) can be calculated using:</w:t>
      </w:r>
    </w:p>
    <w:p w14:paraId="13C3EF45" w14:textId="77777777" w:rsidR="00FF1F05" w:rsidRDefault="00FF1F05" w:rsidP="00FF1F05">
      <w:pPr>
        <w:pStyle w:val="ListParagraph"/>
        <w:ind w:left="360"/>
        <w:jc w:val="center"/>
      </w:pPr>
      <w:r w:rsidRPr="00551467">
        <w:rPr>
          <w:position w:val="-30"/>
        </w:rPr>
        <w:object w:dxaOrig="1300" w:dyaOrig="680" w14:anchorId="7EF70DBA">
          <v:shape id="_x0000_i1027" type="#_x0000_t75" style="width:65.35pt;height:34.65pt" o:ole="">
            <v:imagedata r:id="rId20" o:title=""/>
          </v:shape>
          <o:OLEObject Type="Embed" ProgID="Equation.3" ShapeID="_x0000_i1027" DrawAspect="Content" ObjectID="_1834912869" r:id="rId21"/>
        </w:object>
      </w:r>
    </w:p>
    <w:p w14:paraId="5EBEF48B" w14:textId="77777777" w:rsidR="00FF1F05" w:rsidRDefault="00FF1F05" w:rsidP="00FF1F05">
      <w:pPr>
        <w:pStyle w:val="ListParagraph"/>
        <w:ind w:left="360"/>
        <w:jc w:val="left"/>
      </w:pPr>
      <w:r>
        <w:t xml:space="preserve">With bypass capacitor, use </w:t>
      </w:r>
      <w:r w:rsidRPr="00600218">
        <w:rPr>
          <w:i/>
        </w:rPr>
        <w:t>R</w:t>
      </w:r>
      <w:r w:rsidRPr="00600218">
        <w:rPr>
          <w:i/>
          <w:vertAlign w:val="subscript"/>
        </w:rPr>
        <w:t>E</w:t>
      </w:r>
      <w:r>
        <w:t xml:space="preserve"> =0 in the above equation which results in</w:t>
      </w:r>
    </w:p>
    <w:p w14:paraId="5EB86777" w14:textId="77777777" w:rsidR="00FF1F05" w:rsidRPr="00600218" w:rsidRDefault="00FF1F05" w:rsidP="00FF1F05">
      <w:pPr>
        <w:pStyle w:val="ListParagraph"/>
        <w:ind w:left="360"/>
        <w:jc w:val="center"/>
      </w:pPr>
      <w:r w:rsidRPr="00551467">
        <w:rPr>
          <w:position w:val="-30"/>
        </w:rPr>
        <w:object w:dxaOrig="1060" w:dyaOrig="680" w14:anchorId="66D69BB1">
          <v:shape id="_x0000_i1028" type="#_x0000_t75" style="width:52.65pt;height:34.65pt" o:ole="">
            <v:imagedata r:id="rId22" o:title=""/>
          </v:shape>
          <o:OLEObject Type="Embed" ProgID="Equation.3" ShapeID="_x0000_i1028" DrawAspect="Content" ObjectID="_1834912870" r:id="rId23"/>
        </w:object>
      </w:r>
    </w:p>
    <w:p w14:paraId="63661A71" w14:textId="77777777" w:rsidR="00FF1F05" w:rsidRDefault="00FF1F05" w:rsidP="00FF1F05">
      <w:pPr>
        <w:pStyle w:val="ListParagraph"/>
        <w:numPr>
          <w:ilvl w:val="0"/>
          <w:numId w:val="11"/>
        </w:numPr>
      </w:pPr>
      <w:r>
        <w:t xml:space="preserve">AC Input Impedance, </w:t>
      </w:r>
      <w:r w:rsidRPr="00600218">
        <w:rPr>
          <w:i/>
        </w:rPr>
        <w:t>Zi</w:t>
      </w:r>
      <w:r>
        <w:rPr>
          <w:i/>
        </w:rPr>
        <w:t xml:space="preserve">, </w:t>
      </w:r>
      <w:r>
        <w:t>is that of the amplifier as seen by the input signal. For CE amplifier, it can be given as</w:t>
      </w:r>
    </w:p>
    <w:p w14:paraId="5F115590" w14:textId="77777777" w:rsidR="00FF1F05" w:rsidRDefault="00FF1F05" w:rsidP="00FF1F05">
      <w:pPr>
        <w:pStyle w:val="ListParagraph"/>
        <w:ind w:left="360"/>
        <w:jc w:val="center"/>
      </w:pPr>
      <w:r w:rsidRPr="00600218">
        <w:rPr>
          <w:position w:val="-12"/>
        </w:rPr>
        <w:object w:dxaOrig="3960" w:dyaOrig="360" w14:anchorId="521FD0B5">
          <v:shape id="_x0000_i1029" type="#_x0000_t75" style="width:199.35pt;height:19.35pt" o:ole="">
            <v:imagedata r:id="rId24" o:title=""/>
          </v:shape>
          <o:OLEObject Type="Embed" ProgID="Equation.3" ShapeID="_x0000_i1029" DrawAspect="Content" ObjectID="_1834912871" r:id="rId25"/>
        </w:object>
      </w:r>
    </w:p>
    <w:p w14:paraId="370C6076" w14:textId="77777777" w:rsidR="00FF1F05" w:rsidRDefault="00FF1F05" w:rsidP="00FF1F05">
      <w:pPr>
        <w:pStyle w:val="ListParagraph"/>
        <w:numPr>
          <w:ilvl w:val="0"/>
          <w:numId w:val="11"/>
        </w:numPr>
        <w:jc w:val="left"/>
      </w:pPr>
      <w:r>
        <w:t xml:space="preserve">AC Output Impedance, </w:t>
      </w:r>
      <w:r w:rsidRPr="00600218">
        <w:rPr>
          <w:i/>
        </w:rPr>
        <w:t>Zo</w:t>
      </w:r>
      <w:r>
        <w:rPr>
          <w:i/>
        </w:rPr>
        <w:t xml:space="preserve">, </w:t>
      </w:r>
      <w:r>
        <w:t>for CE amplifier can be approximated to</w:t>
      </w:r>
    </w:p>
    <w:p w14:paraId="70DD5EF6" w14:textId="77777777" w:rsidR="00FF1F05" w:rsidRPr="00E40908" w:rsidRDefault="00FF1F05" w:rsidP="00FF1F05">
      <w:pPr>
        <w:pStyle w:val="ListParagraph"/>
        <w:ind w:left="360"/>
        <w:jc w:val="center"/>
      </w:pPr>
      <w:r w:rsidRPr="00600218">
        <w:rPr>
          <w:position w:val="-12"/>
        </w:rPr>
        <w:object w:dxaOrig="840" w:dyaOrig="360" w14:anchorId="29968FD0">
          <v:shape id="_x0000_i1030" type="#_x0000_t75" style="width:42pt;height:19.35pt" o:ole="">
            <v:imagedata r:id="rId26" o:title=""/>
          </v:shape>
          <o:OLEObject Type="Embed" ProgID="Equation.3" ShapeID="_x0000_i1030" DrawAspect="Content" ObjectID="_1834912872" r:id="rId27"/>
        </w:object>
      </w:r>
    </w:p>
    <w:p w14:paraId="77910A3C" w14:textId="1D393D22" w:rsidR="00FF1F05" w:rsidRDefault="00FF1F05" w:rsidP="00FF1F05">
      <w:pPr>
        <w:pStyle w:val="Heading3"/>
        <w:spacing w:after="0"/>
      </w:pPr>
      <w:r>
        <w:t xml:space="preserve">Task </w:t>
      </w:r>
      <w:r w:rsidR="004E41BA">
        <w:t>2</w:t>
      </w:r>
      <w:r>
        <w:t>: To perform DC analysis for CE BJT Amplifier</w:t>
      </w:r>
    </w:p>
    <w:p w14:paraId="12429E34" w14:textId="2E8FCDDE" w:rsidR="00FF1F05" w:rsidRPr="00EF7B29" w:rsidRDefault="00FF1F05" w:rsidP="00FF1F05">
      <w:pPr>
        <w:pStyle w:val="ListParagraph"/>
        <w:numPr>
          <w:ilvl w:val="0"/>
          <w:numId w:val="2"/>
        </w:numPr>
        <w:spacing w:after="0"/>
      </w:pPr>
      <w:r>
        <w:t>For the common-emitter amplifier circuit shown in Figure using BJT model 2N3904, perform DC analysis to complete Table 1. The supply voltage V</w:t>
      </w:r>
      <w:r w:rsidRPr="00B9660B">
        <w:rPr>
          <w:vertAlign w:val="subscript"/>
        </w:rPr>
        <w:t xml:space="preserve">CC </w:t>
      </w:r>
      <w:r>
        <w:t xml:space="preserve">is </w:t>
      </w:r>
      <w:r w:rsidR="00A66D76">
        <w:t>2</w:t>
      </w:r>
      <w:r>
        <w:t xml:space="preserve">0 V. Before, performing DC analysis identify the BJT bias configuration and verify the conditions that should be satisfied for of the chosen analysis. Use DC Gain </w:t>
      </w:r>
      <w:r w:rsidRPr="00B9660B">
        <w:rPr>
          <w:rFonts w:cs="Times New Roman"/>
        </w:rPr>
        <w:t>β</w:t>
      </w:r>
      <w:r>
        <w:t xml:space="preserve"> equal to 300 in your calculations if needed.</w:t>
      </w:r>
    </w:p>
    <w:p w14:paraId="20BBF4DA" w14:textId="062EBD60" w:rsidR="00FF1F05" w:rsidRDefault="00FF1F05" w:rsidP="00FF1F05">
      <w:pPr>
        <w:spacing w:after="0"/>
        <w:ind w:left="360"/>
      </w:pPr>
      <w:r>
        <w:t>The circuit component values are given here:</w:t>
      </w:r>
    </w:p>
    <w:p w14:paraId="7E8D1A16" w14:textId="2389BEE9" w:rsidR="00EA6CF9" w:rsidRDefault="00FF1F05" w:rsidP="00EA6CF9">
      <w:pPr>
        <w:spacing w:after="0"/>
        <w:ind w:left="360"/>
      </w:pPr>
      <w:r>
        <w:t>R</w:t>
      </w:r>
      <w:r w:rsidRPr="006A3F8B">
        <w:rPr>
          <w:vertAlign w:val="subscript"/>
        </w:rPr>
        <w:t>C</w:t>
      </w:r>
      <w:r>
        <w:t xml:space="preserve"> =3k</w:t>
      </w:r>
      <w:r>
        <w:rPr>
          <w:rFonts w:cs="Times New Roman"/>
        </w:rPr>
        <w:t>Ω</w:t>
      </w:r>
      <w:r>
        <w:t>, R</w:t>
      </w:r>
      <w:r w:rsidRPr="006A3F8B">
        <w:rPr>
          <w:vertAlign w:val="subscript"/>
        </w:rPr>
        <w:t>E</w:t>
      </w:r>
      <w:r>
        <w:t>=1k</w:t>
      </w:r>
      <w:r>
        <w:rPr>
          <w:rFonts w:cs="Times New Roman"/>
        </w:rPr>
        <w:t>Ω,</w:t>
      </w:r>
      <w:r>
        <w:t xml:space="preserve"> R</w:t>
      </w:r>
      <w:r w:rsidRPr="006A3F8B">
        <w:rPr>
          <w:vertAlign w:val="subscript"/>
        </w:rPr>
        <w:t>1</w:t>
      </w:r>
      <w:r>
        <w:t>=33k</w:t>
      </w:r>
      <w:r>
        <w:rPr>
          <w:rFonts w:cs="Times New Roman"/>
        </w:rPr>
        <w:t xml:space="preserve">Ω, </w:t>
      </w:r>
      <w:r>
        <w:t>R</w:t>
      </w:r>
      <w:r w:rsidRPr="006A3F8B">
        <w:rPr>
          <w:vertAlign w:val="subscript"/>
        </w:rPr>
        <w:t>2</w:t>
      </w:r>
      <w:r>
        <w:t>=10k</w:t>
      </w:r>
      <w:r>
        <w:rPr>
          <w:rFonts w:cs="Times New Roman"/>
        </w:rPr>
        <w:t>Ω,</w:t>
      </w:r>
      <w:r>
        <w:t xml:space="preserve"> C</w:t>
      </w:r>
      <w:r w:rsidRPr="006A3F8B">
        <w:rPr>
          <w:vertAlign w:val="subscript"/>
        </w:rPr>
        <w:t>1</w:t>
      </w:r>
      <w:r>
        <w:t>= C</w:t>
      </w:r>
      <w:r w:rsidRPr="006A3F8B">
        <w:rPr>
          <w:vertAlign w:val="subscript"/>
        </w:rPr>
        <w:t>2</w:t>
      </w:r>
      <w:r>
        <w:t>=15</w:t>
      </w:r>
      <w:r>
        <w:rPr>
          <w:rFonts w:cs="Times New Roman"/>
        </w:rPr>
        <w:t>μ</w:t>
      </w:r>
      <w:r>
        <w:t>F and C</w:t>
      </w:r>
      <w:r w:rsidRPr="006A3F8B">
        <w:rPr>
          <w:vertAlign w:val="subscript"/>
        </w:rPr>
        <w:t>3</w:t>
      </w:r>
      <w:r>
        <w:t>=100</w:t>
      </w:r>
      <w:r>
        <w:rPr>
          <w:rFonts w:cs="Times New Roman"/>
        </w:rPr>
        <w:t>μ</w:t>
      </w:r>
      <w:r>
        <w:t>F.</w:t>
      </w:r>
    </w:p>
    <w:p w14:paraId="766DC383" w14:textId="77777777" w:rsidR="00EA6CF9" w:rsidRDefault="00EA6CF9" w:rsidP="00EA6CF9">
      <w:pPr>
        <w:spacing w:after="0"/>
        <w:ind w:left="360"/>
      </w:pPr>
    </w:p>
    <w:p w14:paraId="3B510E0C" w14:textId="7A7BA466" w:rsidR="00FF1F05" w:rsidRDefault="00FF1F05" w:rsidP="00FF1F05">
      <w:pPr>
        <w:pStyle w:val="Caption"/>
        <w:keepNext/>
      </w:pPr>
      <w:r>
        <w:t xml:space="preserve">Table </w:t>
      </w:r>
      <w:r w:rsidR="004B07BB">
        <w:fldChar w:fldCharType="begin"/>
      </w:r>
      <w:r w:rsidR="004B07BB">
        <w:instrText xml:space="preserve"> SEQ Table \* ARABIC \r 1 </w:instrText>
      </w:r>
      <w:r w:rsidR="004B07BB">
        <w:fldChar w:fldCharType="separate"/>
      </w:r>
      <w:r w:rsidR="004B07BB">
        <w:rPr>
          <w:noProof/>
        </w:rPr>
        <w:t>1</w:t>
      </w:r>
      <w:r w:rsidR="004B07BB">
        <w:rPr>
          <w:noProof/>
        </w:rPr>
        <w:fldChar w:fldCharType="end"/>
      </w:r>
      <w:r>
        <w:t>: DC analysis of Common-Emitter BJT amplifier</w:t>
      </w:r>
    </w:p>
    <w:tbl>
      <w:tblPr>
        <w:tblStyle w:val="TableGrid"/>
        <w:tblW w:w="0" w:type="auto"/>
        <w:jc w:val="center"/>
        <w:tblLook w:val="04A0" w:firstRow="1" w:lastRow="0" w:firstColumn="1" w:lastColumn="0" w:noHBand="0" w:noVBand="1"/>
      </w:tblPr>
      <w:tblGrid>
        <w:gridCol w:w="1487"/>
        <w:gridCol w:w="1654"/>
        <w:gridCol w:w="2344"/>
        <w:gridCol w:w="1710"/>
        <w:gridCol w:w="1822"/>
      </w:tblGrid>
      <w:tr w:rsidR="00FF1F05" w:rsidRPr="00EF7B29" w14:paraId="7D28C90D" w14:textId="77777777" w:rsidTr="006F474C">
        <w:trPr>
          <w:trHeight w:val="331"/>
          <w:jc w:val="center"/>
        </w:trPr>
        <w:tc>
          <w:tcPr>
            <w:tcW w:w="1487" w:type="dxa"/>
            <w:shd w:val="clear" w:color="auto" w:fill="9CC2E5" w:themeFill="accent1" w:themeFillTint="99"/>
            <w:vAlign w:val="center"/>
          </w:tcPr>
          <w:p w14:paraId="2F94A69F" w14:textId="77777777" w:rsidR="00FF1F05" w:rsidRPr="00EF7B29" w:rsidRDefault="00FF1F05" w:rsidP="006F474C">
            <w:pPr>
              <w:spacing w:after="0"/>
              <w:jc w:val="center"/>
              <w:rPr>
                <w:b/>
              </w:rPr>
            </w:pPr>
            <w:r w:rsidRPr="00EF7B29">
              <w:rPr>
                <w:b/>
              </w:rPr>
              <w:t>Resistances</w:t>
            </w:r>
          </w:p>
        </w:tc>
        <w:tc>
          <w:tcPr>
            <w:tcW w:w="1654" w:type="dxa"/>
            <w:shd w:val="clear" w:color="auto" w:fill="9CC2E5" w:themeFill="accent1" w:themeFillTint="99"/>
            <w:vAlign w:val="center"/>
          </w:tcPr>
          <w:p w14:paraId="74C8E771" w14:textId="77777777" w:rsidR="00FF1F05" w:rsidRPr="00EF7B29" w:rsidRDefault="00FF1F05" w:rsidP="006F474C">
            <w:pPr>
              <w:spacing w:after="0"/>
              <w:jc w:val="center"/>
              <w:rPr>
                <w:b/>
              </w:rPr>
            </w:pPr>
            <w:r>
              <w:rPr>
                <w:b/>
              </w:rPr>
              <w:t>Measured*</w:t>
            </w:r>
          </w:p>
        </w:tc>
        <w:tc>
          <w:tcPr>
            <w:tcW w:w="2344" w:type="dxa"/>
            <w:shd w:val="clear" w:color="auto" w:fill="9CC2E5" w:themeFill="accent1" w:themeFillTint="99"/>
            <w:vAlign w:val="center"/>
          </w:tcPr>
          <w:p w14:paraId="5A63D768" w14:textId="77777777" w:rsidR="00FF1F05" w:rsidRPr="00EF7B29" w:rsidRDefault="00FF1F05" w:rsidP="006F474C">
            <w:pPr>
              <w:spacing w:after="0"/>
              <w:jc w:val="center"/>
              <w:rPr>
                <w:b/>
              </w:rPr>
            </w:pPr>
            <w:r w:rsidRPr="00EF7B29">
              <w:rPr>
                <w:b/>
              </w:rPr>
              <w:t xml:space="preserve">DC </w:t>
            </w:r>
            <w:r>
              <w:rPr>
                <w:b/>
              </w:rPr>
              <w:t>Parameters</w:t>
            </w:r>
          </w:p>
        </w:tc>
        <w:tc>
          <w:tcPr>
            <w:tcW w:w="1710" w:type="dxa"/>
            <w:shd w:val="clear" w:color="auto" w:fill="9CC2E5" w:themeFill="accent1" w:themeFillTint="99"/>
            <w:vAlign w:val="center"/>
          </w:tcPr>
          <w:p w14:paraId="434B8646" w14:textId="77777777" w:rsidR="00FF1F05" w:rsidRPr="00EF7B29" w:rsidRDefault="00FF1F05" w:rsidP="006F474C">
            <w:pPr>
              <w:spacing w:after="0"/>
              <w:jc w:val="center"/>
              <w:rPr>
                <w:b/>
              </w:rPr>
            </w:pPr>
            <w:r w:rsidRPr="00EF7B29">
              <w:rPr>
                <w:b/>
              </w:rPr>
              <w:t xml:space="preserve">Calculated </w:t>
            </w:r>
          </w:p>
        </w:tc>
        <w:tc>
          <w:tcPr>
            <w:tcW w:w="1822" w:type="dxa"/>
            <w:shd w:val="clear" w:color="auto" w:fill="9CC2E5" w:themeFill="accent1" w:themeFillTint="99"/>
            <w:vAlign w:val="center"/>
          </w:tcPr>
          <w:p w14:paraId="436B0EEF" w14:textId="77777777" w:rsidR="00FF1F05" w:rsidRPr="00EF7B29" w:rsidRDefault="00FF1F05" w:rsidP="006F474C">
            <w:pPr>
              <w:spacing w:after="0"/>
              <w:jc w:val="center"/>
              <w:rPr>
                <w:b/>
              </w:rPr>
            </w:pPr>
            <w:r>
              <w:rPr>
                <w:b/>
              </w:rPr>
              <w:t>Measured</w:t>
            </w:r>
          </w:p>
        </w:tc>
      </w:tr>
      <w:tr w:rsidR="00FF1F05" w14:paraId="79B78518" w14:textId="77777777" w:rsidTr="006F474C">
        <w:trPr>
          <w:trHeight w:val="331"/>
          <w:jc w:val="center"/>
        </w:trPr>
        <w:tc>
          <w:tcPr>
            <w:tcW w:w="1487" w:type="dxa"/>
            <w:vMerge w:val="restart"/>
            <w:shd w:val="clear" w:color="auto" w:fill="F7CAAC" w:themeFill="accent2" w:themeFillTint="66"/>
            <w:vAlign w:val="center"/>
          </w:tcPr>
          <w:p w14:paraId="20B5FCF3" w14:textId="77777777" w:rsidR="00FF1F05" w:rsidRPr="00EF7B29" w:rsidRDefault="00FF1F05" w:rsidP="006F474C">
            <w:pPr>
              <w:spacing w:after="0"/>
              <w:jc w:val="center"/>
              <w:rPr>
                <w:b/>
                <w:vertAlign w:val="subscript"/>
              </w:rPr>
            </w:pPr>
            <w:r w:rsidRPr="00EF7B29">
              <w:rPr>
                <w:b/>
              </w:rPr>
              <w:t>R</w:t>
            </w:r>
            <w:r w:rsidRPr="00EF7B29">
              <w:rPr>
                <w:b/>
                <w:vertAlign w:val="subscript"/>
              </w:rPr>
              <w:t>C</w:t>
            </w:r>
          </w:p>
        </w:tc>
        <w:tc>
          <w:tcPr>
            <w:tcW w:w="1654" w:type="dxa"/>
            <w:vMerge w:val="restart"/>
            <w:vAlign w:val="center"/>
          </w:tcPr>
          <w:p w14:paraId="00B5A842" w14:textId="2F5A55DC" w:rsidR="00FF1F05" w:rsidRPr="00EF7B29" w:rsidRDefault="00AD3483" w:rsidP="006F474C">
            <w:pPr>
              <w:spacing w:after="0"/>
              <w:jc w:val="center"/>
            </w:pPr>
            <w:r>
              <w:t>2.94k</w:t>
            </w:r>
          </w:p>
        </w:tc>
        <w:tc>
          <w:tcPr>
            <w:tcW w:w="2344" w:type="dxa"/>
            <w:shd w:val="clear" w:color="auto" w:fill="F7CAAC" w:themeFill="accent2" w:themeFillTint="66"/>
            <w:vAlign w:val="center"/>
          </w:tcPr>
          <w:p w14:paraId="5404A55F" w14:textId="77777777" w:rsidR="00FF1F05" w:rsidRPr="00EF7B29" w:rsidRDefault="00FF1F05" w:rsidP="006F474C">
            <w:pPr>
              <w:spacing w:after="0"/>
              <w:jc w:val="center"/>
              <w:rPr>
                <w:b/>
              </w:rPr>
            </w:pPr>
            <w:r w:rsidRPr="00EF7B29">
              <w:rPr>
                <w:b/>
              </w:rPr>
              <w:t>V</w:t>
            </w:r>
            <w:r w:rsidRPr="00EF7B29">
              <w:rPr>
                <w:b/>
                <w:vertAlign w:val="subscript"/>
              </w:rPr>
              <w:t>B</w:t>
            </w:r>
          </w:p>
        </w:tc>
        <w:tc>
          <w:tcPr>
            <w:tcW w:w="1710" w:type="dxa"/>
            <w:vAlign w:val="center"/>
          </w:tcPr>
          <w:p w14:paraId="51490C99" w14:textId="2E8AED3B" w:rsidR="00FF1F05" w:rsidRPr="00EF7B29" w:rsidRDefault="00590CD4" w:rsidP="006F474C">
            <w:pPr>
              <w:spacing w:after="0"/>
              <w:jc w:val="center"/>
            </w:pPr>
            <w:r>
              <w:t>4.58</w:t>
            </w:r>
            <w:r w:rsidR="005F34D7">
              <w:t>V</w:t>
            </w:r>
          </w:p>
        </w:tc>
        <w:tc>
          <w:tcPr>
            <w:tcW w:w="1822" w:type="dxa"/>
            <w:vAlign w:val="center"/>
          </w:tcPr>
          <w:p w14:paraId="7A751BC6" w14:textId="2F929FF1" w:rsidR="00FF1F05" w:rsidRPr="00EF7B29" w:rsidRDefault="00AD3483" w:rsidP="006F474C">
            <w:pPr>
              <w:spacing w:after="0"/>
              <w:jc w:val="center"/>
            </w:pPr>
            <w:r>
              <w:t>4.44v</w:t>
            </w:r>
          </w:p>
        </w:tc>
      </w:tr>
      <w:tr w:rsidR="00FF1F05" w14:paraId="2BDC5A7B" w14:textId="77777777" w:rsidTr="006F474C">
        <w:trPr>
          <w:trHeight w:val="350"/>
          <w:jc w:val="center"/>
        </w:trPr>
        <w:tc>
          <w:tcPr>
            <w:tcW w:w="1487" w:type="dxa"/>
            <w:vMerge/>
            <w:shd w:val="clear" w:color="auto" w:fill="F7CAAC" w:themeFill="accent2" w:themeFillTint="66"/>
            <w:vAlign w:val="center"/>
          </w:tcPr>
          <w:p w14:paraId="1079E7D4" w14:textId="77777777" w:rsidR="00FF1F05" w:rsidRPr="00EF7B29" w:rsidRDefault="00FF1F05" w:rsidP="006F474C">
            <w:pPr>
              <w:spacing w:after="0"/>
              <w:jc w:val="center"/>
              <w:rPr>
                <w:b/>
              </w:rPr>
            </w:pPr>
          </w:p>
        </w:tc>
        <w:tc>
          <w:tcPr>
            <w:tcW w:w="1654" w:type="dxa"/>
            <w:vMerge/>
            <w:vAlign w:val="center"/>
          </w:tcPr>
          <w:p w14:paraId="2FBF581B" w14:textId="77777777" w:rsidR="00FF1F05" w:rsidRPr="00EF7B29" w:rsidRDefault="00FF1F05" w:rsidP="006F474C">
            <w:pPr>
              <w:spacing w:after="0"/>
              <w:jc w:val="center"/>
            </w:pPr>
          </w:p>
        </w:tc>
        <w:tc>
          <w:tcPr>
            <w:tcW w:w="2344" w:type="dxa"/>
            <w:shd w:val="clear" w:color="auto" w:fill="F7CAAC" w:themeFill="accent2" w:themeFillTint="66"/>
            <w:vAlign w:val="center"/>
          </w:tcPr>
          <w:p w14:paraId="5AA3BE1A" w14:textId="77777777" w:rsidR="00FF1F05" w:rsidRPr="00EF7B29" w:rsidRDefault="00FF1F05" w:rsidP="006F474C">
            <w:pPr>
              <w:spacing w:after="0"/>
              <w:jc w:val="center"/>
              <w:rPr>
                <w:b/>
              </w:rPr>
            </w:pPr>
            <w:r w:rsidRPr="00EF7B29">
              <w:rPr>
                <w:b/>
              </w:rPr>
              <w:t>V</w:t>
            </w:r>
            <w:r w:rsidRPr="00EF7B29">
              <w:rPr>
                <w:b/>
                <w:vertAlign w:val="subscript"/>
              </w:rPr>
              <w:t>E</w:t>
            </w:r>
          </w:p>
        </w:tc>
        <w:tc>
          <w:tcPr>
            <w:tcW w:w="1710" w:type="dxa"/>
            <w:vAlign w:val="center"/>
          </w:tcPr>
          <w:p w14:paraId="56C0D16C" w14:textId="2236E20E" w:rsidR="00FF1F05" w:rsidRPr="00EF7B29" w:rsidRDefault="00590CD4" w:rsidP="006F474C">
            <w:pPr>
              <w:spacing w:after="0"/>
              <w:jc w:val="center"/>
            </w:pPr>
            <w:r>
              <w:t>3.</w:t>
            </w:r>
            <w:r w:rsidR="005E04CA">
              <w:t>88</w:t>
            </w:r>
            <w:r w:rsidR="005F34D7">
              <w:t>V</w:t>
            </w:r>
          </w:p>
        </w:tc>
        <w:tc>
          <w:tcPr>
            <w:tcW w:w="1822" w:type="dxa"/>
            <w:vAlign w:val="center"/>
          </w:tcPr>
          <w:p w14:paraId="3E2EFE3E" w14:textId="5077EEED" w:rsidR="00FF1F05" w:rsidRPr="00EF7B29" w:rsidRDefault="00AD3483" w:rsidP="006F474C">
            <w:pPr>
              <w:spacing w:after="0"/>
              <w:jc w:val="center"/>
            </w:pPr>
            <w:r>
              <w:t>3.76v</w:t>
            </w:r>
          </w:p>
        </w:tc>
      </w:tr>
      <w:tr w:rsidR="00FF1F05" w14:paraId="7BE6DA94" w14:textId="77777777" w:rsidTr="006F474C">
        <w:trPr>
          <w:trHeight w:val="331"/>
          <w:jc w:val="center"/>
        </w:trPr>
        <w:tc>
          <w:tcPr>
            <w:tcW w:w="1487" w:type="dxa"/>
            <w:vMerge w:val="restart"/>
            <w:shd w:val="clear" w:color="auto" w:fill="F7CAAC" w:themeFill="accent2" w:themeFillTint="66"/>
            <w:vAlign w:val="center"/>
          </w:tcPr>
          <w:p w14:paraId="3F87DEE0" w14:textId="77777777" w:rsidR="00FF1F05" w:rsidRPr="00EF7B29" w:rsidRDefault="00FF1F05" w:rsidP="006F474C">
            <w:pPr>
              <w:spacing w:after="0"/>
              <w:jc w:val="center"/>
              <w:rPr>
                <w:b/>
              </w:rPr>
            </w:pPr>
            <w:r w:rsidRPr="00EF7B29">
              <w:rPr>
                <w:b/>
              </w:rPr>
              <w:t>R</w:t>
            </w:r>
            <w:r w:rsidRPr="00EF7B29">
              <w:rPr>
                <w:b/>
                <w:vertAlign w:val="subscript"/>
              </w:rPr>
              <w:t>E</w:t>
            </w:r>
          </w:p>
        </w:tc>
        <w:tc>
          <w:tcPr>
            <w:tcW w:w="1654" w:type="dxa"/>
            <w:vMerge w:val="restart"/>
            <w:vAlign w:val="center"/>
          </w:tcPr>
          <w:p w14:paraId="5A7E0812" w14:textId="77AF3192" w:rsidR="00FF1F05" w:rsidRPr="00EF7B29" w:rsidRDefault="00AD3483" w:rsidP="006F474C">
            <w:pPr>
              <w:spacing w:after="0"/>
              <w:jc w:val="center"/>
            </w:pPr>
            <w:r>
              <w:t>0.98k</w:t>
            </w:r>
          </w:p>
        </w:tc>
        <w:tc>
          <w:tcPr>
            <w:tcW w:w="2344" w:type="dxa"/>
            <w:shd w:val="clear" w:color="auto" w:fill="F7CAAC" w:themeFill="accent2" w:themeFillTint="66"/>
            <w:vAlign w:val="center"/>
          </w:tcPr>
          <w:p w14:paraId="30088C6E" w14:textId="77777777" w:rsidR="00FF1F05" w:rsidRPr="00EF7B29" w:rsidRDefault="00FF1F05" w:rsidP="006F474C">
            <w:pPr>
              <w:spacing w:after="0"/>
              <w:jc w:val="center"/>
              <w:rPr>
                <w:b/>
              </w:rPr>
            </w:pPr>
            <w:r w:rsidRPr="00EF7B29">
              <w:rPr>
                <w:b/>
              </w:rPr>
              <w:t>I</w:t>
            </w:r>
            <w:r w:rsidRPr="00EF7B29">
              <w:rPr>
                <w:b/>
                <w:vertAlign w:val="subscript"/>
              </w:rPr>
              <w:t>E</w:t>
            </w:r>
          </w:p>
        </w:tc>
        <w:tc>
          <w:tcPr>
            <w:tcW w:w="1710" w:type="dxa"/>
            <w:vAlign w:val="center"/>
          </w:tcPr>
          <w:p w14:paraId="53003565" w14:textId="2B97E4C5" w:rsidR="00FF1F05" w:rsidRPr="00EF7B29" w:rsidRDefault="005E04CA" w:rsidP="006F474C">
            <w:pPr>
              <w:spacing w:after="0"/>
              <w:jc w:val="center"/>
            </w:pPr>
            <w:r>
              <w:t>3.</w:t>
            </w:r>
            <w:r w:rsidR="00B77157">
              <w:t>96</w:t>
            </w:r>
            <w:r>
              <w:t>mA</w:t>
            </w:r>
          </w:p>
        </w:tc>
        <w:tc>
          <w:tcPr>
            <w:tcW w:w="1822" w:type="dxa"/>
            <w:vAlign w:val="center"/>
          </w:tcPr>
          <w:p w14:paraId="4A0D50F0" w14:textId="1353B533" w:rsidR="00FF1F05" w:rsidRPr="00EF7B29" w:rsidRDefault="00AD3483" w:rsidP="006F474C">
            <w:pPr>
              <w:spacing w:after="0"/>
              <w:jc w:val="center"/>
            </w:pPr>
            <w:r>
              <w:t>3.44mA</w:t>
            </w:r>
          </w:p>
        </w:tc>
      </w:tr>
      <w:tr w:rsidR="00FF1F05" w14:paraId="7FDF24A4" w14:textId="77777777" w:rsidTr="006F474C">
        <w:trPr>
          <w:trHeight w:val="331"/>
          <w:jc w:val="center"/>
        </w:trPr>
        <w:tc>
          <w:tcPr>
            <w:tcW w:w="1487" w:type="dxa"/>
            <w:vMerge/>
            <w:shd w:val="clear" w:color="auto" w:fill="F7CAAC" w:themeFill="accent2" w:themeFillTint="66"/>
            <w:vAlign w:val="center"/>
          </w:tcPr>
          <w:p w14:paraId="625C6656" w14:textId="77777777" w:rsidR="00FF1F05" w:rsidRPr="00EF7B29" w:rsidRDefault="00FF1F05" w:rsidP="006F474C">
            <w:pPr>
              <w:spacing w:after="0"/>
              <w:jc w:val="center"/>
              <w:rPr>
                <w:b/>
              </w:rPr>
            </w:pPr>
          </w:p>
        </w:tc>
        <w:tc>
          <w:tcPr>
            <w:tcW w:w="1654" w:type="dxa"/>
            <w:vMerge/>
            <w:vAlign w:val="center"/>
          </w:tcPr>
          <w:p w14:paraId="0DCED3C7" w14:textId="77777777" w:rsidR="00FF1F05" w:rsidRPr="00EF7B29" w:rsidRDefault="00FF1F05" w:rsidP="006F474C">
            <w:pPr>
              <w:spacing w:after="0"/>
              <w:jc w:val="center"/>
            </w:pPr>
          </w:p>
        </w:tc>
        <w:tc>
          <w:tcPr>
            <w:tcW w:w="2344" w:type="dxa"/>
            <w:shd w:val="clear" w:color="auto" w:fill="F7CAAC" w:themeFill="accent2" w:themeFillTint="66"/>
            <w:vAlign w:val="center"/>
          </w:tcPr>
          <w:p w14:paraId="529F274C" w14:textId="77777777" w:rsidR="00FF1F05" w:rsidRPr="00EF7B29" w:rsidRDefault="00FF1F05" w:rsidP="006F474C">
            <w:pPr>
              <w:spacing w:after="0"/>
              <w:jc w:val="center"/>
              <w:rPr>
                <w:b/>
              </w:rPr>
            </w:pPr>
            <w:r w:rsidRPr="00EF7B29">
              <w:rPr>
                <w:b/>
              </w:rPr>
              <w:t>V</w:t>
            </w:r>
            <w:r w:rsidRPr="00EF7B29">
              <w:rPr>
                <w:b/>
                <w:vertAlign w:val="subscript"/>
              </w:rPr>
              <w:t>C</w:t>
            </w:r>
          </w:p>
        </w:tc>
        <w:tc>
          <w:tcPr>
            <w:tcW w:w="1710" w:type="dxa"/>
            <w:vAlign w:val="center"/>
          </w:tcPr>
          <w:p w14:paraId="3EB37CAE" w14:textId="1036D285" w:rsidR="00FF1F05" w:rsidRPr="00EF7B29" w:rsidRDefault="005F34D7" w:rsidP="006F474C">
            <w:pPr>
              <w:spacing w:after="0"/>
              <w:jc w:val="center"/>
            </w:pPr>
            <w:r>
              <w:t>8.36V</w:t>
            </w:r>
          </w:p>
        </w:tc>
        <w:tc>
          <w:tcPr>
            <w:tcW w:w="1822" w:type="dxa"/>
            <w:vAlign w:val="center"/>
          </w:tcPr>
          <w:p w14:paraId="06C2F289" w14:textId="546EC581" w:rsidR="00FF1F05" w:rsidRPr="00EF7B29" w:rsidRDefault="00AD3483" w:rsidP="006F474C">
            <w:pPr>
              <w:spacing w:after="0"/>
              <w:jc w:val="center"/>
            </w:pPr>
            <w:r>
              <w:t>8.83v</w:t>
            </w:r>
          </w:p>
        </w:tc>
      </w:tr>
      <w:tr w:rsidR="00FF1F05" w14:paraId="393788E7" w14:textId="77777777" w:rsidTr="006F474C">
        <w:trPr>
          <w:trHeight w:val="331"/>
          <w:jc w:val="center"/>
        </w:trPr>
        <w:tc>
          <w:tcPr>
            <w:tcW w:w="1487" w:type="dxa"/>
            <w:vMerge w:val="restart"/>
            <w:shd w:val="clear" w:color="auto" w:fill="F7CAAC" w:themeFill="accent2" w:themeFillTint="66"/>
            <w:vAlign w:val="center"/>
          </w:tcPr>
          <w:p w14:paraId="2E8DB498" w14:textId="77777777" w:rsidR="00FF1F05" w:rsidRPr="00EF7B29" w:rsidRDefault="00FF1F05" w:rsidP="006F474C">
            <w:pPr>
              <w:spacing w:after="0"/>
              <w:jc w:val="center"/>
              <w:rPr>
                <w:b/>
              </w:rPr>
            </w:pPr>
            <w:r w:rsidRPr="00EF7B29">
              <w:rPr>
                <w:b/>
              </w:rPr>
              <w:t>R</w:t>
            </w:r>
            <w:r w:rsidRPr="00EF7B29">
              <w:rPr>
                <w:b/>
                <w:vertAlign w:val="subscript"/>
              </w:rPr>
              <w:t>1</w:t>
            </w:r>
          </w:p>
        </w:tc>
        <w:tc>
          <w:tcPr>
            <w:tcW w:w="1654" w:type="dxa"/>
            <w:vMerge w:val="restart"/>
            <w:vAlign w:val="center"/>
          </w:tcPr>
          <w:p w14:paraId="0D55FF5E" w14:textId="284C84E4" w:rsidR="00FF1F05" w:rsidRPr="00EF7B29" w:rsidRDefault="00AD3483" w:rsidP="006F474C">
            <w:pPr>
              <w:spacing w:after="0"/>
              <w:jc w:val="center"/>
            </w:pPr>
            <w:r>
              <w:t>33.02k</w:t>
            </w:r>
          </w:p>
        </w:tc>
        <w:tc>
          <w:tcPr>
            <w:tcW w:w="2344" w:type="dxa"/>
            <w:shd w:val="clear" w:color="auto" w:fill="F7CAAC" w:themeFill="accent2" w:themeFillTint="66"/>
            <w:vAlign w:val="center"/>
          </w:tcPr>
          <w:p w14:paraId="37326BF3" w14:textId="77777777" w:rsidR="00FF1F05" w:rsidRPr="00B9660B" w:rsidRDefault="00FF1F05" w:rsidP="006F474C">
            <w:pPr>
              <w:spacing w:after="0"/>
              <w:jc w:val="center"/>
              <w:rPr>
                <w:b/>
                <w:vertAlign w:val="subscript"/>
              </w:rPr>
            </w:pPr>
            <w:r>
              <w:rPr>
                <w:b/>
              </w:rPr>
              <w:t>I</w:t>
            </w:r>
            <w:r>
              <w:rPr>
                <w:b/>
                <w:vertAlign w:val="subscript"/>
              </w:rPr>
              <w:t>C</w:t>
            </w:r>
          </w:p>
        </w:tc>
        <w:tc>
          <w:tcPr>
            <w:tcW w:w="1710" w:type="dxa"/>
            <w:vAlign w:val="center"/>
          </w:tcPr>
          <w:p w14:paraId="246428F6" w14:textId="3259B88E" w:rsidR="00FF1F05" w:rsidRPr="00EF7B29" w:rsidRDefault="005E04CA" w:rsidP="006F474C">
            <w:pPr>
              <w:spacing w:after="0"/>
              <w:jc w:val="center"/>
            </w:pPr>
            <w:r>
              <w:t>3.</w:t>
            </w:r>
            <w:r w:rsidR="00B77157">
              <w:t>96mA</w:t>
            </w:r>
          </w:p>
        </w:tc>
        <w:tc>
          <w:tcPr>
            <w:tcW w:w="1822" w:type="dxa"/>
            <w:vAlign w:val="center"/>
          </w:tcPr>
          <w:p w14:paraId="31843D7C" w14:textId="463076E3" w:rsidR="00FF1F05" w:rsidRPr="00EF7B29" w:rsidRDefault="00AD3483" w:rsidP="006F474C">
            <w:pPr>
              <w:spacing w:after="0"/>
              <w:jc w:val="center"/>
            </w:pPr>
            <w:r>
              <w:t>3.7</w:t>
            </w:r>
            <w:r w:rsidR="00164EA9">
              <w:t>8</w:t>
            </w:r>
            <w:r>
              <w:t>mA</w:t>
            </w:r>
          </w:p>
        </w:tc>
      </w:tr>
      <w:tr w:rsidR="00FF1F05" w14:paraId="12622E86" w14:textId="77777777" w:rsidTr="006F474C">
        <w:trPr>
          <w:trHeight w:val="331"/>
          <w:jc w:val="center"/>
        </w:trPr>
        <w:tc>
          <w:tcPr>
            <w:tcW w:w="1487" w:type="dxa"/>
            <w:vMerge/>
            <w:shd w:val="clear" w:color="auto" w:fill="F7CAAC" w:themeFill="accent2" w:themeFillTint="66"/>
            <w:vAlign w:val="center"/>
          </w:tcPr>
          <w:p w14:paraId="228BCB01" w14:textId="77777777" w:rsidR="00FF1F05" w:rsidRPr="00EF7B29" w:rsidRDefault="00FF1F05" w:rsidP="006F474C">
            <w:pPr>
              <w:spacing w:after="0"/>
              <w:jc w:val="center"/>
              <w:rPr>
                <w:b/>
              </w:rPr>
            </w:pPr>
          </w:p>
        </w:tc>
        <w:tc>
          <w:tcPr>
            <w:tcW w:w="1654" w:type="dxa"/>
            <w:vMerge/>
            <w:vAlign w:val="center"/>
          </w:tcPr>
          <w:p w14:paraId="67F7AAF8" w14:textId="77777777" w:rsidR="00FF1F05" w:rsidRPr="00EF7B29" w:rsidRDefault="00FF1F05" w:rsidP="006F474C">
            <w:pPr>
              <w:spacing w:after="0"/>
              <w:jc w:val="center"/>
            </w:pPr>
          </w:p>
        </w:tc>
        <w:tc>
          <w:tcPr>
            <w:tcW w:w="2344" w:type="dxa"/>
            <w:shd w:val="clear" w:color="auto" w:fill="F7CAAC" w:themeFill="accent2" w:themeFillTint="66"/>
            <w:vAlign w:val="center"/>
          </w:tcPr>
          <w:p w14:paraId="2366E27C" w14:textId="77777777" w:rsidR="00FF1F05" w:rsidRPr="00B9660B" w:rsidRDefault="00FF1F05" w:rsidP="006F474C">
            <w:pPr>
              <w:spacing w:after="0"/>
              <w:jc w:val="center"/>
              <w:rPr>
                <w:b/>
                <w:vertAlign w:val="subscript"/>
              </w:rPr>
            </w:pPr>
            <w:r>
              <w:rPr>
                <w:b/>
              </w:rPr>
              <w:t>I</w:t>
            </w:r>
            <w:r>
              <w:rPr>
                <w:b/>
                <w:vertAlign w:val="subscript"/>
              </w:rPr>
              <w:t>B</w:t>
            </w:r>
          </w:p>
        </w:tc>
        <w:tc>
          <w:tcPr>
            <w:tcW w:w="1710" w:type="dxa"/>
            <w:vAlign w:val="center"/>
          </w:tcPr>
          <w:p w14:paraId="3D0B6239" w14:textId="005F5FE1" w:rsidR="00FF1F05" w:rsidRPr="00EF7B29" w:rsidRDefault="00B77157" w:rsidP="006F474C">
            <w:pPr>
              <w:spacing w:after="0"/>
              <w:jc w:val="center"/>
            </w:pPr>
            <w:r>
              <w:t>13.5uA</w:t>
            </w:r>
          </w:p>
        </w:tc>
        <w:tc>
          <w:tcPr>
            <w:tcW w:w="1822" w:type="dxa"/>
            <w:vAlign w:val="center"/>
          </w:tcPr>
          <w:p w14:paraId="78C400DE" w14:textId="22C82631" w:rsidR="00FF1F05" w:rsidRPr="00EF7B29" w:rsidRDefault="00164EA9" w:rsidP="006F474C">
            <w:pPr>
              <w:spacing w:after="0"/>
              <w:jc w:val="center"/>
            </w:pPr>
            <w:r>
              <w:t>18</w:t>
            </w:r>
            <w:r w:rsidR="003C19BC">
              <w:t>uA</w:t>
            </w:r>
          </w:p>
        </w:tc>
      </w:tr>
      <w:tr w:rsidR="00FF1F05" w14:paraId="4EDD767D" w14:textId="77777777" w:rsidTr="006F474C">
        <w:trPr>
          <w:trHeight w:val="458"/>
          <w:jc w:val="center"/>
        </w:trPr>
        <w:tc>
          <w:tcPr>
            <w:tcW w:w="1487" w:type="dxa"/>
            <w:shd w:val="clear" w:color="auto" w:fill="F7CAAC" w:themeFill="accent2" w:themeFillTint="66"/>
            <w:vAlign w:val="center"/>
          </w:tcPr>
          <w:p w14:paraId="5B9F977B" w14:textId="77777777" w:rsidR="00FF1F05" w:rsidRPr="00EF7B29" w:rsidRDefault="00FF1F05" w:rsidP="006F474C">
            <w:pPr>
              <w:spacing w:after="0"/>
              <w:jc w:val="center"/>
              <w:rPr>
                <w:b/>
              </w:rPr>
            </w:pPr>
            <w:r w:rsidRPr="00EF7B29">
              <w:rPr>
                <w:b/>
              </w:rPr>
              <w:t>R</w:t>
            </w:r>
            <w:r w:rsidRPr="00EF7B29">
              <w:rPr>
                <w:b/>
                <w:vertAlign w:val="subscript"/>
              </w:rPr>
              <w:t>2</w:t>
            </w:r>
          </w:p>
        </w:tc>
        <w:tc>
          <w:tcPr>
            <w:tcW w:w="1654" w:type="dxa"/>
            <w:vAlign w:val="center"/>
          </w:tcPr>
          <w:p w14:paraId="14832A7E" w14:textId="048F6E91" w:rsidR="00FF1F05" w:rsidRPr="00EF7B29" w:rsidRDefault="00AD3483" w:rsidP="006F474C">
            <w:pPr>
              <w:spacing w:after="0"/>
              <w:jc w:val="center"/>
            </w:pPr>
            <w:r>
              <w:t>9.82k</w:t>
            </w:r>
          </w:p>
        </w:tc>
        <w:tc>
          <w:tcPr>
            <w:tcW w:w="2344" w:type="dxa"/>
            <w:shd w:val="clear" w:color="auto" w:fill="F7CAAC" w:themeFill="accent2" w:themeFillTint="66"/>
            <w:vAlign w:val="center"/>
          </w:tcPr>
          <w:p w14:paraId="0701F154" w14:textId="77777777" w:rsidR="00FF1F05" w:rsidRPr="00B9660B" w:rsidRDefault="00FF1F05" w:rsidP="006F474C">
            <w:pPr>
              <w:spacing w:after="0"/>
              <w:jc w:val="center"/>
              <w:rPr>
                <w:b/>
              </w:rPr>
            </w:pPr>
            <w:r w:rsidRPr="00B9660B">
              <w:rPr>
                <w:b/>
              </w:rPr>
              <w:t xml:space="preserve">DC Gain </w:t>
            </w:r>
            <w:r w:rsidRPr="00B9660B">
              <w:rPr>
                <w:rFonts w:cs="Times New Roman"/>
                <w:b/>
              </w:rPr>
              <w:t>β</w:t>
            </w:r>
          </w:p>
        </w:tc>
        <w:tc>
          <w:tcPr>
            <w:tcW w:w="1710" w:type="dxa"/>
            <w:vAlign w:val="center"/>
          </w:tcPr>
          <w:p w14:paraId="7093D6EA" w14:textId="77777777" w:rsidR="00FF1F05" w:rsidRPr="00B9660B" w:rsidRDefault="00FF1F05" w:rsidP="006F474C">
            <w:pPr>
              <w:spacing w:after="0"/>
              <w:jc w:val="center"/>
            </w:pPr>
            <w:r w:rsidRPr="00B9660B">
              <w:rPr>
                <w:b/>
                <w:i/>
              </w:rPr>
              <w:t>300</w:t>
            </w:r>
            <w:r>
              <w:rPr>
                <w:b/>
                <w:i/>
              </w:rPr>
              <w:t xml:space="preserve"> </w:t>
            </w:r>
            <w:r>
              <w:t>(Given)</w:t>
            </w:r>
          </w:p>
        </w:tc>
        <w:tc>
          <w:tcPr>
            <w:tcW w:w="1822" w:type="dxa"/>
            <w:vAlign w:val="center"/>
          </w:tcPr>
          <w:p w14:paraId="455155F2" w14:textId="77777777" w:rsidR="00FF1F05" w:rsidRDefault="00FF1F05" w:rsidP="006F474C">
            <w:pPr>
              <w:spacing w:after="0"/>
              <w:jc w:val="center"/>
            </w:pPr>
          </w:p>
          <w:p w14:paraId="72A8C012" w14:textId="563A8934" w:rsidR="0005198E" w:rsidRPr="00EF7B29" w:rsidRDefault="00164EA9" w:rsidP="006F474C">
            <w:pPr>
              <w:spacing w:after="0"/>
              <w:jc w:val="center"/>
            </w:pPr>
            <w:r>
              <w:t>210</w:t>
            </w:r>
          </w:p>
        </w:tc>
      </w:tr>
    </w:tbl>
    <w:p w14:paraId="21176E4E" w14:textId="77777777" w:rsidR="00FF1F05" w:rsidRDefault="00FF1F05" w:rsidP="00FF1F05">
      <w:pPr>
        <w:spacing w:after="0"/>
      </w:pPr>
    </w:p>
    <w:p w14:paraId="1AEF7876" w14:textId="77777777" w:rsidR="00FF1F05" w:rsidRDefault="00FF1F05" w:rsidP="00FF1F05">
      <w:pPr>
        <w:pStyle w:val="ListParagraph"/>
        <w:numPr>
          <w:ilvl w:val="0"/>
          <w:numId w:val="2"/>
        </w:numPr>
        <w:spacing w:after="0"/>
      </w:pPr>
      <w:r>
        <w:t>Now, implement the circuit and verify the DC analysis by measuring the values for all the DC parameters listed in Table 1.</w:t>
      </w:r>
    </w:p>
    <w:p w14:paraId="6FECFD56" w14:textId="4B0A22D6" w:rsidR="00FF1F05" w:rsidRDefault="00FF1F05" w:rsidP="00FF1F05">
      <w:pPr>
        <w:pStyle w:val="Heading3"/>
      </w:pPr>
      <w:r>
        <w:t xml:space="preserve">Task </w:t>
      </w:r>
      <w:r w:rsidR="004E41BA">
        <w:t>3</w:t>
      </w:r>
      <w:r>
        <w:t>: To perform AC analysis for Common Emitter BJT Amplifier</w:t>
      </w:r>
    </w:p>
    <w:p w14:paraId="71BFCE77" w14:textId="77777777" w:rsidR="00FF1F05" w:rsidRDefault="00FF1F05" w:rsidP="00FF1F05">
      <w:pPr>
        <w:spacing w:after="0"/>
      </w:pPr>
      <w:r>
        <w:t>For the same circuit, now perform AC analysis and calculate the parameters listed in Table 2. Use measured values in your calculations for AC analysis and fill in second column.</w:t>
      </w:r>
    </w:p>
    <w:p w14:paraId="66609FBE" w14:textId="77777777" w:rsidR="00FF1F05" w:rsidRDefault="00FF1F05" w:rsidP="00FF1F05">
      <w:pPr>
        <w:spacing w:after="0"/>
      </w:pPr>
    </w:p>
    <w:p w14:paraId="23DD273F" w14:textId="29C3A88A" w:rsidR="00FF1F05" w:rsidRDefault="00FF1F05" w:rsidP="00FF1F05">
      <w:pPr>
        <w:pStyle w:val="Caption"/>
        <w:keepNext/>
        <w:spacing w:after="0"/>
      </w:pPr>
      <w:r>
        <w:t xml:space="preserve">Table </w:t>
      </w:r>
      <w:r w:rsidR="004B07BB">
        <w:fldChar w:fldCharType="begin"/>
      </w:r>
      <w:r w:rsidR="004B07BB">
        <w:instrText xml:space="preserve"> SEQ Table \* ARABIC </w:instrText>
      </w:r>
      <w:r w:rsidR="004B07BB">
        <w:fldChar w:fldCharType="separate"/>
      </w:r>
      <w:r w:rsidR="004B07BB">
        <w:rPr>
          <w:noProof/>
        </w:rPr>
        <w:t>2</w:t>
      </w:r>
      <w:r w:rsidR="004B07BB">
        <w:rPr>
          <w:noProof/>
        </w:rPr>
        <w:fldChar w:fldCharType="end"/>
      </w:r>
      <w:r>
        <w:t>: AC analysis of Common-Emitter BJT amplifier</w:t>
      </w:r>
    </w:p>
    <w:tbl>
      <w:tblPr>
        <w:tblStyle w:val="TableGrid"/>
        <w:tblW w:w="0" w:type="auto"/>
        <w:tblLook w:val="04A0" w:firstRow="1" w:lastRow="0" w:firstColumn="1" w:lastColumn="0" w:noHBand="0" w:noVBand="1"/>
      </w:tblPr>
      <w:tblGrid>
        <w:gridCol w:w="3377"/>
        <w:gridCol w:w="3027"/>
        <w:gridCol w:w="2613"/>
      </w:tblGrid>
      <w:tr w:rsidR="00FF1F05" w:rsidRPr="00EF7B29" w14:paraId="3F85209A" w14:textId="77777777" w:rsidTr="006F474C">
        <w:trPr>
          <w:trHeight w:val="414"/>
        </w:trPr>
        <w:tc>
          <w:tcPr>
            <w:tcW w:w="3377" w:type="dxa"/>
            <w:shd w:val="clear" w:color="auto" w:fill="BDD6EE" w:themeFill="accent1" w:themeFillTint="66"/>
            <w:vAlign w:val="center"/>
          </w:tcPr>
          <w:p w14:paraId="763772F3" w14:textId="77777777" w:rsidR="00FF1F05" w:rsidRPr="00EF7B29" w:rsidRDefault="00FF1F05" w:rsidP="006F474C">
            <w:pPr>
              <w:spacing w:after="0"/>
              <w:jc w:val="center"/>
              <w:rPr>
                <w:b/>
              </w:rPr>
            </w:pPr>
            <w:r>
              <w:rPr>
                <w:b/>
              </w:rPr>
              <w:t>Characteristic Parameters</w:t>
            </w:r>
          </w:p>
        </w:tc>
        <w:tc>
          <w:tcPr>
            <w:tcW w:w="3027" w:type="dxa"/>
            <w:shd w:val="clear" w:color="auto" w:fill="BDD6EE" w:themeFill="accent1" w:themeFillTint="66"/>
            <w:vAlign w:val="center"/>
          </w:tcPr>
          <w:p w14:paraId="4841D707" w14:textId="77777777" w:rsidR="00FF1F05" w:rsidRPr="00EF7B29" w:rsidRDefault="00FF1F05" w:rsidP="006F474C">
            <w:pPr>
              <w:spacing w:after="0"/>
              <w:jc w:val="center"/>
              <w:rPr>
                <w:b/>
              </w:rPr>
            </w:pPr>
            <w:r>
              <w:rPr>
                <w:b/>
              </w:rPr>
              <w:t>Calculated Values</w:t>
            </w:r>
          </w:p>
        </w:tc>
        <w:tc>
          <w:tcPr>
            <w:tcW w:w="2613" w:type="dxa"/>
            <w:shd w:val="clear" w:color="auto" w:fill="BDD6EE" w:themeFill="accent1" w:themeFillTint="66"/>
            <w:vAlign w:val="center"/>
          </w:tcPr>
          <w:p w14:paraId="20E30009" w14:textId="77777777" w:rsidR="00FF1F05" w:rsidRDefault="00FF1F05" w:rsidP="006F474C">
            <w:pPr>
              <w:spacing w:after="0"/>
              <w:jc w:val="center"/>
              <w:rPr>
                <w:b/>
              </w:rPr>
            </w:pPr>
            <w:r>
              <w:rPr>
                <w:b/>
              </w:rPr>
              <w:t>Measured Results</w:t>
            </w:r>
          </w:p>
        </w:tc>
      </w:tr>
      <w:tr w:rsidR="00FF1F05" w14:paraId="3FF94028" w14:textId="77777777" w:rsidTr="006F474C">
        <w:trPr>
          <w:trHeight w:val="414"/>
        </w:trPr>
        <w:tc>
          <w:tcPr>
            <w:tcW w:w="3377" w:type="dxa"/>
            <w:shd w:val="clear" w:color="auto" w:fill="F7CAAC" w:themeFill="accent2" w:themeFillTint="66"/>
            <w:vAlign w:val="center"/>
          </w:tcPr>
          <w:p w14:paraId="71408AC9" w14:textId="77777777" w:rsidR="00FF1F05" w:rsidRPr="00EF7B29" w:rsidRDefault="00FF1F05" w:rsidP="006F474C">
            <w:pPr>
              <w:spacing w:after="0"/>
              <w:jc w:val="center"/>
              <w:rPr>
                <w:b/>
              </w:rPr>
            </w:pPr>
            <w:r>
              <w:rPr>
                <w:b/>
              </w:rPr>
              <w:t xml:space="preserve">Transistor AC Dynamic Resistance: </w:t>
            </w:r>
            <w:r w:rsidRPr="00F70D9D">
              <w:rPr>
                <w:b/>
                <w:i/>
              </w:rPr>
              <w:t>r</w:t>
            </w:r>
            <w:r w:rsidRPr="00F70D9D">
              <w:rPr>
                <w:b/>
                <w:i/>
                <w:vertAlign w:val="subscript"/>
              </w:rPr>
              <w:t>e</w:t>
            </w:r>
          </w:p>
        </w:tc>
        <w:tc>
          <w:tcPr>
            <w:tcW w:w="3027" w:type="dxa"/>
            <w:vAlign w:val="center"/>
          </w:tcPr>
          <w:p w14:paraId="54192EDD" w14:textId="14E6692C" w:rsidR="00FF1F05" w:rsidRPr="00EF7B29" w:rsidRDefault="00663C06" w:rsidP="006F474C">
            <w:pPr>
              <w:spacing w:after="0"/>
              <w:jc w:val="center"/>
            </w:pPr>
            <w:r>
              <w:t>7.56</w:t>
            </w:r>
          </w:p>
        </w:tc>
        <w:tc>
          <w:tcPr>
            <w:tcW w:w="2613" w:type="dxa"/>
            <w:vAlign w:val="center"/>
          </w:tcPr>
          <w:p w14:paraId="6527B936" w14:textId="5331A997" w:rsidR="00FF1F05" w:rsidRDefault="0034290C" w:rsidP="006F474C">
            <w:pPr>
              <w:spacing w:after="0"/>
              <w:jc w:val="center"/>
            </w:pPr>
            <w:r>
              <w:t>7.</w:t>
            </w:r>
            <w:r w:rsidR="00D522DD">
              <w:t>5</w:t>
            </w:r>
            <w:r>
              <w:t>4</w:t>
            </w:r>
          </w:p>
        </w:tc>
      </w:tr>
      <w:tr w:rsidR="00FF1F05" w14:paraId="7BD656C8" w14:textId="77777777" w:rsidTr="006F474C">
        <w:trPr>
          <w:trHeight w:val="414"/>
        </w:trPr>
        <w:tc>
          <w:tcPr>
            <w:tcW w:w="3377" w:type="dxa"/>
            <w:shd w:val="clear" w:color="auto" w:fill="F7CAAC" w:themeFill="accent2" w:themeFillTint="66"/>
            <w:vAlign w:val="center"/>
          </w:tcPr>
          <w:p w14:paraId="581F1BD1" w14:textId="77777777" w:rsidR="00FF1F05" w:rsidRPr="00EF7B29" w:rsidRDefault="00FF1F05" w:rsidP="006F474C">
            <w:pPr>
              <w:spacing w:after="0"/>
              <w:jc w:val="center"/>
              <w:rPr>
                <w:b/>
              </w:rPr>
            </w:pPr>
            <w:r>
              <w:rPr>
                <w:b/>
              </w:rPr>
              <w:t xml:space="preserve">Input Impedance: </w:t>
            </w:r>
            <w:r w:rsidRPr="00F70D9D">
              <w:rPr>
                <w:b/>
                <w:i/>
              </w:rPr>
              <w:t>Z</w:t>
            </w:r>
            <w:r w:rsidRPr="00F70D9D">
              <w:rPr>
                <w:b/>
                <w:i/>
                <w:vertAlign w:val="subscript"/>
              </w:rPr>
              <w:t>i</w:t>
            </w:r>
          </w:p>
        </w:tc>
        <w:tc>
          <w:tcPr>
            <w:tcW w:w="3027" w:type="dxa"/>
            <w:vAlign w:val="center"/>
          </w:tcPr>
          <w:p w14:paraId="3C7B003C" w14:textId="016580C7" w:rsidR="00FF1F05" w:rsidRPr="00EF7B29" w:rsidRDefault="00336167" w:rsidP="006F474C">
            <w:pPr>
              <w:spacing w:after="0"/>
              <w:jc w:val="center"/>
            </w:pPr>
            <w:r>
              <w:t>1.33k</w:t>
            </w:r>
          </w:p>
        </w:tc>
        <w:tc>
          <w:tcPr>
            <w:tcW w:w="2613" w:type="dxa"/>
            <w:vAlign w:val="center"/>
          </w:tcPr>
          <w:p w14:paraId="55C4D96F" w14:textId="7A05AC4C" w:rsidR="00FF1F05" w:rsidRDefault="00AC201B" w:rsidP="006F474C">
            <w:pPr>
              <w:spacing w:after="0"/>
              <w:jc w:val="center"/>
            </w:pPr>
            <w:r>
              <w:t>1</w:t>
            </w:r>
            <w:r w:rsidR="0060031B">
              <w:t>.</w:t>
            </w:r>
            <w:r>
              <w:t>074k</w:t>
            </w:r>
          </w:p>
        </w:tc>
      </w:tr>
      <w:tr w:rsidR="00FF1F05" w14:paraId="7E99FA8C" w14:textId="77777777" w:rsidTr="006F474C">
        <w:trPr>
          <w:trHeight w:val="414"/>
        </w:trPr>
        <w:tc>
          <w:tcPr>
            <w:tcW w:w="3377" w:type="dxa"/>
            <w:shd w:val="clear" w:color="auto" w:fill="F7CAAC" w:themeFill="accent2" w:themeFillTint="66"/>
            <w:vAlign w:val="center"/>
          </w:tcPr>
          <w:p w14:paraId="68CC203A" w14:textId="77777777" w:rsidR="00FF1F05" w:rsidRPr="00F70D9D" w:rsidRDefault="00FF1F05" w:rsidP="006F474C">
            <w:pPr>
              <w:spacing w:after="0"/>
              <w:jc w:val="center"/>
              <w:rPr>
                <w:b/>
                <w:vertAlign w:val="subscript"/>
              </w:rPr>
            </w:pPr>
            <w:r>
              <w:rPr>
                <w:b/>
              </w:rPr>
              <w:t xml:space="preserve">Output Impedance: </w:t>
            </w:r>
            <w:r w:rsidRPr="00F70D9D">
              <w:rPr>
                <w:b/>
                <w:i/>
              </w:rPr>
              <w:t>Z</w:t>
            </w:r>
            <w:r w:rsidRPr="00F70D9D">
              <w:rPr>
                <w:b/>
                <w:i/>
                <w:vertAlign w:val="subscript"/>
              </w:rPr>
              <w:t>O</w:t>
            </w:r>
          </w:p>
        </w:tc>
        <w:tc>
          <w:tcPr>
            <w:tcW w:w="3027" w:type="dxa"/>
            <w:vAlign w:val="center"/>
          </w:tcPr>
          <w:p w14:paraId="79FD4EB9" w14:textId="666B7676" w:rsidR="00FF1F05" w:rsidRDefault="00336167" w:rsidP="006F474C">
            <w:pPr>
              <w:spacing w:after="0"/>
              <w:jc w:val="center"/>
            </w:pPr>
            <w:r>
              <w:t>2.94k</w:t>
            </w:r>
          </w:p>
        </w:tc>
        <w:tc>
          <w:tcPr>
            <w:tcW w:w="2613" w:type="dxa"/>
            <w:vAlign w:val="center"/>
          </w:tcPr>
          <w:p w14:paraId="05C20081" w14:textId="76024E47" w:rsidR="00FF1F05" w:rsidRDefault="00D522DD" w:rsidP="006F474C">
            <w:pPr>
              <w:spacing w:after="0"/>
              <w:jc w:val="center"/>
            </w:pPr>
            <w:r>
              <w:t>3.1</w:t>
            </w:r>
            <w:r w:rsidR="00AC201B">
              <w:t>k</w:t>
            </w:r>
          </w:p>
        </w:tc>
      </w:tr>
      <w:tr w:rsidR="00FF1F05" w14:paraId="6CC5067B" w14:textId="77777777" w:rsidTr="006F474C">
        <w:trPr>
          <w:trHeight w:val="485"/>
        </w:trPr>
        <w:tc>
          <w:tcPr>
            <w:tcW w:w="3377" w:type="dxa"/>
            <w:shd w:val="clear" w:color="auto" w:fill="F7CAAC" w:themeFill="accent2" w:themeFillTint="66"/>
            <w:vAlign w:val="center"/>
          </w:tcPr>
          <w:p w14:paraId="742DDB12" w14:textId="77777777" w:rsidR="00FF1F05" w:rsidRPr="00F70D9D" w:rsidRDefault="00FF1F05" w:rsidP="006F474C">
            <w:pPr>
              <w:spacing w:after="0"/>
              <w:jc w:val="center"/>
              <w:rPr>
                <w:b/>
                <w:vertAlign w:val="subscript"/>
              </w:rPr>
            </w:pPr>
            <w:r>
              <w:rPr>
                <w:b/>
              </w:rPr>
              <w:t xml:space="preserve">AC Voltage Gain: </w:t>
            </w:r>
            <w:r w:rsidRPr="00F70D9D">
              <w:rPr>
                <w:b/>
                <w:i/>
              </w:rPr>
              <w:t>A</w:t>
            </w:r>
            <w:r w:rsidRPr="00F70D9D">
              <w:rPr>
                <w:b/>
                <w:i/>
                <w:vertAlign w:val="subscript"/>
              </w:rPr>
              <w:t>V</w:t>
            </w:r>
          </w:p>
        </w:tc>
        <w:tc>
          <w:tcPr>
            <w:tcW w:w="3027" w:type="dxa"/>
            <w:vAlign w:val="center"/>
          </w:tcPr>
          <w:p w14:paraId="1E3A3874" w14:textId="4A7E6A1B" w:rsidR="00FF1F05" w:rsidRDefault="00336167" w:rsidP="006F474C">
            <w:pPr>
              <w:spacing w:after="0"/>
              <w:jc w:val="center"/>
            </w:pPr>
            <w:r>
              <w:t>-389</w:t>
            </w:r>
            <w:r w:rsidR="00490C13">
              <w:t xml:space="preserve"> (180 phase shift)</w:t>
            </w:r>
          </w:p>
        </w:tc>
        <w:tc>
          <w:tcPr>
            <w:tcW w:w="2613" w:type="dxa"/>
            <w:vAlign w:val="center"/>
          </w:tcPr>
          <w:p w14:paraId="3A9477CF" w14:textId="0E4CA586" w:rsidR="00FF1F05" w:rsidRDefault="00B91B20" w:rsidP="006F474C">
            <w:pPr>
              <w:spacing w:after="0"/>
              <w:jc w:val="center"/>
            </w:pPr>
            <w:r>
              <w:t>-403.3</w:t>
            </w:r>
          </w:p>
        </w:tc>
      </w:tr>
    </w:tbl>
    <w:p w14:paraId="5D96850F" w14:textId="77777777" w:rsidR="00FF1F05" w:rsidRDefault="00FF1F05" w:rsidP="00FF1F05">
      <w:pPr>
        <w:spacing w:after="0"/>
      </w:pPr>
    </w:p>
    <w:p w14:paraId="727B6B56" w14:textId="67FDE6F7" w:rsidR="00FF1F05" w:rsidRDefault="00FF1F05" w:rsidP="00FF1F05">
      <w:pPr>
        <w:pStyle w:val="Heading3"/>
      </w:pPr>
      <w:r>
        <w:t xml:space="preserve">Task </w:t>
      </w:r>
      <w:r w:rsidR="004E41BA">
        <w:t>4</w:t>
      </w:r>
      <w:r>
        <w:t xml:space="preserve">: To implement Common Emitter Amplifier Circuit </w:t>
      </w:r>
    </w:p>
    <w:p w14:paraId="4E7922BA" w14:textId="12F78667" w:rsidR="00F3623A" w:rsidRDefault="00FF1F05" w:rsidP="00F3623A">
      <w:pPr>
        <w:pStyle w:val="ListParagraph"/>
        <w:numPr>
          <w:ilvl w:val="0"/>
          <w:numId w:val="3"/>
        </w:numPr>
      </w:pPr>
      <w:r>
        <w:t xml:space="preserve">In the implemented circuit, now apply AC signal of magnitude </w:t>
      </w:r>
      <w:r w:rsidR="00A66D76">
        <w:t>50mV pk sine wave</w:t>
      </w:r>
      <w:r>
        <w:t xml:space="preserve"> at 1k Hz through coupling capacitor of 15</w:t>
      </w:r>
      <w:r>
        <w:rPr>
          <w:rFonts w:cs="Times New Roman"/>
        </w:rPr>
        <w:t>μ</w:t>
      </w:r>
      <w:r>
        <w:t xml:space="preserve">F. </w:t>
      </w:r>
    </w:p>
    <w:p w14:paraId="0BD10BA3" w14:textId="032F4BE6" w:rsidR="00FF1F05" w:rsidRDefault="00FF1F05" w:rsidP="00F3623A">
      <w:pPr>
        <w:pStyle w:val="ListParagraph"/>
        <w:numPr>
          <w:ilvl w:val="0"/>
          <w:numId w:val="3"/>
        </w:numPr>
      </w:pPr>
      <w:r>
        <w:t>Use bypass capacitor of 100</w:t>
      </w:r>
      <w:r>
        <w:rPr>
          <w:rFonts w:cs="Times New Roman"/>
        </w:rPr>
        <w:t>μ</w:t>
      </w:r>
      <w:r>
        <w:t>F at emitter and measure the output voltage through another coupling capacitor of 15</w:t>
      </w:r>
      <w:r>
        <w:rPr>
          <w:rFonts w:cs="Times New Roman"/>
        </w:rPr>
        <w:t>μ</w:t>
      </w:r>
      <w:r>
        <w:t xml:space="preserve">F as shown in Figure 2. This is the unloaded output of amplifier as there isn’t any load resistor connected at the output terminal of amplifier. Write down your observations in Table 3. </w:t>
      </w:r>
    </w:p>
    <w:p w14:paraId="6DB83079" w14:textId="77777777" w:rsidR="00FF1F05" w:rsidRDefault="00FF1F05" w:rsidP="00FF1F05">
      <w:pPr>
        <w:pStyle w:val="ListParagraph"/>
        <w:numPr>
          <w:ilvl w:val="0"/>
          <w:numId w:val="3"/>
        </w:numPr>
      </w:pPr>
      <w:r>
        <w:t>Observe the output voltage waveform. Analyze the magnitude and phase of this amplifier output voltage with respect to the applied AC input signal.</w:t>
      </w:r>
    </w:p>
    <w:p w14:paraId="35C051B6" w14:textId="2292AB50" w:rsidR="002519B5" w:rsidRDefault="002519B5" w:rsidP="002519B5">
      <w:r>
        <w:rPr>
          <w:noProof/>
        </w:rPr>
        <w:lastRenderedPageBreak/>
        <w:drawing>
          <wp:inline distT="0" distB="0" distL="0" distR="0" wp14:anchorId="2E90FAAA" wp14:editId="2112F6FD">
            <wp:extent cx="5689600" cy="4521054"/>
            <wp:effectExtent l="0" t="0" r="6350" b="0"/>
            <wp:docPr id="1468804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a:extLst>
                        <a:ext uri="{28A0092B-C50C-407E-A947-70E740481C1C}">
                          <a14:useLocalDpi xmlns:a14="http://schemas.microsoft.com/office/drawing/2010/main" val="0"/>
                        </a:ext>
                      </a:extLst>
                    </a:blip>
                    <a:srcRect l="6526" t="18532" r="27007" b="11045"/>
                    <a:stretch>
                      <a:fillRect/>
                    </a:stretch>
                  </pic:blipFill>
                  <pic:spPr bwMode="auto">
                    <a:xfrm>
                      <a:off x="0" y="0"/>
                      <a:ext cx="5703491" cy="4532092"/>
                    </a:xfrm>
                    <a:prstGeom prst="rect">
                      <a:avLst/>
                    </a:prstGeom>
                    <a:noFill/>
                    <a:ln>
                      <a:noFill/>
                    </a:ln>
                    <a:extLst>
                      <a:ext uri="{53640926-AAD7-44D8-BBD7-CCE9431645EC}">
                        <a14:shadowObscured xmlns:a14="http://schemas.microsoft.com/office/drawing/2010/main"/>
                      </a:ext>
                    </a:extLst>
                  </pic:spPr>
                </pic:pic>
              </a:graphicData>
            </a:graphic>
          </wp:inline>
        </w:drawing>
      </w:r>
    </w:p>
    <w:p w14:paraId="4E287E01" w14:textId="77777777" w:rsidR="00FF1F05" w:rsidRDefault="00FF1F05" w:rsidP="00FF1F05">
      <w:pPr>
        <w:pStyle w:val="ListParagraph"/>
        <w:ind w:left="360"/>
      </w:pPr>
      <w:r>
        <w:rPr>
          <w:noProof/>
        </w:rPr>
        <mc:AlternateContent>
          <mc:Choice Requires="wps">
            <w:drawing>
              <wp:inline distT="0" distB="0" distL="0" distR="0" wp14:anchorId="1EC35C0F" wp14:editId="12ABFFEE">
                <wp:extent cx="5546785" cy="1628775"/>
                <wp:effectExtent l="0" t="0" r="15875" b="28575"/>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628775"/>
                        </a:xfrm>
                        <a:prstGeom prst="rect">
                          <a:avLst/>
                        </a:prstGeom>
                        <a:solidFill>
                          <a:srgbClr val="FFFFFF"/>
                        </a:solidFill>
                        <a:ln w="9525">
                          <a:solidFill>
                            <a:srgbClr val="000000"/>
                          </a:solidFill>
                          <a:miter lim="800000"/>
                          <a:headEnd/>
                          <a:tailEnd/>
                        </a:ln>
                      </wps:spPr>
                      <wps:txbx>
                        <w:txbxContent>
                          <w:p w14:paraId="60E7F66E" w14:textId="2B8C80E2" w:rsidR="006F474C" w:rsidRDefault="002519B5" w:rsidP="00FF1F05">
                            <w:r>
                              <w:t xml:space="preserve">The gain of output voltage is about 177 times more than the AC input. And the phase shift in input output is about </w:t>
                            </w:r>
                            <w:r w:rsidR="00C15C65">
                              <w:t>180</w:t>
                            </w:r>
                            <w:r>
                              <w:t xml:space="preserve"> degrees.</w:t>
                            </w:r>
                          </w:p>
                        </w:txbxContent>
                      </wps:txbx>
                      <wps:bodyPr rot="0" vert="horz" wrap="square" lIns="91440" tIns="45720" rIns="91440" bIns="45720" anchor="t" anchorCtr="0" upright="1">
                        <a:noAutofit/>
                      </wps:bodyPr>
                    </wps:wsp>
                  </a:graphicData>
                </a:graphic>
              </wp:inline>
            </w:drawing>
          </mc:Choice>
          <mc:Fallback>
            <w:pict>
              <v:shapetype w14:anchorId="1EC35C0F" id="_x0000_t202" coordsize="21600,21600" o:spt="202" path="m,l,21600r21600,l21600,xe">
                <v:stroke joinstyle="miter"/>
                <v:path gradientshapeok="t" o:connecttype="rect"/>
              </v:shapetype>
              <v:shape id="Text Box 39" o:spid="_x0000_s1026" type="#_x0000_t202" style="width:436.75pt;height:1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oPYFwIAACwEAAAOAAAAZHJzL2Uyb0RvYy54bWysU9uO2jAQfa/Uf7D8XgKIABsRVlu2VJW2&#10;F2nbDzCOQ6w6HndsSOjXd+ywLL29VPWD5fGMz8ycOV7d9q1hR4Vegy35ZDTmTFkJlbb7kn/5vH21&#10;5MwHYSthwKqSn5Tnt+uXL1adK9QUGjCVQkYg1hedK3kTgiuyzMtGtcKPwClLzhqwFYFM3GcVio7Q&#10;W5NNx+N51gFWDkEq7+n2fnDydcKvayXDx7r2KjBTcqotpB3Tvot7tl6JYo/CNVqeyxD/UEUrtKWk&#10;F6h7EQQ7oP4NqtUSwUMdRhLaDOpaS5V6oG4m41+6eWyEU6kXIse7C03+/8HKD8dH9wlZ6F9DTwNM&#10;TXj3APKrZxY2jbB7dYcIXaNERYknkbKsc744P41U+8JHkF33HioasjgESEB9jW1khfpkhE4DOF1I&#10;V31gki7zfDZfLHPOJPkm8+lyschTDlE8PXfow1sFLYuHkiNNNcGL44MPsRxRPIXEbB6MrrbamGTg&#10;frcxyI6CFLBN64z+U5ixrCv5TT7NBwb+CjFO608QrQ4kZaPbki8vQaKIvL2xVRJaENoMZyrZ2DOR&#10;kbuBxdDvegqMhO6gOhGlCINk6YvRoQH8zllHci25/3YQqDgz7yyN5WYym0V9J2OWL6Zk4LVnd+0R&#10;VhJUyQNnw3EThj9xcKj3DWUahGDhjkZZ60Tyc1XnukmSifvz94mav7ZT1PMnX/8AAAD//wMAUEsD&#10;BBQABgAIAAAAIQB/BtJI3QAAAAUBAAAPAAAAZHJzL2Rvd25yZXYueG1sTI/BTsMwEETvlfgHa5G4&#10;VNRpS9IQ4lQICQQ3aCu4uvE2iWqvg+2m4e8xXOCy0mhGM2/L9Wg0G9D5zpKA+SwBhlRb1VEjYLd9&#10;vM6B+SBJSW0JBXyhh3V1MSlloeyZ3nDYhIbFEvKFFNCG0Bec+7pFI/3M9kjRO1hnZIjSNVw5eY7l&#10;RvNFkmTcyI7iQit7fGixPm5ORkB+8zx8+Jfl63udHfRtmK6Gp08nxNXleH8HLOAY/sLwgx/RoYpM&#10;e3si5ZkWEB8Jvzd6+WqZAtsLWKRZCrwq+X/66hsAAP//AwBQSwECLQAUAAYACAAAACEAtoM4kv4A&#10;AADhAQAAEwAAAAAAAAAAAAAAAAAAAAAAW0NvbnRlbnRfVHlwZXNdLnhtbFBLAQItABQABgAIAAAA&#10;IQA4/SH/1gAAAJQBAAALAAAAAAAAAAAAAAAAAC8BAABfcmVscy8ucmVsc1BLAQItABQABgAIAAAA&#10;IQDbKoPYFwIAACwEAAAOAAAAAAAAAAAAAAAAAC4CAABkcnMvZTJvRG9jLnhtbFBLAQItABQABgAI&#10;AAAAIQB/BtJI3QAAAAUBAAAPAAAAAAAAAAAAAAAAAHEEAABkcnMvZG93bnJldi54bWxQSwUGAAAA&#10;AAQABADzAAAAewUAAAAA&#10;">
                <v:textbox>
                  <w:txbxContent>
                    <w:p w14:paraId="60E7F66E" w14:textId="2B8C80E2" w:rsidR="006F474C" w:rsidRDefault="002519B5" w:rsidP="00FF1F05">
                      <w:r>
                        <w:t xml:space="preserve">The gain of output voltage is about 177 times more than the AC input. And the phase shift in input output is about </w:t>
                      </w:r>
                      <w:r w:rsidR="00C15C65">
                        <w:t>180</w:t>
                      </w:r>
                      <w:r>
                        <w:t xml:space="preserve"> degrees.</w:t>
                      </w:r>
                    </w:p>
                  </w:txbxContent>
                </v:textbox>
                <w10:anchorlock/>
              </v:shape>
            </w:pict>
          </mc:Fallback>
        </mc:AlternateContent>
      </w:r>
    </w:p>
    <w:p w14:paraId="76FE1692" w14:textId="77777777" w:rsidR="002519B5" w:rsidRDefault="002519B5" w:rsidP="00FF1F05">
      <w:pPr>
        <w:pStyle w:val="ListParagraph"/>
        <w:ind w:left="360"/>
      </w:pPr>
    </w:p>
    <w:p w14:paraId="0F0DE011" w14:textId="77777777" w:rsidR="002519B5" w:rsidRDefault="002519B5" w:rsidP="00FF1F05">
      <w:pPr>
        <w:pStyle w:val="ListParagraph"/>
        <w:ind w:left="360"/>
      </w:pPr>
    </w:p>
    <w:p w14:paraId="0276C382" w14:textId="1899D62B" w:rsidR="00FF1F05" w:rsidRDefault="00FF1F05" w:rsidP="00FF1F05">
      <w:pPr>
        <w:pStyle w:val="Heading3"/>
      </w:pPr>
      <w:r>
        <w:t xml:space="preserve">Task </w:t>
      </w:r>
      <w:r w:rsidR="004E41BA">
        <w:t>5</w:t>
      </w:r>
      <w:r>
        <w:t>: To experimentally determine the characteristic parameters of CE amplifier</w:t>
      </w:r>
    </w:p>
    <w:p w14:paraId="21370F38" w14:textId="0BFC2F7D" w:rsidR="00FF1F05" w:rsidRPr="00BB5682" w:rsidRDefault="00FF1F05" w:rsidP="00FF1F05">
      <w:r>
        <w:t>The CE amplifier characteristic parameters discussed in Section 6.</w:t>
      </w:r>
      <w:r w:rsidR="00CF60B8">
        <w:t>5</w:t>
      </w:r>
      <w:r>
        <w:t xml:space="preserve"> will now be experimentally determined and compared with the ones calculated in Task </w:t>
      </w:r>
      <w:r w:rsidR="00CF60B8">
        <w:t>3</w:t>
      </w:r>
      <w:r>
        <w:t>.</w:t>
      </w:r>
    </w:p>
    <w:p w14:paraId="584FABA4" w14:textId="77777777" w:rsidR="00FF1F05" w:rsidRPr="00BB5682" w:rsidRDefault="00FF1F05" w:rsidP="00FF1F05">
      <w:pPr>
        <w:pStyle w:val="Heading3"/>
        <w:numPr>
          <w:ilvl w:val="0"/>
          <w:numId w:val="5"/>
        </w:numPr>
      </w:pPr>
      <w:r w:rsidRPr="00BB5682">
        <w:t xml:space="preserve">Amplifier Voltage Gain: </w:t>
      </w:r>
      <w:r w:rsidRPr="00BB5682">
        <w:rPr>
          <w:i/>
        </w:rPr>
        <w:t>Av</w:t>
      </w:r>
    </w:p>
    <w:p w14:paraId="03788A53" w14:textId="77777777" w:rsidR="00FF1F05" w:rsidRDefault="00FF1F05" w:rsidP="00FF1F05">
      <w:pPr>
        <w:pStyle w:val="ListParagraph"/>
        <w:numPr>
          <w:ilvl w:val="0"/>
          <w:numId w:val="7"/>
        </w:numPr>
      </w:pPr>
      <w:r>
        <w:t xml:space="preserve">Using the measured values of input and output voltages of the amplifier, determine the magnitude of amplifier voltage gain and note it down in Table 2. </w:t>
      </w:r>
    </w:p>
    <w:p w14:paraId="425F3A2A" w14:textId="77777777" w:rsidR="00FF1F05" w:rsidRDefault="00FF1F05" w:rsidP="00FF1F05">
      <w:pPr>
        <w:pStyle w:val="ListParagraph"/>
        <w:numPr>
          <w:ilvl w:val="0"/>
          <w:numId w:val="7"/>
        </w:numPr>
      </w:pPr>
      <w:r>
        <w:lastRenderedPageBreak/>
        <w:t>Keeping the phase difference in mind, assign its sign (+/-).</w:t>
      </w:r>
    </w:p>
    <w:p w14:paraId="5A4736F2" w14:textId="77777777" w:rsidR="00FF1F05" w:rsidRPr="00BB5682" w:rsidRDefault="00FF1F05" w:rsidP="00FF1F05">
      <w:pPr>
        <w:pStyle w:val="Heading3"/>
        <w:numPr>
          <w:ilvl w:val="0"/>
          <w:numId w:val="5"/>
        </w:numPr>
      </w:pPr>
      <w:r w:rsidRPr="00BB5682">
        <w:t xml:space="preserve">Amplifier </w:t>
      </w:r>
      <w:r>
        <w:t>Input Impedance</w:t>
      </w:r>
      <w:r w:rsidRPr="00BB5682">
        <w:t xml:space="preserve">: </w:t>
      </w:r>
      <w:r>
        <w:rPr>
          <w:i/>
        </w:rPr>
        <w:t>Zi</w:t>
      </w:r>
    </w:p>
    <w:p w14:paraId="7913CC02" w14:textId="4F75FC15" w:rsidR="00FF1F05" w:rsidRDefault="00FF1F05" w:rsidP="00FF1F05">
      <w:pPr>
        <w:pStyle w:val="ListParagraph"/>
        <w:numPr>
          <w:ilvl w:val="0"/>
          <w:numId w:val="4"/>
        </w:numPr>
      </w:pPr>
      <w:r>
        <w:t xml:space="preserve">To determine the input impedance of this amplifier, connect an input measurement resistor, </w:t>
      </w:r>
      <w:r w:rsidRPr="00BB5682">
        <w:rPr>
          <w:i/>
        </w:rPr>
        <w:t>Rx</w:t>
      </w:r>
      <w:r>
        <w:t>=1k</w:t>
      </w:r>
      <w:r>
        <w:rPr>
          <w:rFonts w:cs="Times New Roman"/>
        </w:rPr>
        <w:t>Ω</w:t>
      </w:r>
      <w:r>
        <w:t>, as shown in Figure 6. Apply the same input signal (</w:t>
      </w:r>
      <w:r w:rsidR="00A66D76">
        <w:t>50</w:t>
      </w:r>
      <w:r w:rsidR="00C07EA4">
        <w:t>m</w:t>
      </w:r>
      <w:r w:rsidR="00A66D76">
        <w:t xml:space="preserve">Vpk </w:t>
      </w:r>
      <w:r>
        <w:t xml:space="preserve">at 1 kHz) but this time through this known resistance. Measure </w:t>
      </w:r>
      <w:r w:rsidRPr="0008595A">
        <w:rPr>
          <w:i/>
        </w:rPr>
        <w:t>Vi</w:t>
      </w:r>
      <w:r>
        <w:t xml:space="preserve"> </w:t>
      </w:r>
      <w:r w:rsidR="0002493D">
        <w:t>i.e.,</w:t>
      </w:r>
      <w:r>
        <w:t xml:space="preserve"> the signal after this resistor </w:t>
      </w:r>
      <w:r w:rsidRPr="0008595A">
        <w:rPr>
          <w:i/>
        </w:rPr>
        <w:t>Rx</w:t>
      </w:r>
      <w:r>
        <w:t>. Note down in Table 3.</w:t>
      </w:r>
    </w:p>
    <w:p w14:paraId="078670BA" w14:textId="77777777" w:rsidR="00FF1F05" w:rsidRDefault="00FF1F05" w:rsidP="00FF1F05">
      <w:pPr>
        <w:pStyle w:val="ListParagraph"/>
        <w:keepNext/>
        <w:spacing w:after="0"/>
        <w:ind w:left="360"/>
        <w:jc w:val="center"/>
      </w:pPr>
      <w:r>
        <w:rPr>
          <w:noProof/>
        </w:rPr>
        <w:drawing>
          <wp:inline distT="0" distB="0" distL="0" distR="0" wp14:anchorId="32404913" wp14:editId="67403318">
            <wp:extent cx="2657475" cy="1476375"/>
            <wp:effectExtent l="0" t="0" r="9525" b="9525"/>
            <wp:docPr id="1637223100" name="Picture 163722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tretch>
                      <a:fillRect/>
                    </a:stretch>
                  </pic:blipFill>
                  <pic:spPr>
                    <a:xfrm>
                      <a:off x="0" y="0"/>
                      <a:ext cx="2657475" cy="1476375"/>
                    </a:xfrm>
                    <a:prstGeom prst="rect">
                      <a:avLst/>
                    </a:prstGeom>
                  </pic:spPr>
                </pic:pic>
              </a:graphicData>
            </a:graphic>
          </wp:inline>
        </w:drawing>
      </w:r>
    </w:p>
    <w:p w14:paraId="4B9F36C2" w14:textId="0253F91D" w:rsidR="00FF1F05" w:rsidRDefault="00FF1F05" w:rsidP="00FF1F05">
      <w:pPr>
        <w:pStyle w:val="Caption"/>
      </w:pPr>
      <w:r>
        <w:t xml:space="preserve">Figure </w:t>
      </w:r>
      <w:r w:rsidR="004B07BB">
        <w:fldChar w:fldCharType="begin"/>
      </w:r>
      <w:r w:rsidR="004B07BB">
        <w:instrText xml:space="preserve"> SEQ Figure \* ARABIC </w:instrText>
      </w:r>
      <w:r w:rsidR="004B07BB">
        <w:fldChar w:fldCharType="separate"/>
      </w:r>
      <w:r w:rsidR="004B07BB">
        <w:rPr>
          <w:noProof/>
        </w:rPr>
        <w:t>6</w:t>
      </w:r>
      <w:r w:rsidR="004B07BB">
        <w:rPr>
          <w:noProof/>
        </w:rPr>
        <w:fldChar w:fldCharType="end"/>
      </w:r>
      <w:r>
        <w:t>: Circuit for determining input impedance</w:t>
      </w:r>
    </w:p>
    <w:p w14:paraId="36048A3E" w14:textId="77777777" w:rsidR="00FF1F05" w:rsidRDefault="00FF1F05" w:rsidP="00FF1F05">
      <w:pPr>
        <w:pStyle w:val="ListParagraph"/>
        <w:ind w:left="360"/>
        <w:jc w:val="center"/>
      </w:pPr>
    </w:p>
    <w:p w14:paraId="6738373A" w14:textId="77777777" w:rsidR="00FF1F05" w:rsidRDefault="00FF1F05" w:rsidP="00FF1F05">
      <w:pPr>
        <w:pStyle w:val="ListParagraph"/>
        <w:numPr>
          <w:ilvl w:val="0"/>
          <w:numId w:val="4"/>
        </w:numPr>
      </w:pPr>
      <w:r>
        <w:t xml:space="preserve">Mathematically, for this circuit this voltage </w:t>
      </w:r>
      <w:r w:rsidRPr="00BB5682">
        <w:rPr>
          <w:i/>
        </w:rPr>
        <w:t>Vi</w:t>
      </w:r>
      <w:r>
        <w:t xml:space="preserve"> can now be expressed as</w:t>
      </w:r>
    </w:p>
    <w:p w14:paraId="72AB8994" w14:textId="77777777" w:rsidR="00FF1F05" w:rsidRDefault="00FF1F05" w:rsidP="00FF1F05">
      <w:pPr>
        <w:pStyle w:val="ListParagraph"/>
        <w:ind w:left="360"/>
        <w:jc w:val="center"/>
      </w:pPr>
      <w:r w:rsidRPr="00720535">
        <w:rPr>
          <w:position w:val="-10"/>
        </w:rPr>
        <w:object w:dxaOrig="180" w:dyaOrig="340" w14:anchorId="013CBEF7">
          <v:shape id="_x0000_i1031" type="#_x0000_t75" style="width:8.65pt;height:16.65pt" o:ole="">
            <v:imagedata r:id="rId31" o:title=""/>
          </v:shape>
          <o:OLEObject Type="Embed" ProgID="Equation.3" ShapeID="_x0000_i1031" DrawAspect="Content" ObjectID="_1834912873" r:id="rId32"/>
        </w:object>
      </w:r>
      <w:r w:rsidRPr="00720535">
        <w:rPr>
          <w:position w:val="-30"/>
        </w:rPr>
        <w:object w:dxaOrig="1600" w:dyaOrig="740" w14:anchorId="1276BD36">
          <v:shape id="_x0000_i1032" type="#_x0000_t75" style="width:80pt;height:36.65pt" o:ole="">
            <v:imagedata r:id="rId33" o:title=""/>
          </v:shape>
          <o:OLEObject Type="Embed" ProgID="Equation.3" ShapeID="_x0000_i1032" DrawAspect="Content" ObjectID="_1834912874" r:id="rId34"/>
        </w:object>
      </w:r>
    </w:p>
    <w:p w14:paraId="39C9E6FB" w14:textId="77777777" w:rsidR="00FF1F05" w:rsidRDefault="00FF1F05" w:rsidP="00FF1F05">
      <w:pPr>
        <w:pStyle w:val="ListParagraph"/>
        <w:ind w:left="360"/>
      </w:pPr>
      <w:r>
        <w:t xml:space="preserve">Solve the given equation for </w:t>
      </w:r>
      <w:r w:rsidRPr="00BB5682">
        <w:rPr>
          <w:i/>
        </w:rPr>
        <w:t>Zi</w:t>
      </w:r>
      <w:r>
        <w:t>.</w:t>
      </w:r>
    </w:p>
    <w:p w14:paraId="11AEFA89" w14:textId="7A567EE7" w:rsidR="00FF1F05" w:rsidRDefault="00FF1F05" w:rsidP="00FF1F05">
      <w:pPr>
        <w:pStyle w:val="ListParagraph"/>
        <w:ind w:left="360"/>
        <w:jc w:val="center"/>
      </w:pPr>
      <w:r w:rsidRPr="0008595A">
        <w:rPr>
          <w:position w:val="-12"/>
        </w:rPr>
        <w:object w:dxaOrig="520" w:dyaOrig="360" w14:anchorId="70456BED">
          <v:shape id="_x0000_i1033" type="#_x0000_t75" style="width:26.65pt;height:19.35pt" o:ole="">
            <v:imagedata r:id="rId35" o:title=""/>
          </v:shape>
          <o:OLEObject Type="Embed" ProgID="Equation.3" ShapeID="_x0000_i1033" DrawAspect="Content" ObjectID="_1834912875" r:id="rId36"/>
        </w:objec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X</m:t>
                </m:r>
              </m:sub>
            </m:sSub>
          </m:num>
          <m:den>
            <m:sSub>
              <m:sSubPr>
                <m:ctrlPr>
                  <w:rPr>
                    <w:rFonts w:ascii="Cambria Math" w:hAnsi="Cambria Math"/>
                    <w:i/>
                  </w:rPr>
                </m:ctrlPr>
              </m:sSubPr>
              <m:e>
                <m:r>
                  <w:rPr>
                    <w:rFonts w:ascii="Cambria Math" w:hAnsi="Cambria Math"/>
                  </w:rPr>
                  <m:t>V</m:t>
                </m:r>
              </m:e>
              <m:sub>
                <m:r>
                  <w:rPr>
                    <w:rFonts w:ascii="Cambria Math" w:hAnsi="Cambria Math"/>
                  </w:rPr>
                  <m:t>sig</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oMath>
    </w:p>
    <w:p w14:paraId="00CE1AF6" w14:textId="77777777" w:rsidR="00FF1F05" w:rsidRPr="007E1BBF" w:rsidRDefault="00FF1F05" w:rsidP="00FF1F05">
      <w:pPr>
        <w:pStyle w:val="ListParagraph"/>
        <w:numPr>
          <w:ilvl w:val="0"/>
          <w:numId w:val="4"/>
        </w:numPr>
      </w:pPr>
      <w:r>
        <w:t>Determine the value of input impedance. Note down in Table 2.</w:t>
      </w:r>
    </w:p>
    <w:p w14:paraId="7DED03E3" w14:textId="43333BEC" w:rsidR="00FF1F05" w:rsidRDefault="00FF1F05" w:rsidP="00FF1F05">
      <w:pPr>
        <w:pStyle w:val="Caption"/>
        <w:keepNext/>
      </w:pPr>
      <w:r>
        <w:t xml:space="preserve">Table </w:t>
      </w:r>
      <w:r w:rsidR="004B07BB">
        <w:fldChar w:fldCharType="begin"/>
      </w:r>
      <w:r w:rsidR="004B07BB">
        <w:instrText xml:space="preserve"> SEQ Table \* ARABIC </w:instrText>
      </w:r>
      <w:r w:rsidR="004B07BB">
        <w:fldChar w:fldCharType="separate"/>
      </w:r>
      <w:r w:rsidR="004B07BB">
        <w:rPr>
          <w:noProof/>
        </w:rPr>
        <w:t>3</w:t>
      </w:r>
      <w:r w:rsidR="004B07BB">
        <w:rPr>
          <w:noProof/>
        </w:rPr>
        <w:fldChar w:fldCharType="end"/>
      </w:r>
      <w:r>
        <w:t>: Data table for experimental determination of CE amplifier characteristic parameters</w:t>
      </w:r>
    </w:p>
    <w:tbl>
      <w:tblPr>
        <w:tblStyle w:val="TableGrid"/>
        <w:tblW w:w="0" w:type="auto"/>
        <w:tblLook w:val="04A0" w:firstRow="1" w:lastRow="0" w:firstColumn="1" w:lastColumn="0" w:noHBand="0" w:noVBand="1"/>
      </w:tblPr>
      <w:tblGrid>
        <w:gridCol w:w="2887"/>
        <w:gridCol w:w="3165"/>
        <w:gridCol w:w="2888"/>
      </w:tblGrid>
      <w:tr w:rsidR="00FF1F05" w:rsidRPr="00720535" w14:paraId="05200360" w14:textId="77777777" w:rsidTr="006F474C">
        <w:trPr>
          <w:trHeight w:val="438"/>
        </w:trPr>
        <w:tc>
          <w:tcPr>
            <w:tcW w:w="2887" w:type="dxa"/>
            <w:tcBorders>
              <w:top w:val="single" w:sz="12" w:space="0" w:color="auto"/>
            </w:tcBorders>
            <w:shd w:val="clear" w:color="auto" w:fill="9CC2E5" w:themeFill="accent1" w:themeFillTint="99"/>
            <w:vAlign w:val="center"/>
          </w:tcPr>
          <w:p w14:paraId="08BB2856" w14:textId="77777777" w:rsidR="00FF1F05" w:rsidRPr="00720535" w:rsidRDefault="00FF1F05" w:rsidP="006F474C">
            <w:pPr>
              <w:spacing w:after="0"/>
              <w:jc w:val="center"/>
              <w:rPr>
                <w:b/>
              </w:rPr>
            </w:pPr>
            <w:r w:rsidRPr="00720535">
              <w:rPr>
                <w:b/>
              </w:rPr>
              <w:t>Characteristic Parameter</w:t>
            </w:r>
          </w:p>
        </w:tc>
        <w:tc>
          <w:tcPr>
            <w:tcW w:w="3165" w:type="dxa"/>
            <w:tcBorders>
              <w:top w:val="single" w:sz="12" w:space="0" w:color="auto"/>
            </w:tcBorders>
            <w:shd w:val="clear" w:color="auto" w:fill="9CC2E5" w:themeFill="accent1" w:themeFillTint="99"/>
            <w:vAlign w:val="center"/>
          </w:tcPr>
          <w:p w14:paraId="0F07167B" w14:textId="77777777" w:rsidR="00FF1F05" w:rsidRPr="00720535" w:rsidRDefault="00FF1F05" w:rsidP="006F474C">
            <w:pPr>
              <w:spacing w:after="0"/>
              <w:jc w:val="center"/>
              <w:rPr>
                <w:b/>
              </w:rPr>
            </w:pPr>
            <w:r w:rsidRPr="00720535">
              <w:rPr>
                <w:b/>
              </w:rPr>
              <w:t>Required Measurements</w:t>
            </w:r>
          </w:p>
        </w:tc>
        <w:tc>
          <w:tcPr>
            <w:tcW w:w="2888" w:type="dxa"/>
            <w:tcBorders>
              <w:top w:val="single" w:sz="12" w:space="0" w:color="auto"/>
            </w:tcBorders>
            <w:shd w:val="clear" w:color="auto" w:fill="9CC2E5" w:themeFill="accent1" w:themeFillTint="99"/>
            <w:vAlign w:val="center"/>
          </w:tcPr>
          <w:p w14:paraId="1DF618BE" w14:textId="77777777" w:rsidR="00FF1F05" w:rsidRPr="00720535" w:rsidRDefault="00FF1F05" w:rsidP="006F474C">
            <w:pPr>
              <w:spacing w:after="0"/>
              <w:jc w:val="center"/>
              <w:rPr>
                <w:b/>
              </w:rPr>
            </w:pPr>
            <w:r w:rsidRPr="00720535">
              <w:rPr>
                <w:b/>
              </w:rPr>
              <w:t>Measured Values</w:t>
            </w:r>
          </w:p>
        </w:tc>
      </w:tr>
      <w:tr w:rsidR="00FF1F05" w14:paraId="1F27F73A" w14:textId="77777777" w:rsidTr="006F474C">
        <w:trPr>
          <w:trHeight w:val="415"/>
        </w:trPr>
        <w:tc>
          <w:tcPr>
            <w:tcW w:w="2887" w:type="dxa"/>
            <w:vMerge w:val="restart"/>
            <w:tcBorders>
              <w:top w:val="single" w:sz="12" w:space="0" w:color="auto"/>
            </w:tcBorders>
            <w:vAlign w:val="center"/>
          </w:tcPr>
          <w:p w14:paraId="382E1EE4" w14:textId="77777777" w:rsidR="00FF1F05" w:rsidRDefault="00FF1F05" w:rsidP="006F474C">
            <w:pPr>
              <w:spacing w:after="0"/>
              <w:jc w:val="center"/>
            </w:pPr>
            <w:r>
              <w:t>For CE Amplifier Voltage Gain</w:t>
            </w:r>
          </w:p>
        </w:tc>
        <w:tc>
          <w:tcPr>
            <w:tcW w:w="3165" w:type="dxa"/>
            <w:tcBorders>
              <w:top w:val="single" w:sz="12" w:space="0" w:color="auto"/>
            </w:tcBorders>
            <w:vAlign w:val="center"/>
          </w:tcPr>
          <w:p w14:paraId="5C63E053" w14:textId="77777777" w:rsidR="00FF1F05" w:rsidRDefault="00FF1F05" w:rsidP="006F474C">
            <w:pPr>
              <w:spacing w:after="0"/>
              <w:jc w:val="center"/>
            </w:pPr>
            <w:r>
              <w:t xml:space="preserve">Input Voltage: </w:t>
            </w:r>
            <w:r w:rsidRPr="007E1BBF">
              <w:rPr>
                <w:i/>
              </w:rPr>
              <w:t>Vi</w:t>
            </w:r>
          </w:p>
        </w:tc>
        <w:tc>
          <w:tcPr>
            <w:tcW w:w="2888" w:type="dxa"/>
            <w:tcBorders>
              <w:top w:val="single" w:sz="12" w:space="0" w:color="auto"/>
            </w:tcBorders>
            <w:vAlign w:val="center"/>
          </w:tcPr>
          <w:p w14:paraId="7EA1C5A3" w14:textId="232BE2AA" w:rsidR="00FF1F05" w:rsidRDefault="002519B5" w:rsidP="006F474C">
            <w:pPr>
              <w:spacing w:after="0"/>
              <w:jc w:val="center"/>
            </w:pPr>
            <w:r>
              <w:t>5</w:t>
            </w:r>
            <w:r w:rsidR="009433D1">
              <w:t>2</w:t>
            </w:r>
            <w:r>
              <w:t>mv (</w:t>
            </w:r>
            <w:proofErr w:type="spellStart"/>
            <w:r>
              <w:t>Vpp</w:t>
            </w:r>
            <w:proofErr w:type="spellEnd"/>
            <w:r>
              <w:t>)</w:t>
            </w:r>
          </w:p>
        </w:tc>
      </w:tr>
      <w:tr w:rsidR="00FF1F05" w14:paraId="39339DD5" w14:textId="77777777" w:rsidTr="006F474C">
        <w:trPr>
          <w:trHeight w:val="438"/>
        </w:trPr>
        <w:tc>
          <w:tcPr>
            <w:tcW w:w="2887" w:type="dxa"/>
            <w:vMerge/>
            <w:tcBorders>
              <w:bottom w:val="single" w:sz="12" w:space="0" w:color="auto"/>
            </w:tcBorders>
            <w:vAlign w:val="center"/>
          </w:tcPr>
          <w:p w14:paraId="5B442D08" w14:textId="77777777" w:rsidR="00FF1F05" w:rsidRDefault="00FF1F05" w:rsidP="006F474C">
            <w:pPr>
              <w:spacing w:after="0"/>
              <w:jc w:val="center"/>
            </w:pPr>
          </w:p>
        </w:tc>
        <w:tc>
          <w:tcPr>
            <w:tcW w:w="3165" w:type="dxa"/>
            <w:tcBorders>
              <w:bottom w:val="single" w:sz="12" w:space="0" w:color="auto"/>
            </w:tcBorders>
            <w:vAlign w:val="center"/>
          </w:tcPr>
          <w:p w14:paraId="61807840" w14:textId="77777777" w:rsidR="00FF1F05" w:rsidRDefault="00FF1F05" w:rsidP="006F474C">
            <w:pPr>
              <w:spacing w:after="0"/>
              <w:jc w:val="center"/>
            </w:pPr>
            <w:r>
              <w:t xml:space="preserve">Output Voltage (Unloaded): </w:t>
            </w:r>
            <w:r w:rsidRPr="007E1BBF">
              <w:rPr>
                <w:i/>
              </w:rPr>
              <w:t>Vo</w:t>
            </w:r>
            <w:r>
              <w:t xml:space="preserve"> </w:t>
            </w:r>
          </w:p>
        </w:tc>
        <w:tc>
          <w:tcPr>
            <w:tcW w:w="2888" w:type="dxa"/>
            <w:tcBorders>
              <w:bottom w:val="single" w:sz="12" w:space="0" w:color="auto"/>
            </w:tcBorders>
            <w:vAlign w:val="center"/>
          </w:tcPr>
          <w:p w14:paraId="1892221E" w14:textId="7FD45A9B" w:rsidR="00FF1F05" w:rsidRDefault="009433D1" w:rsidP="006F474C">
            <w:pPr>
              <w:spacing w:after="0"/>
              <w:jc w:val="center"/>
            </w:pPr>
            <w:r>
              <w:t>12.2V</w:t>
            </w:r>
          </w:p>
        </w:tc>
      </w:tr>
      <w:tr w:rsidR="00FF1F05" w14:paraId="55488E0C" w14:textId="77777777" w:rsidTr="006F474C">
        <w:trPr>
          <w:trHeight w:val="438"/>
        </w:trPr>
        <w:tc>
          <w:tcPr>
            <w:tcW w:w="2887" w:type="dxa"/>
            <w:vMerge w:val="restart"/>
            <w:tcBorders>
              <w:top w:val="single" w:sz="12" w:space="0" w:color="auto"/>
            </w:tcBorders>
            <w:vAlign w:val="center"/>
          </w:tcPr>
          <w:p w14:paraId="0C3AD26B" w14:textId="77777777" w:rsidR="00FF1F05" w:rsidRDefault="00FF1F05" w:rsidP="006F474C">
            <w:pPr>
              <w:spacing w:after="0"/>
              <w:jc w:val="center"/>
            </w:pPr>
            <w:r>
              <w:t>For CE Amplifier Input Impedance</w:t>
            </w:r>
          </w:p>
        </w:tc>
        <w:tc>
          <w:tcPr>
            <w:tcW w:w="3165" w:type="dxa"/>
            <w:tcBorders>
              <w:top w:val="single" w:sz="12" w:space="0" w:color="auto"/>
            </w:tcBorders>
            <w:vAlign w:val="center"/>
          </w:tcPr>
          <w:p w14:paraId="47A704C6" w14:textId="77777777" w:rsidR="00FF1F05" w:rsidRDefault="00FF1F05" w:rsidP="006F474C">
            <w:pPr>
              <w:spacing w:after="0"/>
              <w:jc w:val="center"/>
            </w:pPr>
            <w:r>
              <w:t xml:space="preserve">Measurement Resistor: </w:t>
            </w:r>
            <w:r w:rsidRPr="002A3F92">
              <w:rPr>
                <w:i/>
              </w:rPr>
              <w:t>Rx</w:t>
            </w:r>
          </w:p>
        </w:tc>
        <w:tc>
          <w:tcPr>
            <w:tcW w:w="2888" w:type="dxa"/>
            <w:tcBorders>
              <w:top w:val="single" w:sz="12" w:space="0" w:color="auto"/>
            </w:tcBorders>
            <w:vAlign w:val="center"/>
          </w:tcPr>
          <w:p w14:paraId="6D6EF8B8" w14:textId="6C7126D2" w:rsidR="00FF1F05" w:rsidRDefault="00FF2745" w:rsidP="006F474C">
            <w:pPr>
              <w:spacing w:after="0"/>
              <w:jc w:val="center"/>
            </w:pPr>
            <w:r>
              <w:t>0.98k</w:t>
            </w:r>
          </w:p>
        </w:tc>
      </w:tr>
      <w:tr w:rsidR="00FF1F05" w14:paraId="7FD433B1" w14:textId="77777777" w:rsidTr="006F474C">
        <w:trPr>
          <w:trHeight w:val="438"/>
        </w:trPr>
        <w:tc>
          <w:tcPr>
            <w:tcW w:w="2887" w:type="dxa"/>
            <w:vMerge/>
            <w:vAlign w:val="center"/>
          </w:tcPr>
          <w:p w14:paraId="5B7E4F14" w14:textId="77777777" w:rsidR="00FF1F05" w:rsidRDefault="00FF1F05" w:rsidP="006F474C">
            <w:pPr>
              <w:spacing w:after="0"/>
              <w:jc w:val="center"/>
            </w:pPr>
          </w:p>
        </w:tc>
        <w:tc>
          <w:tcPr>
            <w:tcW w:w="3165" w:type="dxa"/>
            <w:vAlign w:val="center"/>
          </w:tcPr>
          <w:p w14:paraId="17ACA19D" w14:textId="77777777" w:rsidR="00FF1F05" w:rsidRDefault="00FF1F05" w:rsidP="006F474C">
            <w:pPr>
              <w:spacing w:after="0"/>
              <w:jc w:val="center"/>
            </w:pPr>
            <w:r>
              <w:t xml:space="preserve">Source Voltage: </w:t>
            </w:r>
            <w:proofErr w:type="spellStart"/>
            <w:r w:rsidRPr="00BB5682">
              <w:rPr>
                <w:i/>
              </w:rPr>
              <w:t>V</w:t>
            </w:r>
            <w:r>
              <w:rPr>
                <w:i/>
                <w:vertAlign w:val="subscript"/>
              </w:rPr>
              <w:t>Sig</w:t>
            </w:r>
            <w:proofErr w:type="spellEnd"/>
          </w:p>
        </w:tc>
        <w:tc>
          <w:tcPr>
            <w:tcW w:w="2888" w:type="dxa"/>
            <w:vAlign w:val="center"/>
          </w:tcPr>
          <w:p w14:paraId="54C0B45D" w14:textId="4478A4E6" w:rsidR="00FF1F05" w:rsidRDefault="009433D1" w:rsidP="006F474C">
            <w:pPr>
              <w:spacing w:after="0"/>
              <w:jc w:val="center"/>
            </w:pPr>
            <w:r>
              <w:t>78mV</w:t>
            </w:r>
          </w:p>
        </w:tc>
      </w:tr>
      <w:tr w:rsidR="00FF1F05" w14:paraId="66137D1A" w14:textId="77777777" w:rsidTr="006F474C">
        <w:trPr>
          <w:trHeight w:val="438"/>
        </w:trPr>
        <w:tc>
          <w:tcPr>
            <w:tcW w:w="2887" w:type="dxa"/>
            <w:vMerge/>
            <w:tcBorders>
              <w:bottom w:val="single" w:sz="12" w:space="0" w:color="auto"/>
            </w:tcBorders>
            <w:vAlign w:val="center"/>
          </w:tcPr>
          <w:p w14:paraId="0ACFFA53" w14:textId="77777777" w:rsidR="00FF1F05" w:rsidRDefault="00FF1F05" w:rsidP="006F474C">
            <w:pPr>
              <w:spacing w:after="0"/>
              <w:jc w:val="center"/>
            </w:pPr>
          </w:p>
        </w:tc>
        <w:tc>
          <w:tcPr>
            <w:tcW w:w="3165" w:type="dxa"/>
            <w:tcBorders>
              <w:bottom w:val="single" w:sz="12" w:space="0" w:color="auto"/>
            </w:tcBorders>
            <w:vAlign w:val="center"/>
          </w:tcPr>
          <w:p w14:paraId="67C300B7" w14:textId="77777777" w:rsidR="00FF1F05" w:rsidRDefault="00FF1F05" w:rsidP="006F474C">
            <w:pPr>
              <w:spacing w:after="0"/>
              <w:jc w:val="center"/>
            </w:pPr>
            <w:r>
              <w:t xml:space="preserve">Input Voltage: </w:t>
            </w:r>
            <w:r w:rsidRPr="002A3F92">
              <w:rPr>
                <w:i/>
              </w:rPr>
              <w:t>Vi</w:t>
            </w:r>
          </w:p>
        </w:tc>
        <w:tc>
          <w:tcPr>
            <w:tcW w:w="2888" w:type="dxa"/>
            <w:tcBorders>
              <w:bottom w:val="single" w:sz="12" w:space="0" w:color="auto"/>
            </w:tcBorders>
            <w:vAlign w:val="center"/>
          </w:tcPr>
          <w:p w14:paraId="3EFF6005" w14:textId="295A6219" w:rsidR="00FF1F05" w:rsidRDefault="009433D1" w:rsidP="006F474C">
            <w:pPr>
              <w:spacing w:after="0"/>
              <w:jc w:val="center"/>
            </w:pPr>
            <w:r>
              <w:t>41mV</w:t>
            </w:r>
          </w:p>
        </w:tc>
      </w:tr>
      <w:tr w:rsidR="00FF1F05" w14:paraId="4613EBD4" w14:textId="77777777" w:rsidTr="006F474C">
        <w:trPr>
          <w:trHeight w:val="438"/>
        </w:trPr>
        <w:tc>
          <w:tcPr>
            <w:tcW w:w="2887" w:type="dxa"/>
            <w:vMerge w:val="restart"/>
            <w:tcBorders>
              <w:top w:val="single" w:sz="12" w:space="0" w:color="auto"/>
            </w:tcBorders>
            <w:vAlign w:val="center"/>
          </w:tcPr>
          <w:p w14:paraId="14B32DC2" w14:textId="49A2C429" w:rsidR="00FF1F05" w:rsidRDefault="00FF1F05" w:rsidP="001F5AB0">
            <w:pPr>
              <w:spacing w:after="0"/>
              <w:jc w:val="center"/>
            </w:pPr>
            <w:r>
              <w:t xml:space="preserve">For CE Amplifier </w:t>
            </w:r>
            <w:r w:rsidR="001F5AB0">
              <w:t xml:space="preserve">Output </w:t>
            </w:r>
            <w:r>
              <w:t>Impedance</w:t>
            </w:r>
          </w:p>
        </w:tc>
        <w:tc>
          <w:tcPr>
            <w:tcW w:w="3165" w:type="dxa"/>
            <w:tcBorders>
              <w:top w:val="single" w:sz="12" w:space="0" w:color="auto"/>
            </w:tcBorders>
            <w:vAlign w:val="center"/>
          </w:tcPr>
          <w:p w14:paraId="38EF20C0" w14:textId="77777777" w:rsidR="00FF1F05" w:rsidRDefault="00FF1F05" w:rsidP="006F474C">
            <w:pPr>
              <w:spacing w:after="0"/>
              <w:jc w:val="center"/>
            </w:pPr>
            <w:r>
              <w:t xml:space="preserve">Output Voltage Unloaded: </w:t>
            </w:r>
            <w:r w:rsidRPr="002A3F92">
              <w:rPr>
                <w:i/>
              </w:rPr>
              <w:t>Vo</w:t>
            </w:r>
          </w:p>
        </w:tc>
        <w:tc>
          <w:tcPr>
            <w:tcW w:w="2888" w:type="dxa"/>
            <w:tcBorders>
              <w:top w:val="single" w:sz="12" w:space="0" w:color="auto"/>
            </w:tcBorders>
            <w:vAlign w:val="center"/>
          </w:tcPr>
          <w:p w14:paraId="48C84535" w14:textId="186E6813" w:rsidR="00FF1F05" w:rsidRDefault="000647CA" w:rsidP="006F474C">
            <w:pPr>
              <w:spacing w:after="0"/>
              <w:jc w:val="center"/>
            </w:pPr>
            <w:r>
              <w:t>12.2V</w:t>
            </w:r>
          </w:p>
        </w:tc>
      </w:tr>
      <w:tr w:rsidR="00FF1F05" w14:paraId="130951C9" w14:textId="77777777" w:rsidTr="006F474C">
        <w:trPr>
          <w:trHeight w:val="438"/>
        </w:trPr>
        <w:tc>
          <w:tcPr>
            <w:tcW w:w="2887" w:type="dxa"/>
            <w:vMerge/>
            <w:vAlign w:val="center"/>
          </w:tcPr>
          <w:p w14:paraId="054AFB3C" w14:textId="77777777" w:rsidR="00FF1F05" w:rsidRDefault="00FF1F05" w:rsidP="006F474C">
            <w:pPr>
              <w:spacing w:after="0"/>
              <w:jc w:val="center"/>
            </w:pPr>
          </w:p>
        </w:tc>
        <w:tc>
          <w:tcPr>
            <w:tcW w:w="3165" w:type="dxa"/>
            <w:vAlign w:val="center"/>
          </w:tcPr>
          <w:p w14:paraId="2894F0C2" w14:textId="77777777" w:rsidR="00FF1F05" w:rsidRPr="00720535" w:rsidRDefault="00FF1F05" w:rsidP="006F474C">
            <w:pPr>
              <w:spacing w:after="0"/>
              <w:jc w:val="center"/>
              <w:rPr>
                <w:vertAlign w:val="subscript"/>
              </w:rPr>
            </w:pPr>
            <w:r>
              <w:t xml:space="preserve">Load Resistor: </w:t>
            </w:r>
            <w:r w:rsidRPr="00720535">
              <w:rPr>
                <w:i/>
              </w:rPr>
              <w:t>R</w:t>
            </w:r>
            <w:r w:rsidRPr="00720535">
              <w:rPr>
                <w:i/>
                <w:vertAlign w:val="subscript"/>
              </w:rPr>
              <w:t>L</w:t>
            </w:r>
          </w:p>
        </w:tc>
        <w:tc>
          <w:tcPr>
            <w:tcW w:w="2888" w:type="dxa"/>
            <w:vAlign w:val="center"/>
          </w:tcPr>
          <w:p w14:paraId="74E512A6" w14:textId="105E5381" w:rsidR="00FF1F05" w:rsidRDefault="000647CA" w:rsidP="006F474C">
            <w:pPr>
              <w:spacing w:after="0"/>
              <w:jc w:val="center"/>
            </w:pPr>
            <w:r>
              <w:t>2.97k</w:t>
            </w:r>
          </w:p>
        </w:tc>
      </w:tr>
      <w:tr w:rsidR="00FF1F05" w14:paraId="2E154144" w14:textId="77777777" w:rsidTr="006F474C">
        <w:trPr>
          <w:trHeight w:val="438"/>
        </w:trPr>
        <w:tc>
          <w:tcPr>
            <w:tcW w:w="2887" w:type="dxa"/>
            <w:vMerge/>
            <w:tcBorders>
              <w:bottom w:val="single" w:sz="12" w:space="0" w:color="auto"/>
            </w:tcBorders>
            <w:vAlign w:val="center"/>
          </w:tcPr>
          <w:p w14:paraId="679339A6" w14:textId="77777777" w:rsidR="00FF1F05" w:rsidRDefault="00FF1F05" w:rsidP="006F474C">
            <w:pPr>
              <w:spacing w:after="0"/>
              <w:jc w:val="center"/>
            </w:pPr>
          </w:p>
        </w:tc>
        <w:tc>
          <w:tcPr>
            <w:tcW w:w="3165" w:type="dxa"/>
            <w:tcBorders>
              <w:bottom w:val="single" w:sz="12" w:space="0" w:color="auto"/>
            </w:tcBorders>
            <w:vAlign w:val="center"/>
          </w:tcPr>
          <w:p w14:paraId="161786E6" w14:textId="77777777" w:rsidR="00FF1F05" w:rsidRDefault="00FF1F05" w:rsidP="006F474C">
            <w:pPr>
              <w:spacing w:after="0"/>
              <w:jc w:val="center"/>
            </w:pPr>
            <w:r>
              <w:t xml:space="preserve">Output Voltage Load: </w:t>
            </w:r>
            <w:r w:rsidRPr="002A3F92">
              <w:rPr>
                <w:i/>
              </w:rPr>
              <w:t>V</w:t>
            </w:r>
            <w:r w:rsidRPr="002A3F92">
              <w:rPr>
                <w:i/>
                <w:vertAlign w:val="subscript"/>
              </w:rPr>
              <w:t>L</w:t>
            </w:r>
          </w:p>
        </w:tc>
        <w:tc>
          <w:tcPr>
            <w:tcW w:w="2888" w:type="dxa"/>
            <w:tcBorders>
              <w:bottom w:val="single" w:sz="12" w:space="0" w:color="auto"/>
            </w:tcBorders>
            <w:vAlign w:val="center"/>
          </w:tcPr>
          <w:p w14:paraId="1F9EE71F" w14:textId="5579C7A1" w:rsidR="00FF1F05" w:rsidRDefault="00680F1C" w:rsidP="006F474C">
            <w:pPr>
              <w:spacing w:after="0"/>
              <w:jc w:val="center"/>
            </w:pPr>
            <w:r>
              <w:t>6.1V</w:t>
            </w:r>
          </w:p>
        </w:tc>
      </w:tr>
    </w:tbl>
    <w:p w14:paraId="00759F9B" w14:textId="77777777" w:rsidR="00FF1F05" w:rsidRDefault="00FF1F05" w:rsidP="00FF1F05"/>
    <w:p w14:paraId="3B789EE1" w14:textId="77777777" w:rsidR="00FF1F05" w:rsidRPr="00BB5682" w:rsidRDefault="00FF1F05" w:rsidP="00FF1F05">
      <w:pPr>
        <w:pStyle w:val="Heading3"/>
        <w:numPr>
          <w:ilvl w:val="0"/>
          <w:numId w:val="5"/>
        </w:numPr>
      </w:pPr>
      <w:r w:rsidRPr="00BB5682">
        <w:t xml:space="preserve">Amplifier </w:t>
      </w:r>
      <w:r>
        <w:t>Output Impedance</w:t>
      </w:r>
      <w:r w:rsidRPr="00BB5682">
        <w:t xml:space="preserve">: </w:t>
      </w:r>
      <w:r>
        <w:rPr>
          <w:i/>
        </w:rPr>
        <w:t>Zo</w:t>
      </w:r>
    </w:p>
    <w:p w14:paraId="1D73DF9B" w14:textId="77777777" w:rsidR="00FF1F05" w:rsidRDefault="00FF1F05" w:rsidP="00FF1F05">
      <w:pPr>
        <w:pStyle w:val="ListParagraph"/>
        <w:numPr>
          <w:ilvl w:val="0"/>
          <w:numId w:val="6"/>
        </w:numPr>
      </w:pPr>
      <w:r>
        <w:t xml:space="preserve">Remove the input measurement resistor </w:t>
      </w:r>
      <w:r w:rsidRPr="002A3F92">
        <w:rPr>
          <w:i/>
        </w:rPr>
        <w:t>Rx</w:t>
      </w:r>
      <w:r>
        <w:t>.</w:t>
      </w:r>
    </w:p>
    <w:p w14:paraId="0155EF4A" w14:textId="39BF6C26" w:rsidR="00FF1F05" w:rsidRDefault="00FF1F05" w:rsidP="00FF1F05">
      <w:pPr>
        <w:pStyle w:val="ListParagraph"/>
        <w:numPr>
          <w:ilvl w:val="0"/>
          <w:numId w:val="6"/>
        </w:numPr>
      </w:pPr>
      <w:r>
        <w:lastRenderedPageBreak/>
        <w:t>Apply AC input signal (</w:t>
      </w:r>
      <w:r w:rsidR="001F5AB0">
        <w:t>50</w:t>
      </w:r>
      <w:r w:rsidR="00C07EA4">
        <w:t>m</w:t>
      </w:r>
      <w:r w:rsidR="001F5AB0">
        <w:t>V pk</w:t>
      </w:r>
      <w:r>
        <w:t xml:space="preserve"> at 1 kHz) directly.  Measure the unloaded output voltage </w:t>
      </w:r>
      <w:r w:rsidRPr="002A3F92">
        <w:rPr>
          <w:i/>
        </w:rPr>
        <w:t>Vo</w:t>
      </w:r>
      <w:r>
        <w:t>.</w:t>
      </w:r>
    </w:p>
    <w:p w14:paraId="58C9A347" w14:textId="77777777" w:rsidR="00FF1F05" w:rsidRDefault="00FF1F05" w:rsidP="00FF1F05">
      <w:pPr>
        <w:pStyle w:val="ListParagraph"/>
        <w:numPr>
          <w:ilvl w:val="0"/>
          <w:numId w:val="6"/>
        </w:numPr>
      </w:pPr>
      <w:r>
        <w:t>Now, connect load resistor of 3k</w:t>
      </w:r>
      <w:r>
        <w:rPr>
          <w:rFonts w:cs="Times New Roman"/>
        </w:rPr>
        <w:t>Ω (use measured resistance)</w:t>
      </w:r>
      <w:r>
        <w:t xml:space="preserve"> and measure the corresponding loaded output voltage. Note it down in Table 3.</w:t>
      </w:r>
    </w:p>
    <w:p w14:paraId="4A89B9E1" w14:textId="77777777" w:rsidR="00FF1F05" w:rsidRDefault="00FF1F05" w:rsidP="00FF1F05">
      <w:pPr>
        <w:pStyle w:val="ListParagraph"/>
        <w:numPr>
          <w:ilvl w:val="0"/>
          <w:numId w:val="6"/>
        </w:numPr>
      </w:pPr>
      <w:r>
        <w:t>When loaded, the output voltage can be expressed as</w:t>
      </w:r>
    </w:p>
    <w:p w14:paraId="20ACBEF0" w14:textId="77777777" w:rsidR="00FF1F05" w:rsidRDefault="00FF1F05" w:rsidP="00FF1F05">
      <w:pPr>
        <w:pStyle w:val="ListParagraph"/>
        <w:ind w:left="360"/>
        <w:jc w:val="center"/>
      </w:pPr>
      <w:r w:rsidRPr="00720535">
        <w:rPr>
          <w:position w:val="-30"/>
        </w:rPr>
        <w:object w:dxaOrig="1740" w:dyaOrig="700" w14:anchorId="324A47FD">
          <v:shape id="_x0000_i1034" type="#_x0000_t75" style="width:87.35pt;height:34.65pt" o:ole="">
            <v:imagedata r:id="rId37" o:title=""/>
          </v:shape>
          <o:OLEObject Type="Embed" ProgID="Equation.3" ShapeID="_x0000_i1034" DrawAspect="Content" ObjectID="_1834912876" r:id="rId38"/>
        </w:object>
      </w:r>
    </w:p>
    <w:p w14:paraId="1E25BAA2" w14:textId="77777777" w:rsidR="00FF1F05" w:rsidRDefault="00FF1F05" w:rsidP="00FF1F05">
      <w:pPr>
        <w:ind w:left="360"/>
      </w:pPr>
      <w:r>
        <w:t xml:space="preserve">Solve the above for output impedance </w:t>
      </w:r>
      <w:r w:rsidRPr="00720535">
        <w:rPr>
          <w:i/>
        </w:rPr>
        <w:t>Zo</w:t>
      </w:r>
      <w:r>
        <w:t>.</w:t>
      </w:r>
    </w:p>
    <w:p w14:paraId="28758A3B" w14:textId="77777777" w:rsidR="00FF1F05" w:rsidRDefault="00FF1F05" w:rsidP="00FF1F05">
      <w:pPr>
        <w:ind w:left="360"/>
        <w:jc w:val="center"/>
      </w:pPr>
      <w:r w:rsidRPr="0008595A">
        <w:rPr>
          <w:position w:val="-6"/>
        </w:rPr>
        <w:object w:dxaOrig="540" w:dyaOrig="279" w14:anchorId="66B891E5">
          <v:shape id="_x0000_i1035" type="#_x0000_t75" style="width:27.35pt;height:14.65pt" o:ole="">
            <v:imagedata r:id="rId39" o:title=""/>
          </v:shape>
          <o:OLEObject Type="Embed" ProgID="Equation.3" ShapeID="_x0000_i1035" DrawAspect="Content" ObjectID="_1834912877" r:id="rId40"/>
        </w:object>
      </w:r>
    </w:p>
    <w:p w14:paraId="4044C7CF" w14:textId="77777777" w:rsidR="00FF1F05" w:rsidRDefault="00FF1F05" w:rsidP="00FF1F05">
      <w:pPr>
        <w:pStyle w:val="ListParagraph"/>
        <w:numPr>
          <w:ilvl w:val="0"/>
          <w:numId w:val="6"/>
        </w:numPr>
      </w:pPr>
      <w:r>
        <w:t>Calculate the output impedance to complete Table 2.</w:t>
      </w:r>
    </w:p>
    <w:p w14:paraId="29B229E4" w14:textId="56E820A4" w:rsidR="00FF1F05" w:rsidRDefault="00FF1F05" w:rsidP="00FF1F05">
      <w:pPr>
        <w:pStyle w:val="Heading3"/>
      </w:pPr>
      <w:r>
        <w:t xml:space="preserve">Task </w:t>
      </w:r>
      <w:r w:rsidR="004E41BA">
        <w:t>6</w:t>
      </w:r>
      <w:r>
        <w:t>: To investigate the performance of CE amplifier</w:t>
      </w:r>
    </w:p>
    <w:p w14:paraId="32FDD390" w14:textId="77777777" w:rsidR="00FF1F05" w:rsidRDefault="00FF1F05" w:rsidP="00FF1F05">
      <w:pPr>
        <w:pStyle w:val="ListParagraph"/>
        <w:numPr>
          <w:ilvl w:val="0"/>
          <w:numId w:val="8"/>
        </w:numPr>
        <w:spacing w:after="0"/>
      </w:pPr>
      <w:r>
        <w:t>Using the data collection of Table 2, compare the estimated and measured characteristic parameters. What are your comments about the approximations considered in the analysis?</w:t>
      </w:r>
    </w:p>
    <w:p w14:paraId="4EAA1CF2" w14:textId="77777777" w:rsidR="00FF1F05" w:rsidRDefault="00FF1F05" w:rsidP="00FF1F05">
      <w:pPr>
        <w:pStyle w:val="ListParagraph"/>
        <w:spacing w:after="0"/>
        <w:ind w:left="360"/>
      </w:pPr>
      <w:r>
        <w:rPr>
          <w:noProof/>
        </w:rPr>
        <mc:AlternateContent>
          <mc:Choice Requires="wps">
            <w:drawing>
              <wp:inline distT="0" distB="0" distL="0" distR="0" wp14:anchorId="7D125038" wp14:editId="5588DB89">
                <wp:extent cx="5546785" cy="1627910"/>
                <wp:effectExtent l="0" t="0" r="15875" b="10795"/>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627910"/>
                        </a:xfrm>
                        <a:prstGeom prst="rect">
                          <a:avLst/>
                        </a:prstGeom>
                        <a:solidFill>
                          <a:srgbClr val="FFFFFF"/>
                        </a:solidFill>
                        <a:ln w="9525">
                          <a:solidFill>
                            <a:srgbClr val="000000"/>
                          </a:solidFill>
                          <a:miter lim="800000"/>
                          <a:headEnd/>
                          <a:tailEnd/>
                        </a:ln>
                      </wps:spPr>
                      <wps:txbx>
                        <w:txbxContent>
                          <w:p w14:paraId="6BCAC614" w14:textId="54796569" w:rsidR="006308D1" w:rsidRPr="006308D1" w:rsidRDefault="006308D1" w:rsidP="006308D1">
                            <w:pPr>
                              <w:spacing w:after="0"/>
                            </w:pPr>
                            <w:r w:rsidRPr="006308D1">
                              <w:t xml:space="preserve">The value of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6308D1">
                              <w:t>is almost the same (7.56 Ω calculated and 7.54 Ω measured), which shows that the small signal approximation works well.</w:t>
                            </w:r>
                          </w:p>
                          <w:p w14:paraId="5D1DD1F8" w14:textId="77777777" w:rsidR="006308D1" w:rsidRPr="006308D1" w:rsidRDefault="006308D1" w:rsidP="006308D1">
                            <w:pPr>
                              <w:spacing w:after="0"/>
                            </w:pPr>
                            <w:r w:rsidRPr="006308D1">
                              <w:t>There is a small difference in input impedance and output impedance. This can happen because of resistor tolerances, transistor parameter variations, and internal transistor effects which are not included in the theoretical analysis.</w:t>
                            </w:r>
                          </w:p>
                          <w:p w14:paraId="354E562C" w14:textId="04127379" w:rsidR="006F474C" w:rsidRDefault="006308D1" w:rsidP="00FF1F05">
                            <w:r w:rsidRPr="006308D1">
                              <w:t>The voltage gain calculated is −389 while the measured value is −403.3. The negative sign indicates a 180° phase shift between input and output, which is expected for a common emitter amplifier.</w:t>
                            </w:r>
                          </w:p>
                        </w:txbxContent>
                      </wps:txbx>
                      <wps:bodyPr rot="0" vert="horz" wrap="square" lIns="91440" tIns="45720" rIns="91440" bIns="45720" anchor="t" anchorCtr="0" upright="1">
                        <a:noAutofit/>
                      </wps:bodyPr>
                    </wps:wsp>
                  </a:graphicData>
                </a:graphic>
              </wp:inline>
            </w:drawing>
          </mc:Choice>
          <mc:Fallback>
            <w:pict>
              <v:shape w14:anchorId="7D125038" id="Text Box 43" o:spid="_x0000_s1027" type="#_x0000_t202" style="width:436.75pt;height:1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1vGgIAADMEAAAOAAAAZHJzL2Uyb0RvYy54bWysU9uO2yAQfa/Uf0C8N46jOBdrndU221SV&#10;thdp2w/AGNuomKFAYqdf3wF7s9G2fanKA5phhsPMmcPN7dApchLWSdAFTWdzSoTmUEndFPTb18Ob&#10;DSXOM10xBVoU9Cwcvd29fnXTm1wsoAVVCUsQRLu8NwVtvTd5kjjeio65GRihMViD7ZhH1zZJZVmP&#10;6J1KFvP5KunBVsYCF87h6f0YpLuIX9eC+8917YQnqqBYm4+7jXsZ9mR3w/LGMtNKPpXB/qGKjkmN&#10;j16g7pln5Gjlb1Cd5BYc1H7GoUugriUXsQfsJp2/6OaxZUbEXpAcZy40uf8Hyz+dHs0XS/zwFgYc&#10;YGzCmQfg3x3RsG+ZbsSdtdC3glX4cBooS3rj8ulqoNrlLoCU/UeocMjs6CECDbXtAivYJ0F0HMD5&#10;QroYPOF4mGXL1XqTUcIxlq4W620ax5Kw/Om6sc6/F9CRYBTU4lQjPDs9OB/KYflTSnjNgZLVQSoV&#10;HduUe2XJiaECDnHFDl6kKU36gm6zRTYy8FeIeVx/guikRykr2RV0c0lieeDtna6i0DyTarSxZKUn&#10;IgN3I4t+KAciq4nlwGsJ1RmZtTAqF38aGi3Yn5T0qNqCuh9HZgUl6oPG6WzT5TLIPDrLbL1Ax15H&#10;yusI0xyhCuopGc29H7/G0VjZtPjSqAcNdzjRWkaun6uaykdlxhFMvyhI/9qPWc9/ffcLAAD//wMA&#10;UEsDBBQABgAIAAAAIQAnhjCf3gAAAAUBAAAPAAAAZHJzL2Rvd25yZXYueG1sTI/NTsMwEITvSH0H&#10;a5G4oNahP2kIcSqEBKK30iK4uvE2iWqvg+2m4e0xvcBlpdGMZr4tVoPRrEfnW0sC7iYJMKTKqpZq&#10;Ae+753EGzAdJSmpLKOAbPazK0VUhc2XP9Ib9NtQslpDPpYAmhC7n3FcNGukntkOK3sE6I0OUrubK&#10;yXMsN5pPkyTlRrYUFxrZ4VOD1XF7MgKy+Wv/6dezzUeVHvR9uF32L19OiJvr4fEBWMAh/IXhFz+i&#10;QxmZ9vZEyjMtID4SLjd62XK2ALYXMF2kc+Blwf/Tlz8AAAD//wMAUEsBAi0AFAAGAAgAAAAhALaD&#10;OJL+AAAA4QEAABMAAAAAAAAAAAAAAAAAAAAAAFtDb250ZW50X1R5cGVzXS54bWxQSwECLQAUAAYA&#10;CAAAACEAOP0h/9YAAACUAQAACwAAAAAAAAAAAAAAAAAvAQAAX3JlbHMvLnJlbHNQSwECLQAUAAYA&#10;CAAAACEAxMetbxoCAAAzBAAADgAAAAAAAAAAAAAAAAAuAgAAZHJzL2Uyb0RvYy54bWxQSwECLQAU&#10;AAYACAAAACEAJ4Ywn94AAAAFAQAADwAAAAAAAAAAAAAAAAB0BAAAZHJzL2Rvd25yZXYueG1sUEsF&#10;BgAAAAAEAAQA8wAAAH8FAAAAAA==&#10;">
                <v:textbox>
                  <w:txbxContent>
                    <w:p w14:paraId="6BCAC614" w14:textId="54796569" w:rsidR="006308D1" w:rsidRPr="006308D1" w:rsidRDefault="006308D1" w:rsidP="006308D1">
                      <w:pPr>
                        <w:spacing w:after="0"/>
                      </w:pPr>
                      <w:r w:rsidRPr="006308D1">
                        <w:t xml:space="preserve">The value of </w:t>
                      </w:r>
                      <m:oMath>
                        <m:sSub>
                          <m:sSubPr>
                            <m:ctrlPr>
                              <w:rPr>
                                <w:rFonts w:ascii="Cambria Math" w:hAnsi="Cambria Math"/>
                              </w:rPr>
                            </m:ctrlPr>
                          </m:sSubPr>
                          <m:e>
                            <m:r>
                              <w:rPr>
                                <w:rFonts w:ascii="Cambria Math" w:hAnsi="Cambria Math"/>
                              </w:rPr>
                              <m:t>r</m:t>
                            </m:r>
                          </m:e>
                          <m:sub>
                            <m:r>
                              <w:rPr>
                                <w:rFonts w:ascii="Cambria Math" w:hAnsi="Cambria Math"/>
                              </w:rPr>
                              <m:t>e</m:t>
                            </m:r>
                          </m:sub>
                        </m:sSub>
                      </m:oMath>
                      <w:r w:rsidRPr="006308D1">
                        <w:t>is almost the same (7.56 Ω calculated and 7.54 Ω measured), which shows that the small signal approximation works well.</w:t>
                      </w:r>
                    </w:p>
                    <w:p w14:paraId="5D1DD1F8" w14:textId="77777777" w:rsidR="006308D1" w:rsidRPr="006308D1" w:rsidRDefault="006308D1" w:rsidP="006308D1">
                      <w:pPr>
                        <w:spacing w:after="0"/>
                      </w:pPr>
                      <w:r w:rsidRPr="006308D1">
                        <w:t>There is a small difference in input impedance and output impedance. This can happen because of resistor tolerances, transistor parameter variations, and internal transistor effects which are not included in the theoretical analysis.</w:t>
                      </w:r>
                    </w:p>
                    <w:p w14:paraId="354E562C" w14:textId="04127379" w:rsidR="006F474C" w:rsidRDefault="006308D1" w:rsidP="00FF1F05">
                      <w:r w:rsidRPr="006308D1">
                        <w:t>The voltage gain calculated is −389 while the measured value is −403.3. The negative sign indicates a 180° phase shift between input and output, which is expected for a common emitter amplifier.</w:t>
                      </w:r>
                    </w:p>
                  </w:txbxContent>
                </v:textbox>
                <w10:anchorlock/>
              </v:shape>
            </w:pict>
          </mc:Fallback>
        </mc:AlternateContent>
      </w:r>
    </w:p>
    <w:p w14:paraId="6F253D63" w14:textId="3900930B" w:rsidR="00FF1F05" w:rsidRDefault="00FF1F05" w:rsidP="00FF1F05">
      <w:pPr>
        <w:pStyle w:val="ListParagraph"/>
        <w:numPr>
          <w:ilvl w:val="0"/>
          <w:numId w:val="8"/>
        </w:numPr>
      </w:pPr>
      <w:r>
        <w:t xml:space="preserve">Now, in the actual CE amplifier circuit where there is no output load or input measurement resistance connected in the circuit having the applied input of </w:t>
      </w:r>
      <w:r w:rsidR="00276A49">
        <w:t xml:space="preserve">50mVpk </w:t>
      </w:r>
      <w:r>
        <w:t xml:space="preserve">sinewave at 1k Hz, obtain the output voltage waveform and observe this output as you gradually increase the input signal voltage from </w:t>
      </w:r>
      <w:r w:rsidR="00276A49">
        <w:t>5</w:t>
      </w:r>
      <w:r>
        <w:t xml:space="preserve">0mV to </w:t>
      </w:r>
      <w:r w:rsidR="00276A49">
        <w:t>20</w:t>
      </w:r>
      <w:r>
        <w:t>0mV. Analyze the changes you observe in amplifier output voltage waveform.</w:t>
      </w:r>
    </w:p>
    <w:p w14:paraId="02B0F821" w14:textId="77777777" w:rsidR="00FF1F05" w:rsidRDefault="00FF1F05" w:rsidP="00FF1F05">
      <w:pPr>
        <w:pStyle w:val="ListParagraph"/>
        <w:ind w:left="360"/>
      </w:pPr>
      <w:r>
        <w:rPr>
          <w:noProof/>
        </w:rPr>
        <mc:AlternateContent>
          <mc:Choice Requires="wps">
            <w:drawing>
              <wp:inline distT="0" distB="0" distL="0" distR="0" wp14:anchorId="09047B9B" wp14:editId="0C0696B8">
                <wp:extent cx="5546785" cy="1628775"/>
                <wp:effectExtent l="0" t="0" r="15875" b="28575"/>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628775"/>
                        </a:xfrm>
                        <a:prstGeom prst="rect">
                          <a:avLst/>
                        </a:prstGeom>
                        <a:solidFill>
                          <a:srgbClr val="FFFFFF"/>
                        </a:solidFill>
                        <a:ln w="9525">
                          <a:solidFill>
                            <a:srgbClr val="000000"/>
                          </a:solidFill>
                          <a:miter lim="800000"/>
                          <a:headEnd/>
                          <a:tailEnd/>
                        </a:ln>
                      </wps:spPr>
                      <wps:txbx>
                        <w:txbxContent>
                          <w:p w14:paraId="7DF138DC" w14:textId="77777777" w:rsidR="000B67BA" w:rsidRPr="000B67BA" w:rsidRDefault="000B67BA" w:rsidP="000B67BA">
                            <w:r w:rsidRPr="000B67BA">
                              <w:t>When the input signal was increased from 50 mV to 200 mV, the output voltage also increased because of the amplifier gain.</w:t>
                            </w:r>
                          </w:p>
                          <w:p w14:paraId="2A1F5DD6" w14:textId="77777777" w:rsidR="000B67BA" w:rsidRPr="000B67BA" w:rsidRDefault="000B67BA" w:rsidP="000B67BA">
                            <w:r w:rsidRPr="000B67BA">
                              <w:t>However, at higher input levels the output waveform started showing distortion and clipping. This happens because the transistor begins to move out of the active region and enters cutoff or saturation during part of the signal cycle.</w:t>
                            </w:r>
                          </w:p>
                          <w:p w14:paraId="2E07C311" w14:textId="77777777" w:rsidR="006F474C" w:rsidRDefault="006F474C" w:rsidP="00FF1F05"/>
                        </w:txbxContent>
                      </wps:txbx>
                      <wps:bodyPr rot="0" vert="horz" wrap="square" lIns="91440" tIns="45720" rIns="91440" bIns="45720" anchor="t" anchorCtr="0" upright="1">
                        <a:noAutofit/>
                      </wps:bodyPr>
                    </wps:wsp>
                  </a:graphicData>
                </a:graphic>
              </wp:inline>
            </w:drawing>
          </mc:Choice>
          <mc:Fallback>
            <w:pict>
              <v:shape w14:anchorId="09047B9B" id="Text Box 44" o:spid="_x0000_s1028" type="#_x0000_t202" style="width:436.75pt;height:12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MQbHAIAADMEAAAOAAAAZHJzL2Uyb0RvYy54bWysU9uO2yAQfa/Uf0C8N06sOMlacVbbbFNV&#10;2l6kbT8AY2yjYoYCiZ1+fQfszaa3l6o8IIaBMzNnzmxvh06Rk7BOgi7oYjanRGgOldRNQb98Prza&#10;UOI80xVToEVBz8LR293LF9ve5CKFFlQlLEEQ7fLeFLT13uRJ4ngrOuZmYIRGZw22Yx5N2ySVZT2i&#10;dypJ5/NV0oOtjAUunMPb+9FJdxG/rgX3H+vaCU9UQTE3H3cb9zLsyW7L8sYy00o+pcH+IYuOSY1B&#10;L1D3zDNytPI3qE5yCw5qP+PQJVDXkotYA1azmP9SzWPLjIi1IDnOXGhy/w+Wfzg9mk+W+OE1DNjA&#10;WIQzD8C/OqJh3zLdiDtroW8FqzDwIlCW9Mbl09dAtctdACn791Bhk9nRQwQaatsFVrBOgujYgPOF&#10;dDF4wvEyy5ar9SajhKNvsUo363UWY7D86buxzr8V0JFwKKjFrkZ4dnpwPqTD8qcnIZoDJauDVCoa&#10;tin3ypITQwUc4prQf3qmNOkLepOl2cjAXyHmcf0JopMepaxkV9DN5RHLA29vdBWF5plU4xlTVnoi&#10;MnA3suiHciCyKmgaAgReS6jOyKyFUbk4aXhowX6npEfVFtR9OzIrKFHvNHbnZrFcBplHY5mtUzTs&#10;tae89jDNEaqgnpLxuPfjaByNlU2LkUY9aLjDjtYycv2c1ZQ+KjO2YJqiIP1rO756nvXdDwAAAP//&#10;AwBQSwMEFAAGAAgAAAAhAH8G0kjdAAAABQEAAA8AAABkcnMvZG93bnJldi54bWxMj8FOwzAQRO+V&#10;+AdrkbhU1GlL0hDiVAgJBDdoK7i68TaJaq+D7abh7zFc4LLSaEYzb8v1aDQb0PnOkoD5LAGGVFvV&#10;USNgt328zoH5IElJbQkFfKGHdXUxKWWh7JnecNiEhsUS8oUU0IbQF5z7ukUj/cz2SNE7WGdkiNI1&#10;XDl5juVG80WSZNzIjuJCK3t8aLE+bk5GQH7zPHz4l+Xre50d9G2YroanTyfE1eV4fwcs4Bj+wvCD&#10;H9Ghikx7eyLlmRYQHwm/N3r5apkC2wtYpFkKvCr5f/rqGwAA//8DAFBLAQItABQABgAIAAAAIQC2&#10;gziS/gAAAOEBAAATAAAAAAAAAAAAAAAAAAAAAABbQ29udGVudF9UeXBlc10ueG1sUEsBAi0AFAAG&#10;AAgAAAAhADj9If/WAAAAlAEAAAsAAAAAAAAAAAAAAAAALwEAAF9yZWxzLy5yZWxzUEsBAi0AFAAG&#10;AAgAAAAhAEcgxBscAgAAMwQAAA4AAAAAAAAAAAAAAAAALgIAAGRycy9lMm9Eb2MueG1sUEsBAi0A&#10;FAAGAAgAAAAhAH8G0kjdAAAABQEAAA8AAAAAAAAAAAAAAAAAdgQAAGRycy9kb3ducmV2LnhtbFBL&#10;BQYAAAAABAAEAPMAAACABQAAAAA=&#10;">
                <v:textbox>
                  <w:txbxContent>
                    <w:p w14:paraId="7DF138DC" w14:textId="77777777" w:rsidR="000B67BA" w:rsidRPr="000B67BA" w:rsidRDefault="000B67BA" w:rsidP="000B67BA">
                      <w:r w:rsidRPr="000B67BA">
                        <w:t>When the input signal was increased from 50 mV to 200 mV, the output voltage also increased because of the amplifier gain.</w:t>
                      </w:r>
                    </w:p>
                    <w:p w14:paraId="2A1F5DD6" w14:textId="77777777" w:rsidR="000B67BA" w:rsidRPr="000B67BA" w:rsidRDefault="000B67BA" w:rsidP="000B67BA">
                      <w:r w:rsidRPr="000B67BA">
                        <w:t>However, at higher input levels the output waveform started showing distortion and clipping. This happens because the transistor begins to move out of the active region and enters cutoff or saturation during part of the signal cycle.</w:t>
                      </w:r>
                    </w:p>
                    <w:p w14:paraId="2E07C311" w14:textId="77777777" w:rsidR="006F474C" w:rsidRDefault="006F474C" w:rsidP="00FF1F05"/>
                  </w:txbxContent>
                </v:textbox>
                <w10:anchorlock/>
              </v:shape>
            </w:pict>
          </mc:Fallback>
        </mc:AlternateContent>
      </w:r>
    </w:p>
    <w:p w14:paraId="5A2BB286" w14:textId="77777777" w:rsidR="00FF1F05" w:rsidRDefault="00FF1F05" w:rsidP="00FF1F05">
      <w:pPr>
        <w:pStyle w:val="ListParagraph"/>
        <w:numPr>
          <w:ilvl w:val="0"/>
          <w:numId w:val="8"/>
        </w:numPr>
        <w:spacing w:after="0"/>
      </w:pPr>
      <w:r>
        <w:t>Try measuring the output before the coupling capacitor connection at output node. Justify the need of coupling capacitor?</w:t>
      </w:r>
    </w:p>
    <w:p w14:paraId="596CA2C9" w14:textId="77777777" w:rsidR="00FF1F05" w:rsidRDefault="00FF1F05" w:rsidP="00FF1F05">
      <w:pPr>
        <w:pStyle w:val="ListParagraph"/>
        <w:spacing w:after="0"/>
        <w:ind w:left="360"/>
      </w:pPr>
      <w:r>
        <w:rPr>
          <w:noProof/>
        </w:rPr>
        <w:lastRenderedPageBreak/>
        <mc:AlternateContent>
          <mc:Choice Requires="wps">
            <w:drawing>
              <wp:inline distT="0" distB="0" distL="0" distR="0" wp14:anchorId="73D0C72A" wp14:editId="2B758A8C">
                <wp:extent cx="5546785" cy="1228725"/>
                <wp:effectExtent l="0" t="0" r="15875" b="28575"/>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228725"/>
                        </a:xfrm>
                        <a:prstGeom prst="rect">
                          <a:avLst/>
                        </a:prstGeom>
                        <a:solidFill>
                          <a:srgbClr val="FFFFFF"/>
                        </a:solidFill>
                        <a:ln w="9525">
                          <a:solidFill>
                            <a:srgbClr val="000000"/>
                          </a:solidFill>
                          <a:miter lim="800000"/>
                          <a:headEnd/>
                          <a:tailEnd/>
                        </a:ln>
                      </wps:spPr>
                      <wps:txbx>
                        <w:txbxContent>
                          <w:p w14:paraId="56165235" w14:textId="77777777" w:rsidR="00DF6C02" w:rsidRPr="00DF6C02" w:rsidRDefault="00DF6C02" w:rsidP="00DF6C02">
                            <w:r w:rsidRPr="00DF6C02">
                              <w:t>When the output was measured before the coupling capacitor, the waveform had a DC offset along with the AC signal. This is because the collector has a DC bias voltage.</w:t>
                            </w:r>
                          </w:p>
                          <w:p w14:paraId="315C95B2" w14:textId="77777777" w:rsidR="00DF6C02" w:rsidRPr="00DF6C02" w:rsidRDefault="00DF6C02" w:rsidP="00DF6C02">
                            <w:r w:rsidRPr="00DF6C02">
                              <w:t>The coupling capacitor blocks the DC component and only allows the AC signal to pass to the output. Therefore, it prevents the DC bias of this stage from affecting the next stage.</w:t>
                            </w:r>
                          </w:p>
                          <w:p w14:paraId="138B2321" w14:textId="77777777" w:rsidR="006F474C" w:rsidRDefault="006F474C" w:rsidP="00FF1F05"/>
                        </w:txbxContent>
                      </wps:txbx>
                      <wps:bodyPr rot="0" vert="horz" wrap="square" lIns="91440" tIns="45720" rIns="91440" bIns="45720" anchor="t" anchorCtr="0" upright="1">
                        <a:noAutofit/>
                      </wps:bodyPr>
                    </wps:wsp>
                  </a:graphicData>
                </a:graphic>
              </wp:inline>
            </w:drawing>
          </mc:Choice>
          <mc:Fallback>
            <w:pict>
              <v:shape w14:anchorId="73D0C72A" id="Text Box 45" o:spid="_x0000_s1029" type="#_x0000_t202" style="width:436.75pt;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vWWGwIAADMEAAAOAAAAZHJzL2Uyb0RvYy54bWysU9uO2yAQfa/Uf0C8N07ceJO14qy22aaq&#10;tL1I234AxthGxQwFEjv9+h2wN5te1IeqPCCGgTMzZ85sboZOkaOwToIu6GI2p0RoDpXUTUG/ftm/&#10;WlPiPNMVU6BFQU/C0Zvtyxeb3uQihRZUJSxBEO3y3hS09d7kSeJ4KzrmZmCERmcNtmMeTdsklWU9&#10;oncqSefzq6QHWxkLXDiHt3ejk24jfl0L7j/VtROeqIJibj7uNu5l2JPthuWNZaaVfEqD/UMWHZMa&#10;g56h7phn5GDlb1Cd5BYc1H7GoUugriUXsQasZjH/pZqHlhkRa0FynDnT5P4fLP94fDCfLfHDGxiw&#10;gbEIZ+6Bf3NEw65luhG31kLfClZh4EWgLOmNy6evgWqXuwBS9h+gwiazg4cINNS2C6xgnQTRsQGn&#10;M+li8ITjZZYtr1brjBKOvkWarldpFmOw/Om7sc6/E9CRcCioxa5GeHa8dz6kw/KnJyGaAyWrvVQq&#10;GrYpd8qSI0MF7OOa0H96pjTpC3qdYey/Q8zj+hNEJz1KWcmuoOvzI5YH3t7qKgrNM6nGM6as9ERk&#10;4G5k0Q/lQGRV0NchQOC1hOqEzFoYlYuThocW7A9KelRtQd33A7OCEvVeY3euF8tlkHk0ltkqRcNe&#10;espLD9McoQrqKRmPOz+OxsFY2bQYadSDhlvsaC0j189ZTemjMmMLpikK0r+046vnWd8+AgAA//8D&#10;AFBLAwQUAAYACAAAACEA7XYrbdwAAAAFAQAADwAAAGRycy9kb3ducmV2LnhtbEyPQU/DMAyF70j8&#10;h8hIXNCWwmDrStMJIYHYDTYE16zx2orEKUnWlX+P4QIXy9Z7ev5euRqdFQOG2HlScDnNQCDV3nTU&#10;KHjdPkxyEDFpMtp6QgVfGGFVnZ6UujD+SC84bFIjOIRioRW0KfWFlLFu0ek49T0Sa3sfnE58hkaa&#10;oI8c7qy8yrK5dLoj/tDqHu9brD82B6cgv34a3uN69vxWz/d2mS4Ww+NnUOr8bLy7BZFwTH9m+MFn&#10;dKiYaecPZKKwCrhI+p2s5YvZDYgdm5a8yKqU/+mrbwAAAP//AwBQSwECLQAUAAYACAAAACEAtoM4&#10;kv4AAADhAQAAEwAAAAAAAAAAAAAAAAAAAAAAW0NvbnRlbnRfVHlwZXNdLnhtbFBLAQItABQABgAI&#10;AAAAIQA4/SH/1gAAAJQBAAALAAAAAAAAAAAAAAAAAC8BAABfcmVscy8ucmVsc1BLAQItABQABgAI&#10;AAAAIQABZvWWGwIAADMEAAAOAAAAAAAAAAAAAAAAAC4CAABkcnMvZTJvRG9jLnhtbFBLAQItABQA&#10;BgAIAAAAIQDtditt3AAAAAUBAAAPAAAAAAAAAAAAAAAAAHUEAABkcnMvZG93bnJldi54bWxQSwUG&#10;AAAAAAQABADzAAAAfgUAAAAA&#10;">
                <v:textbox>
                  <w:txbxContent>
                    <w:p w14:paraId="56165235" w14:textId="77777777" w:rsidR="00DF6C02" w:rsidRPr="00DF6C02" w:rsidRDefault="00DF6C02" w:rsidP="00DF6C02">
                      <w:r w:rsidRPr="00DF6C02">
                        <w:t>When the output was measured before the coupling capacitor, the waveform had a DC offset along with the AC signal. This is because the collector has a DC bias voltage.</w:t>
                      </w:r>
                    </w:p>
                    <w:p w14:paraId="315C95B2" w14:textId="77777777" w:rsidR="00DF6C02" w:rsidRPr="00DF6C02" w:rsidRDefault="00DF6C02" w:rsidP="00DF6C02">
                      <w:r w:rsidRPr="00DF6C02">
                        <w:t>The coupling capacitor blocks the DC component and only allows the AC signal to pass to the output. Therefore, it prevents the DC bias of this stage from affecting the next stage.</w:t>
                      </w:r>
                    </w:p>
                    <w:p w14:paraId="138B2321" w14:textId="77777777" w:rsidR="006F474C" w:rsidRDefault="006F474C" w:rsidP="00FF1F05"/>
                  </w:txbxContent>
                </v:textbox>
                <w10:anchorlock/>
              </v:shape>
            </w:pict>
          </mc:Fallback>
        </mc:AlternateContent>
      </w:r>
    </w:p>
    <w:p w14:paraId="37ADDD46" w14:textId="77777777" w:rsidR="00FF1F05" w:rsidRPr="004F797D" w:rsidRDefault="00FF1F05" w:rsidP="00FF1F05">
      <w:pPr>
        <w:pStyle w:val="ListParagraph"/>
        <w:numPr>
          <w:ilvl w:val="0"/>
          <w:numId w:val="8"/>
        </w:numPr>
        <w:spacing w:after="0"/>
      </w:pPr>
      <w:r>
        <w:t>If you increase the resistor at collector terminal to 5k</w:t>
      </w:r>
      <w:r>
        <w:rPr>
          <w:rFonts w:cs="Times New Roman"/>
        </w:rPr>
        <w:t xml:space="preserve">Ω, what changes do you observe in the output voltage waveform? Justify your analysis. </w:t>
      </w:r>
      <w:r w:rsidRPr="0015165F">
        <w:rPr>
          <w:rFonts w:cs="Times New Roman"/>
          <w:i/>
        </w:rPr>
        <w:t>Hin</w:t>
      </w:r>
      <w:r>
        <w:rPr>
          <w:rFonts w:cs="Times New Roman"/>
          <w:i/>
        </w:rPr>
        <w:t xml:space="preserve">t: Observe the DC operating point </w:t>
      </w:r>
      <w:proofErr w:type="spellStart"/>
      <w:r>
        <w:rPr>
          <w:rFonts w:cs="Times New Roman"/>
          <w:i/>
        </w:rPr>
        <w:t>Vc</w:t>
      </w:r>
      <w:proofErr w:type="spellEnd"/>
      <w:r>
        <w:rPr>
          <w:rFonts w:cs="Times New Roman"/>
          <w:i/>
        </w:rPr>
        <w:t xml:space="preserve"> too to relate.</w:t>
      </w:r>
      <w:r>
        <w:rPr>
          <w:rFonts w:cs="Times New Roman"/>
        </w:rPr>
        <w:t xml:space="preserve"> </w:t>
      </w:r>
    </w:p>
    <w:p w14:paraId="240EA19F" w14:textId="77777777" w:rsidR="00FF1F05" w:rsidRDefault="00FF1F05" w:rsidP="00FF1F05">
      <w:pPr>
        <w:pStyle w:val="ListParagraph"/>
        <w:spacing w:after="0"/>
        <w:ind w:left="360"/>
      </w:pPr>
      <w:r>
        <w:rPr>
          <w:noProof/>
        </w:rPr>
        <mc:AlternateContent>
          <mc:Choice Requires="wps">
            <w:drawing>
              <wp:inline distT="0" distB="0" distL="0" distR="0" wp14:anchorId="5750F31A" wp14:editId="578B08E8">
                <wp:extent cx="5546785" cy="1209675"/>
                <wp:effectExtent l="0" t="0" r="15875" b="28575"/>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1209675"/>
                        </a:xfrm>
                        <a:prstGeom prst="rect">
                          <a:avLst/>
                        </a:prstGeom>
                        <a:solidFill>
                          <a:srgbClr val="FFFFFF"/>
                        </a:solidFill>
                        <a:ln w="9525">
                          <a:solidFill>
                            <a:srgbClr val="000000"/>
                          </a:solidFill>
                          <a:miter lim="800000"/>
                          <a:headEnd/>
                          <a:tailEnd/>
                        </a:ln>
                      </wps:spPr>
                      <wps:txbx>
                        <w:txbxContent>
                          <w:p w14:paraId="2411EC9F" w14:textId="5F991723" w:rsidR="008657AE" w:rsidRPr="008657AE" w:rsidRDefault="008657AE" w:rsidP="008657AE">
                            <w:r w:rsidRPr="008657AE">
                              <w:t xml:space="preserve">When the collector resistor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657AE">
                              <w:t xml:space="preserve">was increased from 3 k to 5 k, the voltage </w:t>
                            </w:r>
                            <w:proofErr w:type="gramStart"/>
                            <w:r w:rsidRPr="008657AE">
                              <w:t>gain</w:t>
                            </w:r>
                            <w:proofErr w:type="gramEnd"/>
                            <w:r w:rsidRPr="008657AE">
                              <w:t xml:space="preserve"> increased because gain is approximately proportional to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657AE">
                              <w:t>.</w:t>
                            </w:r>
                          </w:p>
                          <w:p w14:paraId="5EAF4915" w14:textId="52D42C4D" w:rsidR="008657AE" w:rsidRPr="008657AE" w:rsidRDefault="008657AE" w:rsidP="008657AE">
                            <w:r w:rsidRPr="008657AE">
                              <w:t xml:space="preserve">However, increasing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657AE">
                              <w:t xml:space="preserve">also reduced the collector DC voltage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8657AE">
                              <w:t>. This shifts the operating point and reduces the available output swing, which may cause earlier clipping of the output waveform.</w:t>
                            </w:r>
                          </w:p>
                          <w:p w14:paraId="3FB5F4E6" w14:textId="77777777" w:rsidR="006F474C" w:rsidRDefault="006F474C" w:rsidP="00FF1F05"/>
                        </w:txbxContent>
                      </wps:txbx>
                      <wps:bodyPr rot="0" vert="horz" wrap="square" lIns="91440" tIns="45720" rIns="91440" bIns="45720" anchor="t" anchorCtr="0" upright="1">
                        <a:noAutofit/>
                      </wps:bodyPr>
                    </wps:wsp>
                  </a:graphicData>
                </a:graphic>
              </wp:inline>
            </w:drawing>
          </mc:Choice>
          <mc:Fallback>
            <w:pict>
              <v:shape w14:anchorId="5750F31A" id="Text Box 46" o:spid="_x0000_s1030" type="#_x0000_t202" style="width:436.75pt;height: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EfHAIAADMEAAAOAAAAZHJzL2Uyb0RvYy54bWysU9uO2yAQfa/Uf0C8N3aiONlYcVbbbFNV&#10;2l6kbT8AY2yjYoYCiZ1+fQfszaa3l6o8IIaBMzNnzmxvh06Rk7BOgi7ofJZSIjSHSuqmoF8+H17d&#10;UOI80xVToEVBz8LR293LF9ve5GIBLahKWIIg2uW9KWjrvcmTxPFWdMzNwAiNzhpsxzyatkkqy3pE&#10;71SySNNV0oOtjAUunMPb+9FJdxG/rgX3H+vaCU9UQTE3H3cb9zLsyW7L8sYy00o+pcH+IYuOSY1B&#10;L1D3zDNytPI3qE5yCw5qP+PQJVDXkotYA1YzT3+p5rFlRsRakBxnLjS5/wfLP5wezSdL/PAaBmxg&#10;LMKZB+BfHdGwb5luxJ210LeCVRh4HihLeuPy6Wug2uUugJT9e6iwyezoIQINte0CK1gnQXRswPlC&#10;uhg84XiZZcvV+iajhKNvvkg3q3UWY7D86buxzr8V0JFwKKjFrkZ4dnpwPqTD8qcnIZoDJauDVCoa&#10;tin3ypITQwUc4prQf3qmNOkLuskW2cjAXyHSuP4E0UmPUlayK+jN5RHLA29vdBWF5plU4xlTVnoi&#10;MnA3suiHciCyKugyBAi8llCdkVkLo3Jx0vDQgv1OSY+qLaj7dmRWUKLeaezOZr5cBplHY5mtF2jY&#10;a0957WGaI1RBPSXjce/H0TgaK5sWI4160HCHHa1l5Po5qyl9VGZswTRFQfrXdnz1POu7HwAAAP//&#10;AwBQSwMEFAAGAAgAAAAhACc7gsLcAAAABQEAAA8AAABkcnMvZG93bnJldi54bWxMj8FOwzAQRO9I&#10;/IO1SFwQdaC0TUOcCiGB4AZtBVc33iYR9jrYbhr+noULXEZazWjmbbkanRUDhth5UnA1yUAg1d50&#10;1CjYbh4ucxAxaTLaekIFXxhhVZ2elLow/kivOKxTI7iEYqEVtCn1hZSxbtHpOPE9Ent7H5xOfIZG&#10;mqCPXO6svM6yuXS6I15odY/3LdYf64NTkN88De/xefryVs/3dpkuFsPjZ1Dq/Gy8uwWRcEx/YfjB&#10;Z3SomGnnD2SisAr4kfSr7OWL6QzEjkPLbAayKuV/+uobAAD//wMAUEsBAi0AFAAGAAgAAAAhALaD&#10;OJL+AAAA4QEAABMAAAAAAAAAAAAAAAAAAAAAAFtDb250ZW50X1R5cGVzXS54bWxQSwECLQAUAAYA&#10;CAAAACEAOP0h/9YAAACUAQAACwAAAAAAAAAAAAAAAAAvAQAAX3JlbHMvLnJlbHNQSwECLQAUAAYA&#10;CAAAACEANzGRHxwCAAAzBAAADgAAAAAAAAAAAAAAAAAuAgAAZHJzL2Uyb0RvYy54bWxQSwECLQAU&#10;AAYACAAAACEAJzuCwtwAAAAFAQAADwAAAAAAAAAAAAAAAAB2BAAAZHJzL2Rvd25yZXYueG1sUEsF&#10;BgAAAAAEAAQA8wAAAH8FAAAAAA==&#10;">
                <v:textbox>
                  <w:txbxContent>
                    <w:p w14:paraId="2411EC9F" w14:textId="5F991723" w:rsidR="008657AE" w:rsidRPr="008657AE" w:rsidRDefault="008657AE" w:rsidP="008657AE">
                      <w:r w:rsidRPr="008657AE">
                        <w:t xml:space="preserve">When the collector resistor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657AE">
                        <w:t xml:space="preserve">was increased from 3 k to 5 k, the voltage </w:t>
                      </w:r>
                      <w:proofErr w:type="gramStart"/>
                      <w:r w:rsidRPr="008657AE">
                        <w:t>gain</w:t>
                      </w:r>
                      <w:proofErr w:type="gramEnd"/>
                      <w:r w:rsidRPr="008657AE">
                        <w:t xml:space="preserve"> increased because gain is approximately proportional to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657AE">
                        <w:t>.</w:t>
                      </w:r>
                    </w:p>
                    <w:p w14:paraId="5EAF4915" w14:textId="52D42C4D" w:rsidR="008657AE" w:rsidRPr="008657AE" w:rsidRDefault="008657AE" w:rsidP="008657AE">
                      <w:r w:rsidRPr="008657AE">
                        <w:t xml:space="preserve">However, increasing </w:t>
                      </w:r>
                      <m:oMath>
                        <m:sSub>
                          <m:sSubPr>
                            <m:ctrlPr>
                              <w:rPr>
                                <w:rFonts w:ascii="Cambria Math" w:hAnsi="Cambria Math"/>
                              </w:rPr>
                            </m:ctrlPr>
                          </m:sSubPr>
                          <m:e>
                            <m:r>
                              <w:rPr>
                                <w:rFonts w:ascii="Cambria Math" w:hAnsi="Cambria Math"/>
                              </w:rPr>
                              <m:t>R</m:t>
                            </m:r>
                          </m:e>
                          <m:sub>
                            <m:r>
                              <w:rPr>
                                <w:rFonts w:ascii="Cambria Math" w:hAnsi="Cambria Math"/>
                              </w:rPr>
                              <m:t>C</m:t>
                            </m:r>
                          </m:sub>
                        </m:sSub>
                      </m:oMath>
                      <w:r w:rsidRPr="008657AE">
                        <w:t xml:space="preserve">also reduced the collector DC voltage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8657AE">
                        <w:t>. This shifts the operating point and reduces the available output swing, which may cause earlier clipping of the output waveform.</w:t>
                      </w:r>
                    </w:p>
                    <w:p w14:paraId="3FB5F4E6" w14:textId="77777777" w:rsidR="006F474C" w:rsidRDefault="006F474C" w:rsidP="00FF1F05"/>
                  </w:txbxContent>
                </v:textbox>
                <w10:anchorlock/>
              </v:shape>
            </w:pict>
          </mc:Fallback>
        </mc:AlternateContent>
      </w:r>
    </w:p>
    <w:p w14:paraId="605B0669" w14:textId="53DDC7CC" w:rsidR="00FF1F05" w:rsidRDefault="004E41BA" w:rsidP="004E41BA">
      <w:pPr>
        <w:pStyle w:val="Heading2"/>
        <w:spacing w:after="0"/>
      </w:pPr>
      <w:r>
        <w:t xml:space="preserve">6.6. </w:t>
      </w:r>
      <w:r w:rsidR="00FF1F05">
        <w:t>Post Lab Task</w:t>
      </w:r>
    </w:p>
    <w:p w14:paraId="1F11C615" w14:textId="023A6E3F" w:rsidR="00FF1F05" w:rsidRDefault="00FF1F05" w:rsidP="00FF1F05">
      <w:pPr>
        <w:pStyle w:val="Heading3"/>
      </w:pPr>
      <w:r>
        <w:t xml:space="preserve">Task </w:t>
      </w:r>
      <w:r w:rsidR="004E41BA">
        <w:t>7</w:t>
      </w:r>
      <w:r>
        <w:t xml:space="preserve">: To calculate current of the CE amplifier </w:t>
      </w:r>
    </w:p>
    <w:p w14:paraId="07E8E89A" w14:textId="77777777" w:rsidR="00FF1F05" w:rsidRDefault="00FF1F05" w:rsidP="00FF1F05">
      <w:pPr>
        <w:pStyle w:val="ListParagraph"/>
        <w:numPr>
          <w:ilvl w:val="0"/>
          <w:numId w:val="9"/>
        </w:numPr>
      </w:pPr>
      <w:r>
        <w:t>Find the current gain of the amplifier implemented in lab when it is loaded.</w:t>
      </w:r>
    </w:p>
    <w:p w14:paraId="229304A7" w14:textId="74F02665" w:rsidR="00E31C7D" w:rsidRDefault="00E31C7D" w:rsidP="00E31C7D">
      <w:pPr>
        <w:pStyle w:val="ListParagraph"/>
        <w:ind w:left="360"/>
      </w:pPr>
      <w:r w:rsidRPr="00E31C7D">
        <w:t>Io​≈2.05mA</w:t>
      </w:r>
    </w:p>
    <w:p w14:paraId="62C4DE11" w14:textId="77777777" w:rsidR="003C641D" w:rsidRPr="003C641D" w:rsidRDefault="003C641D" w:rsidP="00E31C7D">
      <w:pPr>
        <w:pStyle w:val="ListParagraph"/>
        <w:ind w:left="360"/>
      </w:pPr>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0.041</m:t>
              </m:r>
            </m:num>
            <m:den>
              <m:r>
                <w:rPr>
                  <w:rFonts w:ascii="Cambria Math" w:hAnsi="Cambria Math"/>
                </w:rPr>
                <m:t>1074</m:t>
              </m:r>
            </m:den>
          </m:f>
          <m:r>
            <w:br/>
          </m:r>
        </m:oMath>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≈38</m:t>
          </m:r>
          <m:r>
            <m:rPr>
              <m:nor/>
            </m:rPr>
            <m:t> µ</m:t>
          </m:r>
          <m:r>
            <w:rPr>
              <w:rFonts w:ascii="Cambria Math" w:hAnsi="Cambria Math"/>
            </w:rPr>
            <m:t>A</m:t>
          </m:r>
        </m:oMath>
      </m:oMathPara>
    </w:p>
    <w:p w14:paraId="4018E2BC" w14:textId="66674AD9" w:rsidR="00E31C7D" w:rsidRDefault="003C641D" w:rsidP="003C641D">
      <w:pPr>
        <w:pStyle w:val="ListParagraph"/>
        <w:ind w:left="360"/>
        <w:jc w:val="left"/>
      </w:pPr>
      <w:r>
        <w:t>Current gain:</w:t>
      </w:r>
      <w:r w:rsidRPr="003C641D">
        <w:rPr>
          <w:i/>
        </w:rPr>
        <w:br/>
      </w: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2.05mA</m:t>
              </m:r>
            </m:num>
            <m:den>
              <m:r>
                <w:rPr>
                  <w:rFonts w:ascii="Cambria Math" w:hAnsi="Cambria Math"/>
                </w:rPr>
                <m:t>38</m:t>
              </m:r>
              <m:r>
                <m:rPr>
                  <m:nor/>
                </m:rPr>
                <m:t>µ</m:t>
              </m:r>
              <m:r>
                <w:rPr>
                  <w:rFonts w:ascii="Cambria Math" w:hAnsi="Cambria Math"/>
                </w:rPr>
                <m:t>A</m:t>
              </m:r>
            </m:den>
          </m:f>
          <m:r>
            <w:br/>
          </m:r>
        </m:oMath>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≈54</m:t>
          </m:r>
          <m:r>
            <w:rPr>
              <w:i/>
            </w:rPr>
            <w:br/>
          </m:r>
        </m:oMath>
      </m:oMathPara>
    </w:p>
    <w:p w14:paraId="0D300EAD" w14:textId="77777777" w:rsidR="00FF1F05" w:rsidRDefault="00FF1F05" w:rsidP="00FF1F05">
      <w:pPr>
        <w:pStyle w:val="ListParagraph"/>
        <w:numPr>
          <w:ilvl w:val="0"/>
          <w:numId w:val="9"/>
        </w:numPr>
      </w:pPr>
      <w:r>
        <w:t>From voltage gain and current gain, one can say that the output AC power is greater than the input AC power. How can you justify this when conservation of energy dictates that over time the total power output, Po, of a system cannot be greater than its power input, Pi, and that the efficiency defined by efficiency cannot be greater than 1?</w:t>
      </w:r>
    </w:p>
    <w:p w14:paraId="21762C5F" w14:textId="38B46A04" w:rsidR="0008639A" w:rsidRPr="0008639A" w:rsidRDefault="0008639A" w:rsidP="0008639A">
      <w:pPr>
        <w:pStyle w:val="NormalWeb"/>
        <w:ind w:left="360"/>
        <w:rPr>
          <w:sz w:val="18"/>
          <w:szCs w:val="18"/>
          <w:highlight w:val="yellow"/>
        </w:rPr>
      </w:pPr>
      <w:r w:rsidRPr="0008639A">
        <w:rPr>
          <w:sz w:val="18"/>
          <w:szCs w:val="18"/>
          <w:highlight w:val="yellow"/>
        </w:rPr>
        <w:t xml:space="preserve">The output AC power can be larger than the input AC power because the amplifier takes additional power from the </w:t>
      </w:r>
      <w:r w:rsidRPr="0008639A">
        <w:rPr>
          <w:rStyle w:val="Strong"/>
          <w:rFonts w:eastAsiaTheme="majorEastAsia"/>
          <w:b w:val="0"/>
          <w:bCs w:val="0"/>
          <w:sz w:val="18"/>
          <w:szCs w:val="18"/>
          <w:highlight w:val="yellow"/>
        </w:rPr>
        <w:t>DC supply</w:t>
      </w:r>
      <w:r w:rsidRPr="0008639A">
        <w:rPr>
          <w:rStyle w:val="Strong"/>
          <w:rFonts w:eastAsiaTheme="majorEastAsia"/>
          <w:sz w:val="18"/>
          <w:szCs w:val="18"/>
          <w:highlight w:val="yellow"/>
        </w:rPr>
        <w:t xml:space="preserve"> </w:t>
      </w:r>
      <m:oMath>
        <m:sSub>
          <m:sSubPr>
            <m:ctrlPr>
              <w:rPr>
                <w:rFonts w:ascii="Cambria Math" w:hAnsi="Cambria Math"/>
                <w:sz w:val="18"/>
                <w:szCs w:val="18"/>
                <w:highlight w:val="yellow"/>
              </w:rPr>
            </m:ctrlPr>
          </m:sSubPr>
          <m:e>
            <m:r>
              <w:rPr>
                <w:rFonts w:ascii="Cambria Math" w:hAnsi="Cambria Math"/>
                <w:sz w:val="18"/>
                <w:szCs w:val="18"/>
                <w:highlight w:val="yellow"/>
              </w:rPr>
              <m:t>V</m:t>
            </m:r>
          </m:e>
          <m:sub>
            <m:r>
              <w:rPr>
                <w:rFonts w:ascii="Cambria Math" w:hAnsi="Cambria Math"/>
                <w:sz w:val="18"/>
                <w:szCs w:val="18"/>
                <w:highlight w:val="yellow"/>
              </w:rPr>
              <m:t>CC</m:t>
            </m:r>
          </m:sub>
        </m:sSub>
      </m:oMath>
      <w:r w:rsidRPr="0008639A">
        <w:rPr>
          <w:sz w:val="18"/>
          <w:szCs w:val="18"/>
          <w:highlight w:val="yellow"/>
        </w:rPr>
        <w:t>.</w:t>
      </w:r>
      <w:r>
        <w:rPr>
          <w:sz w:val="18"/>
          <w:szCs w:val="18"/>
          <w:highlight w:val="yellow"/>
        </w:rPr>
        <w:t xml:space="preserve"> </w:t>
      </w:r>
      <w:r w:rsidRPr="0008639A">
        <w:rPr>
          <w:sz w:val="18"/>
          <w:szCs w:val="18"/>
          <w:highlight w:val="yellow"/>
        </w:rPr>
        <w:t>The input signal only controls the transistor, while the actual energy delivered to the output comes from the power supply. Therefore, conservation of energy is not violated</w:t>
      </w:r>
    </w:p>
    <w:p w14:paraId="21FA3742" w14:textId="77777777" w:rsidR="0008639A" w:rsidRDefault="0008639A" w:rsidP="0008639A">
      <w:pPr>
        <w:pStyle w:val="ListParagraph"/>
        <w:ind w:left="360"/>
      </w:pPr>
    </w:p>
    <w:p w14:paraId="0275E952" w14:textId="77777777" w:rsidR="007C6BEE" w:rsidRDefault="007C6BEE" w:rsidP="0008639A">
      <w:pPr>
        <w:pStyle w:val="ListParagraph"/>
        <w:ind w:left="360"/>
      </w:pPr>
    </w:p>
    <w:p w14:paraId="7AE4A14A" w14:textId="77777777" w:rsidR="007C6BEE" w:rsidRDefault="007C6BEE" w:rsidP="0008639A">
      <w:pPr>
        <w:pStyle w:val="ListParagraph"/>
        <w:ind w:left="360"/>
      </w:pPr>
    </w:p>
    <w:p w14:paraId="6BB3DE1F" w14:textId="77777777" w:rsidR="007C6BEE" w:rsidRDefault="007C6BEE" w:rsidP="0008639A">
      <w:pPr>
        <w:pStyle w:val="ListParagraph"/>
        <w:ind w:left="360"/>
      </w:pPr>
    </w:p>
    <w:p w14:paraId="0C2D85AB" w14:textId="77777777" w:rsidR="007C6BEE" w:rsidRDefault="007C6BEE" w:rsidP="0008639A">
      <w:pPr>
        <w:pStyle w:val="ListParagraph"/>
        <w:ind w:left="360"/>
      </w:pPr>
    </w:p>
    <w:p w14:paraId="0E7E5130" w14:textId="77777777" w:rsidR="007C6BEE" w:rsidRDefault="007C6BEE" w:rsidP="0008639A">
      <w:pPr>
        <w:pStyle w:val="ListParagraph"/>
        <w:ind w:left="360"/>
      </w:pPr>
    </w:p>
    <w:p w14:paraId="78C8FDD4" w14:textId="77777777" w:rsidR="007C6BEE" w:rsidRDefault="007C6BEE" w:rsidP="0008639A">
      <w:pPr>
        <w:pStyle w:val="ListParagraph"/>
        <w:ind w:left="360"/>
      </w:pPr>
    </w:p>
    <w:p w14:paraId="1C1FE13B" w14:textId="77777777" w:rsidR="007C6BEE" w:rsidRDefault="007C6BEE" w:rsidP="0008639A">
      <w:pPr>
        <w:pStyle w:val="ListParagraph"/>
        <w:ind w:left="360"/>
      </w:pPr>
    </w:p>
    <w:p w14:paraId="227B1D9E" w14:textId="77777777" w:rsidR="007C6BEE" w:rsidRDefault="007C6BEE" w:rsidP="0008639A">
      <w:pPr>
        <w:pStyle w:val="ListParagraph"/>
        <w:ind w:left="360"/>
      </w:pPr>
    </w:p>
    <w:p w14:paraId="7D132A5B" w14:textId="77777777" w:rsidR="007C6BEE" w:rsidRDefault="007C6BEE" w:rsidP="0008639A">
      <w:pPr>
        <w:pStyle w:val="ListParagraph"/>
        <w:ind w:left="360"/>
      </w:pPr>
    </w:p>
    <w:p w14:paraId="7AC741C3" w14:textId="5110ABAE" w:rsidR="00FF1F05" w:rsidRPr="006F75DC" w:rsidRDefault="00FF1F05" w:rsidP="002D5FDC">
      <w:pPr>
        <w:spacing w:after="160" w:line="259" w:lineRule="auto"/>
        <w:ind w:left="2880" w:firstLine="720"/>
        <w:rPr>
          <w:b/>
        </w:rPr>
      </w:pPr>
      <w:r w:rsidRPr="006F75DC">
        <w:rPr>
          <w:b/>
          <w:sz w:val="24"/>
        </w:rPr>
        <w:lastRenderedPageBreak/>
        <w:t>Assessment Rubric</w:t>
      </w:r>
    </w:p>
    <w:p w14:paraId="4932C6AE" w14:textId="77777777" w:rsidR="00FF1F05" w:rsidRPr="009A5B56" w:rsidRDefault="00FF1F05" w:rsidP="00FF1F05">
      <w:pPr>
        <w:spacing w:after="0"/>
        <w:jc w:val="center"/>
        <w:rPr>
          <w:b/>
          <w:sz w:val="24"/>
          <w:lang w:eastAsia="zh-CN"/>
        </w:rPr>
      </w:pPr>
      <w:r>
        <w:rPr>
          <w:b/>
          <w:sz w:val="24"/>
          <w:lang w:eastAsia="zh-CN"/>
        </w:rPr>
        <w:t>Lab 06</w:t>
      </w:r>
    </w:p>
    <w:p w14:paraId="3BFCF055" w14:textId="77777777" w:rsidR="00FF1F05" w:rsidRPr="009A5B56" w:rsidRDefault="00FF1F05" w:rsidP="00FF1F05">
      <w:pPr>
        <w:jc w:val="center"/>
        <w:rPr>
          <w:b/>
          <w:sz w:val="24"/>
          <w:lang w:eastAsia="zh-CN"/>
        </w:rPr>
      </w:pPr>
      <w:r>
        <w:rPr>
          <w:b/>
          <w:sz w:val="24"/>
          <w:lang w:eastAsia="zh-CN"/>
        </w:rPr>
        <w:t xml:space="preserve">Common Emitter Transistor Amplifier </w:t>
      </w:r>
    </w:p>
    <w:tbl>
      <w:tblPr>
        <w:tblStyle w:val="TableGrid"/>
        <w:tblW w:w="9142" w:type="dxa"/>
        <w:tblLook w:val="04A0" w:firstRow="1" w:lastRow="0" w:firstColumn="1" w:lastColumn="0" w:noHBand="0" w:noVBand="1"/>
      </w:tblPr>
      <w:tblGrid>
        <w:gridCol w:w="4571"/>
        <w:gridCol w:w="4571"/>
      </w:tblGrid>
      <w:tr w:rsidR="00FF1F05" w14:paraId="5D9FA483" w14:textId="77777777" w:rsidTr="006F474C">
        <w:trPr>
          <w:trHeight w:val="315"/>
        </w:trPr>
        <w:tc>
          <w:tcPr>
            <w:tcW w:w="4571" w:type="dxa"/>
          </w:tcPr>
          <w:p w14:paraId="719CAEAA" w14:textId="77777777" w:rsidR="00FF1F05" w:rsidRPr="004420B6" w:rsidRDefault="00FF1F05" w:rsidP="006F474C">
            <w:pPr>
              <w:spacing w:after="0"/>
              <w:rPr>
                <w:b/>
              </w:rPr>
            </w:pPr>
            <w:r w:rsidRPr="004420B6">
              <w:rPr>
                <w:b/>
              </w:rPr>
              <w:t>Name:</w:t>
            </w:r>
          </w:p>
        </w:tc>
        <w:tc>
          <w:tcPr>
            <w:tcW w:w="4571" w:type="dxa"/>
          </w:tcPr>
          <w:p w14:paraId="22E59C08" w14:textId="77777777" w:rsidR="00FF1F05" w:rsidRPr="004420B6" w:rsidRDefault="00FF1F05" w:rsidP="006F474C">
            <w:pPr>
              <w:spacing w:after="0"/>
              <w:rPr>
                <w:b/>
              </w:rPr>
            </w:pPr>
            <w:r w:rsidRPr="004420B6">
              <w:rPr>
                <w:b/>
              </w:rPr>
              <w:t>Student ID:</w:t>
            </w:r>
          </w:p>
        </w:tc>
      </w:tr>
    </w:tbl>
    <w:p w14:paraId="50772BFA" w14:textId="77777777" w:rsidR="00FF1F05" w:rsidRPr="008125B3" w:rsidRDefault="00FF1F05" w:rsidP="00FF1F05">
      <w:pPr>
        <w:spacing w:after="0" w:line="240" w:lineRule="auto"/>
        <w:jc w:val="left"/>
        <w:rPr>
          <w:rFonts w:eastAsia="SimSun" w:cs="Times New Roman"/>
          <w:b/>
          <w:color w:val="auto"/>
          <w:sz w:val="24"/>
          <w:szCs w:val="24"/>
          <w:u w:val="single"/>
          <w:lang w:eastAsia="zh-CN"/>
        </w:rPr>
      </w:pPr>
    </w:p>
    <w:p w14:paraId="06DEEF5D" w14:textId="77777777" w:rsidR="00FF1F05" w:rsidRDefault="00FF1F05" w:rsidP="00FF1F05">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31917896" w14:textId="77777777" w:rsidR="00FF1F05" w:rsidRPr="008125B3" w:rsidRDefault="00FF1F05" w:rsidP="00FF1F05">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88"/>
        <w:gridCol w:w="2149"/>
        <w:gridCol w:w="1596"/>
        <w:gridCol w:w="2001"/>
        <w:gridCol w:w="1654"/>
      </w:tblGrid>
      <w:tr w:rsidR="00FF1F05" w:rsidRPr="008125B3" w14:paraId="5B27FDAF" w14:textId="77777777" w:rsidTr="006F474C">
        <w:trPr>
          <w:trHeight w:val="709"/>
        </w:trPr>
        <w:tc>
          <w:tcPr>
            <w:tcW w:w="1788"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34CBD601" w14:textId="77777777" w:rsidR="00FF1F05" w:rsidRPr="008125B3" w:rsidRDefault="00FF1F05" w:rsidP="006F474C">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2149"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ADDB118" w14:textId="77777777" w:rsidR="00FF1F05" w:rsidRDefault="00FF1F05" w:rsidP="006F474C">
            <w:pPr>
              <w:spacing w:after="0" w:line="240" w:lineRule="auto"/>
              <w:jc w:val="center"/>
              <w:rPr>
                <w:rFonts w:eastAsia="SimSun" w:cs="Times New Roman"/>
                <w:b/>
                <w:color w:val="auto"/>
                <w:sz w:val="20"/>
                <w:szCs w:val="24"/>
                <w:lang w:eastAsia="zh-CN"/>
              </w:rPr>
            </w:pPr>
            <w:r>
              <w:rPr>
                <w:rFonts w:eastAsia="SimSun" w:cs="Times New Roman"/>
                <w:b/>
                <w:color w:val="auto"/>
                <w:sz w:val="24"/>
                <w:szCs w:val="24"/>
                <w:lang w:eastAsia="zh-CN"/>
              </w:rPr>
              <w:t xml:space="preserve">LR1 / </w:t>
            </w:r>
            <w:r w:rsidRPr="00247BBD">
              <w:rPr>
                <w:rFonts w:eastAsia="SimSun" w:cs="Times New Roman"/>
                <w:b/>
                <w:color w:val="auto"/>
                <w:sz w:val="24"/>
                <w:szCs w:val="24"/>
                <w:lang w:eastAsia="zh-CN"/>
              </w:rPr>
              <w:t>LR2</w:t>
            </w:r>
          </w:p>
          <w:p w14:paraId="75DF9931" w14:textId="77777777" w:rsidR="00FF1F05" w:rsidRDefault="00FF1F05" w:rsidP="006F474C">
            <w:pPr>
              <w:spacing w:after="0" w:line="240" w:lineRule="auto"/>
              <w:jc w:val="center"/>
              <w:rPr>
                <w:rFonts w:eastAsia="SimSun" w:cs="Times New Roman"/>
                <w:b/>
                <w:color w:val="auto"/>
                <w:sz w:val="20"/>
                <w:szCs w:val="24"/>
                <w:lang w:eastAsia="zh-CN"/>
              </w:rPr>
            </w:pPr>
            <w:r w:rsidRPr="00247BBD">
              <w:rPr>
                <w:rFonts w:eastAsia="SimSun" w:cs="Times New Roman"/>
                <w:b/>
                <w:color w:val="auto"/>
                <w:sz w:val="20"/>
                <w:szCs w:val="24"/>
                <w:lang w:eastAsia="zh-CN"/>
              </w:rPr>
              <w:t>Simulation</w:t>
            </w:r>
            <w:r>
              <w:rPr>
                <w:rFonts w:eastAsia="SimSun" w:cs="Times New Roman"/>
                <w:b/>
                <w:color w:val="auto"/>
                <w:sz w:val="20"/>
                <w:szCs w:val="24"/>
                <w:lang w:eastAsia="zh-CN"/>
              </w:rPr>
              <w:t xml:space="preserve"> / </w:t>
            </w:r>
            <w:r w:rsidRPr="00185DB9">
              <w:rPr>
                <w:rFonts w:eastAsia="SimSun" w:cs="Times New Roman"/>
                <w:b/>
                <w:color w:val="auto"/>
                <w:sz w:val="20"/>
                <w:szCs w:val="24"/>
                <w:lang w:eastAsia="zh-CN"/>
              </w:rPr>
              <w:t>Circuit</w:t>
            </w:r>
          </w:p>
          <w:p w14:paraId="1E04E4D7" w14:textId="77777777" w:rsidR="00FF1F05" w:rsidRPr="00247BBD" w:rsidRDefault="00FF1F05" w:rsidP="006F474C">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36</w:t>
            </w:r>
          </w:p>
        </w:tc>
        <w:tc>
          <w:tcPr>
            <w:tcW w:w="1596"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CCBBF48" w14:textId="77777777" w:rsidR="00FF1F05" w:rsidRPr="00247BBD" w:rsidRDefault="00FF1F05" w:rsidP="006F474C">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6F760951" w14:textId="77777777" w:rsidR="00FF1F05" w:rsidRDefault="00FF1F05" w:rsidP="006F474C">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1E50524D" w14:textId="77777777" w:rsidR="00FF1F05" w:rsidRPr="00247BBD" w:rsidRDefault="00FF1F05" w:rsidP="006F474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16</w:t>
            </w:r>
          </w:p>
        </w:tc>
        <w:tc>
          <w:tcPr>
            <w:tcW w:w="200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A7220C7" w14:textId="77777777" w:rsidR="00FF1F05" w:rsidRDefault="00FF1F05" w:rsidP="006F474C">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57602CBC" w14:textId="77777777" w:rsidR="00FF1F05" w:rsidRDefault="00FF1F05" w:rsidP="006F474C">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14:paraId="1FA11C37" w14:textId="77777777" w:rsidR="00FF1F05" w:rsidRPr="00247BBD" w:rsidRDefault="00FF1F05" w:rsidP="006F474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24</w:t>
            </w:r>
          </w:p>
        </w:tc>
        <w:tc>
          <w:tcPr>
            <w:tcW w:w="165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2C41D63" w14:textId="77777777" w:rsidR="00FF1F05" w:rsidRDefault="00FF1F05" w:rsidP="006F474C">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38A8034E" w14:textId="77777777" w:rsidR="00FF1F05" w:rsidRDefault="00FF1F05" w:rsidP="006F474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Analysis</w:t>
            </w:r>
          </w:p>
          <w:p w14:paraId="2093A4DA" w14:textId="77777777" w:rsidR="00FF1F05" w:rsidRPr="00247BBD" w:rsidRDefault="00FF1F05" w:rsidP="006F474C">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20</w:t>
            </w:r>
          </w:p>
        </w:tc>
      </w:tr>
      <w:tr w:rsidR="00FF1F05" w:rsidRPr="008125B3" w14:paraId="582BD1BF" w14:textId="77777777" w:rsidTr="006F474C">
        <w:trPr>
          <w:trHeight w:val="392"/>
        </w:trPr>
        <w:tc>
          <w:tcPr>
            <w:tcW w:w="1788" w:type="dxa"/>
            <w:tcBorders>
              <w:top w:val="single" w:sz="2" w:space="0" w:color="auto"/>
              <w:left w:val="single" w:sz="2" w:space="0" w:color="auto"/>
              <w:bottom w:val="single" w:sz="2" w:space="0" w:color="auto"/>
              <w:right w:val="single" w:sz="2" w:space="0" w:color="auto"/>
            </w:tcBorders>
            <w:vAlign w:val="center"/>
            <w:hideMark/>
          </w:tcPr>
          <w:p w14:paraId="283C0F26" w14:textId="19DF03EA" w:rsidR="00FF1F05" w:rsidRPr="00F31779" w:rsidRDefault="00FF1F05"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sidR="004E41BA">
              <w:rPr>
                <w:rFonts w:eastAsia="SimSun" w:cs="Times New Roman"/>
                <w:b/>
                <w:color w:val="auto"/>
                <w:szCs w:val="24"/>
                <w:lang w:eastAsia="zh-CN"/>
              </w:rPr>
              <w:t>1</w:t>
            </w:r>
          </w:p>
        </w:tc>
        <w:tc>
          <w:tcPr>
            <w:tcW w:w="2149" w:type="dxa"/>
            <w:tcBorders>
              <w:top w:val="single" w:sz="4" w:space="0" w:color="auto"/>
              <w:left w:val="single" w:sz="2" w:space="0" w:color="auto"/>
              <w:bottom w:val="single" w:sz="2" w:space="0" w:color="auto"/>
              <w:right w:val="single" w:sz="2" w:space="0" w:color="auto"/>
            </w:tcBorders>
            <w:vAlign w:val="center"/>
          </w:tcPr>
          <w:p w14:paraId="231DDFDA" w14:textId="6D0DCFC8" w:rsidR="00FF1F05" w:rsidRPr="008125B3" w:rsidRDefault="004E41BA"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6" w:type="dxa"/>
            <w:tcBorders>
              <w:top w:val="single" w:sz="4" w:space="0" w:color="auto"/>
              <w:left w:val="single" w:sz="2" w:space="0" w:color="auto"/>
              <w:bottom w:val="single" w:sz="2" w:space="0" w:color="auto"/>
              <w:right w:val="single" w:sz="2" w:space="0" w:color="auto"/>
            </w:tcBorders>
            <w:vAlign w:val="center"/>
          </w:tcPr>
          <w:p w14:paraId="4C2166C4" w14:textId="45E91F32" w:rsidR="00FF1F05" w:rsidRDefault="004E41BA"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2001" w:type="dxa"/>
            <w:tcBorders>
              <w:top w:val="single" w:sz="4" w:space="0" w:color="auto"/>
              <w:left w:val="single" w:sz="2" w:space="0" w:color="auto"/>
              <w:bottom w:val="single" w:sz="2" w:space="0" w:color="auto"/>
              <w:right w:val="single" w:sz="2" w:space="0" w:color="auto"/>
            </w:tcBorders>
            <w:vAlign w:val="center"/>
          </w:tcPr>
          <w:p w14:paraId="38704C5D" w14:textId="037ED86A" w:rsidR="00FF1F05" w:rsidRDefault="004E41BA"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54" w:type="dxa"/>
            <w:tcBorders>
              <w:top w:val="single" w:sz="4" w:space="0" w:color="auto"/>
              <w:left w:val="single" w:sz="2" w:space="0" w:color="auto"/>
              <w:bottom w:val="single" w:sz="2" w:space="0" w:color="auto"/>
              <w:right w:val="single" w:sz="2" w:space="0" w:color="auto"/>
            </w:tcBorders>
            <w:vAlign w:val="center"/>
          </w:tcPr>
          <w:p w14:paraId="472E597C" w14:textId="7717ACBA" w:rsidR="00FF1F05" w:rsidRDefault="001F5AB0"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r>
      <w:tr w:rsidR="004E41BA" w:rsidRPr="008125B3" w14:paraId="7DAD6D72" w14:textId="77777777" w:rsidTr="006F474C">
        <w:trPr>
          <w:trHeight w:val="370"/>
        </w:trPr>
        <w:tc>
          <w:tcPr>
            <w:tcW w:w="1788" w:type="dxa"/>
            <w:tcBorders>
              <w:top w:val="single" w:sz="2" w:space="0" w:color="auto"/>
              <w:left w:val="single" w:sz="2" w:space="0" w:color="auto"/>
              <w:bottom w:val="single" w:sz="2" w:space="0" w:color="auto"/>
              <w:right w:val="single" w:sz="2" w:space="0" w:color="auto"/>
            </w:tcBorders>
            <w:vAlign w:val="center"/>
          </w:tcPr>
          <w:p w14:paraId="2816B51F" w14:textId="05B9FACA" w:rsidR="004E41BA" w:rsidRPr="00F31779" w:rsidRDefault="004E41BA"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2</w:t>
            </w:r>
          </w:p>
        </w:tc>
        <w:tc>
          <w:tcPr>
            <w:tcW w:w="2149" w:type="dxa"/>
            <w:tcBorders>
              <w:top w:val="single" w:sz="2" w:space="0" w:color="auto"/>
              <w:left w:val="single" w:sz="2" w:space="0" w:color="auto"/>
              <w:bottom w:val="single" w:sz="2" w:space="0" w:color="auto"/>
              <w:right w:val="single" w:sz="2" w:space="0" w:color="auto"/>
            </w:tcBorders>
            <w:vAlign w:val="center"/>
          </w:tcPr>
          <w:p w14:paraId="0A2F1D7D" w14:textId="09F15841" w:rsidR="004E41BA" w:rsidRPr="008125B3"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c>
          <w:tcPr>
            <w:tcW w:w="1596" w:type="dxa"/>
            <w:tcBorders>
              <w:top w:val="single" w:sz="2" w:space="0" w:color="auto"/>
              <w:left w:val="single" w:sz="2" w:space="0" w:color="auto"/>
              <w:bottom w:val="single" w:sz="2" w:space="0" w:color="auto"/>
              <w:right w:val="single" w:sz="2" w:space="0" w:color="auto"/>
            </w:tcBorders>
            <w:vAlign w:val="center"/>
          </w:tcPr>
          <w:p w14:paraId="4C8AF2DE" w14:textId="4A8D69F7" w:rsidR="004E41BA"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c>
          <w:tcPr>
            <w:tcW w:w="2001" w:type="dxa"/>
            <w:tcBorders>
              <w:top w:val="single" w:sz="2" w:space="0" w:color="auto"/>
              <w:left w:val="single" w:sz="2" w:space="0" w:color="auto"/>
              <w:bottom w:val="single" w:sz="2" w:space="0" w:color="auto"/>
              <w:right w:val="single" w:sz="2" w:space="0" w:color="auto"/>
            </w:tcBorders>
            <w:vAlign w:val="center"/>
          </w:tcPr>
          <w:p w14:paraId="0993F9CE" w14:textId="37CAB893" w:rsidR="004E41BA"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c>
          <w:tcPr>
            <w:tcW w:w="1654" w:type="dxa"/>
            <w:tcBorders>
              <w:top w:val="single" w:sz="2" w:space="0" w:color="auto"/>
              <w:left w:val="single" w:sz="2" w:space="0" w:color="auto"/>
              <w:bottom w:val="single" w:sz="2" w:space="0" w:color="auto"/>
              <w:right w:val="single" w:sz="2" w:space="0" w:color="auto"/>
            </w:tcBorders>
            <w:vAlign w:val="center"/>
          </w:tcPr>
          <w:p w14:paraId="0CE30E6F" w14:textId="2FED12BA" w:rsidR="004E41BA" w:rsidRPr="008125B3"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4E41BA" w:rsidRPr="008125B3" w14:paraId="722F75FC" w14:textId="77777777" w:rsidTr="006F474C">
        <w:trPr>
          <w:trHeight w:val="370"/>
        </w:trPr>
        <w:tc>
          <w:tcPr>
            <w:tcW w:w="1788" w:type="dxa"/>
            <w:tcBorders>
              <w:top w:val="single" w:sz="2" w:space="0" w:color="auto"/>
              <w:left w:val="single" w:sz="2" w:space="0" w:color="auto"/>
              <w:bottom w:val="single" w:sz="2" w:space="0" w:color="auto"/>
              <w:right w:val="single" w:sz="2" w:space="0" w:color="auto"/>
            </w:tcBorders>
            <w:vAlign w:val="center"/>
            <w:hideMark/>
          </w:tcPr>
          <w:p w14:paraId="241A7537" w14:textId="57952486" w:rsidR="004E41BA" w:rsidRPr="00F31779" w:rsidRDefault="004E41BA"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3</w:t>
            </w:r>
          </w:p>
        </w:tc>
        <w:tc>
          <w:tcPr>
            <w:tcW w:w="2149" w:type="dxa"/>
            <w:tcBorders>
              <w:top w:val="single" w:sz="2" w:space="0" w:color="auto"/>
              <w:left w:val="single" w:sz="2" w:space="0" w:color="auto"/>
              <w:bottom w:val="single" w:sz="2" w:space="0" w:color="auto"/>
              <w:right w:val="single" w:sz="2" w:space="0" w:color="auto"/>
            </w:tcBorders>
            <w:vAlign w:val="center"/>
          </w:tcPr>
          <w:p w14:paraId="260F76E1" w14:textId="311AD298" w:rsidR="004E41BA" w:rsidRPr="008125B3"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6" w:type="dxa"/>
            <w:tcBorders>
              <w:top w:val="single" w:sz="2" w:space="0" w:color="auto"/>
              <w:left w:val="single" w:sz="2" w:space="0" w:color="auto"/>
              <w:bottom w:val="single" w:sz="2" w:space="0" w:color="auto"/>
              <w:right w:val="single" w:sz="2" w:space="0" w:color="auto"/>
            </w:tcBorders>
            <w:vAlign w:val="center"/>
          </w:tcPr>
          <w:p w14:paraId="3A505C8C" w14:textId="1B5E9E9A"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2001" w:type="dxa"/>
            <w:tcBorders>
              <w:top w:val="single" w:sz="2" w:space="0" w:color="auto"/>
              <w:left w:val="single" w:sz="2" w:space="0" w:color="auto"/>
              <w:bottom w:val="single" w:sz="2" w:space="0" w:color="auto"/>
              <w:right w:val="single" w:sz="2" w:space="0" w:color="auto"/>
            </w:tcBorders>
            <w:vAlign w:val="center"/>
          </w:tcPr>
          <w:p w14:paraId="37FB3349" w14:textId="568AB0E3" w:rsidR="004E41BA"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c>
          <w:tcPr>
            <w:tcW w:w="1654" w:type="dxa"/>
            <w:tcBorders>
              <w:top w:val="single" w:sz="2" w:space="0" w:color="auto"/>
              <w:left w:val="single" w:sz="2" w:space="0" w:color="auto"/>
              <w:bottom w:val="single" w:sz="2" w:space="0" w:color="auto"/>
              <w:right w:val="single" w:sz="2" w:space="0" w:color="auto"/>
            </w:tcBorders>
            <w:vAlign w:val="center"/>
          </w:tcPr>
          <w:p w14:paraId="3AEB5BD9" w14:textId="3441145A" w:rsidR="004E41BA" w:rsidRPr="008125B3"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4E41BA" w:rsidRPr="008125B3" w14:paraId="4C45CBBD" w14:textId="77777777" w:rsidTr="006F474C">
        <w:trPr>
          <w:trHeight w:val="370"/>
        </w:trPr>
        <w:tc>
          <w:tcPr>
            <w:tcW w:w="1788" w:type="dxa"/>
            <w:tcBorders>
              <w:top w:val="single" w:sz="2" w:space="0" w:color="auto"/>
              <w:left w:val="single" w:sz="2" w:space="0" w:color="auto"/>
              <w:bottom w:val="single" w:sz="2" w:space="0" w:color="auto"/>
              <w:right w:val="single" w:sz="2" w:space="0" w:color="auto"/>
            </w:tcBorders>
            <w:vAlign w:val="center"/>
            <w:hideMark/>
          </w:tcPr>
          <w:p w14:paraId="21CE42CE" w14:textId="164EEC06" w:rsidR="004E41BA" w:rsidRPr="00F31779" w:rsidRDefault="004E41BA"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4</w:t>
            </w:r>
          </w:p>
        </w:tc>
        <w:tc>
          <w:tcPr>
            <w:tcW w:w="2149" w:type="dxa"/>
            <w:tcBorders>
              <w:top w:val="single" w:sz="2" w:space="0" w:color="auto"/>
              <w:left w:val="single" w:sz="2" w:space="0" w:color="auto"/>
              <w:bottom w:val="single" w:sz="2" w:space="0" w:color="auto"/>
              <w:right w:val="single" w:sz="2" w:space="0" w:color="auto"/>
            </w:tcBorders>
            <w:vAlign w:val="center"/>
          </w:tcPr>
          <w:p w14:paraId="00E58EDD" w14:textId="21B0D7D2" w:rsidR="004E41BA" w:rsidRPr="008125B3"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c>
          <w:tcPr>
            <w:tcW w:w="1596" w:type="dxa"/>
            <w:tcBorders>
              <w:top w:val="single" w:sz="2" w:space="0" w:color="auto"/>
              <w:left w:val="single" w:sz="2" w:space="0" w:color="auto"/>
              <w:bottom w:val="single" w:sz="2" w:space="0" w:color="auto"/>
              <w:right w:val="single" w:sz="2" w:space="0" w:color="auto"/>
            </w:tcBorders>
            <w:vAlign w:val="center"/>
          </w:tcPr>
          <w:p w14:paraId="01A66657" w14:textId="18546796" w:rsidR="004E41BA" w:rsidRPr="008125B3"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c>
          <w:tcPr>
            <w:tcW w:w="2001" w:type="dxa"/>
            <w:tcBorders>
              <w:top w:val="single" w:sz="2" w:space="0" w:color="auto"/>
              <w:left w:val="single" w:sz="2" w:space="0" w:color="auto"/>
              <w:bottom w:val="single" w:sz="2" w:space="0" w:color="auto"/>
              <w:right w:val="single" w:sz="2" w:space="0" w:color="auto"/>
            </w:tcBorders>
            <w:vAlign w:val="center"/>
          </w:tcPr>
          <w:p w14:paraId="67B0D7F8" w14:textId="17F740D5"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54" w:type="dxa"/>
            <w:tcBorders>
              <w:top w:val="single" w:sz="2" w:space="0" w:color="auto"/>
              <w:left w:val="single" w:sz="2" w:space="0" w:color="auto"/>
              <w:bottom w:val="single" w:sz="2" w:space="0" w:color="auto"/>
              <w:right w:val="single" w:sz="2" w:space="0" w:color="auto"/>
            </w:tcBorders>
            <w:vAlign w:val="center"/>
          </w:tcPr>
          <w:p w14:paraId="065A2B8F" w14:textId="3FB6A33A"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4E41BA" w:rsidRPr="008125B3" w14:paraId="272303FA" w14:textId="77777777" w:rsidTr="006F474C">
        <w:trPr>
          <w:trHeight w:val="370"/>
        </w:trPr>
        <w:tc>
          <w:tcPr>
            <w:tcW w:w="1788" w:type="dxa"/>
            <w:tcBorders>
              <w:top w:val="single" w:sz="2" w:space="0" w:color="auto"/>
              <w:left w:val="single" w:sz="2" w:space="0" w:color="auto"/>
              <w:bottom w:val="single" w:sz="2" w:space="0" w:color="auto"/>
              <w:right w:val="single" w:sz="2" w:space="0" w:color="auto"/>
            </w:tcBorders>
            <w:vAlign w:val="center"/>
            <w:hideMark/>
          </w:tcPr>
          <w:p w14:paraId="2CA5F3BE" w14:textId="52390619" w:rsidR="004E41BA" w:rsidRPr="00F31779" w:rsidRDefault="004E41BA"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5</w:t>
            </w:r>
          </w:p>
        </w:tc>
        <w:tc>
          <w:tcPr>
            <w:tcW w:w="2149" w:type="dxa"/>
            <w:tcBorders>
              <w:top w:val="single" w:sz="2" w:space="0" w:color="auto"/>
              <w:left w:val="single" w:sz="2" w:space="0" w:color="auto"/>
              <w:bottom w:val="single" w:sz="2" w:space="0" w:color="auto"/>
              <w:right w:val="single" w:sz="2" w:space="0" w:color="auto"/>
            </w:tcBorders>
            <w:vAlign w:val="center"/>
          </w:tcPr>
          <w:p w14:paraId="758490F1" w14:textId="74F3FCDF" w:rsidR="004E41BA" w:rsidRPr="008125B3"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12</w:t>
            </w:r>
          </w:p>
        </w:tc>
        <w:tc>
          <w:tcPr>
            <w:tcW w:w="1596" w:type="dxa"/>
            <w:tcBorders>
              <w:top w:val="single" w:sz="2" w:space="0" w:color="auto"/>
              <w:left w:val="single" w:sz="2" w:space="0" w:color="auto"/>
              <w:bottom w:val="single" w:sz="2" w:space="0" w:color="auto"/>
              <w:right w:val="single" w:sz="2" w:space="0" w:color="auto"/>
            </w:tcBorders>
            <w:vAlign w:val="center"/>
          </w:tcPr>
          <w:p w14:paraId="79B97458" w14:textId="4F38F650" w:rsidR="004E41BA" w:rsidRPr="008125B3"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c>
          <w:tcPr>
            <w:tcW w:w="2001" w:type="dxa"/>
            <w:tcBorders>
              <w:top w:val="single" w:sz="2" w:space="0" w:color="auto"/>
              <w:left w:val="single" w:sz="2" w:space="0" w:color="auto"/>
              <w:bottom w:val="single" w:sz="2" w:space="0" w:color="auto"/>
              <w:right w:val="single" w:sz="2" w:space="0" w:color="auto"/>
            </w:tcBorders>
            <w:vAlign w:val="center"/>
          </w:tcPr>
          <w:p w14:paraId="5AB14B7A" w14:textId="7916A63A" w:rsidR="004E41BA" w:rsidRPr="008125B3"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c>
          <w:tcPr>
            <w:tcW w:w="1654" w:type="dxa"/>
            <w:tcBorders>
              <w:top w:val="single" w:sz="2" w:space="0" w:color="auto"/>
              <w:left w:val="single" w:sz="2" w:space="0" w:color="auto"/>
              <w:bottom w:val="single" w:sz="2" w:space="0" w:color="auto"/>
              <w:right w:val="single" w:sz="2" w:space="0" w:color="auto"/>
            </w:tcBorders>
            <w:vAlign w:val="center"/>
          </w:tcPr>
          <w:p w14:paraId="5EA97CBB" w14:textId="5CA0BC70"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r>
      <w:tr w:rsidR="004E41BA" w:rsidRPr="008125B3" w14:paraId="6ED96078" w14:textId="77777777" w:rsidTr="006F474C">
        <w:trPr>
          <w:trHeight w:val="370"/>
        </w:trPr>
        <w:tc>
          <w:tcPr>
            <w:tcW w:w="1788" w:type="dxa"/>
            <w:tcBorders>
              <w:top w:val="single" w:sz="2" w:space="0" w:color="auto"/>
              <w:left w:val="single" w:sz="2" w:space="0" w:color="auto"/>
              <w:bottom w:val="single" w:sz="2" w:space="0" w:color="auto"/>
              <w:right w:val="single" w:sz="2" w:space="0" w:color="auto"/>
            </w:tcBorders>
            <w:vAlign w:val="center"/>
            <w:hideMark/>
          </w:tcPr>
          <w:p w14:paraId="055C52D5" w14:textId="075D3008" w:rsidR="004E41BA" w:rsidRPr="00F31779" w:rsidRDefault="004E41BA"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6</w:t>
            </w:r>
          </w:p>
        </w:tc>
        <w:tc>
          <w:tcPr>
            <w:tcW w:w="2149" w:type="dxa"/>
            <w:tcBorders>
              <w:top w:val="single" w:sz="2" w:space="0" w:color="auto"/>
              <w:left w:val="single" w:sz="2" w:space="0" w:color="auto"/>
              <w:bottom w:val="single" w:sz="2" w:space="0" w:color="auto"/>
              <w:right w:val="single" w:sz="2" w:space="0" w:color="auto"/>
            </w:tcBorders>
            <w:vAlign w:val="center"/>
          </w:tcPr>
          <w:p w14:paraId="41E27405" w14:textId="08CBE35B" w:rsidR="004E41BA" w:rsidRPr="008125B3" w:rsidRDefault="004B7108"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c>
          <w:tcPr>
            <w:tcW w:w="1596" w:type="dxa"/>
            <w:tcBorders>
              <w:top w:val="single" w:sz="2" w:space="0" w:color="auto"/>
              <w:left w:val="single" w:sz="2" w:space="0" w:color="auto"/>
              <w:bottom w:val="single" w:sz="2" w:space="0" w:color="auto"/>
              <w:right w:val="single" w:sz="2" w:space="0" w:color="auto"/>
            </w:tcBorders>
            <w:vAlign w:val="center"/>
          </w:tcPr>
          <w:p w14:paraId="2789B7F6" w14:textId="10DDC05A" w:rsidR="004E41BA" w:rsidRPr="008125B3" w:rsidRDefault="004B7108"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c>
          <w:tcPr>
            <w:tcW w:w="2001" w:type="dxa"/>
            <w:tcBorders>
              <w:top w:val="single" w:sz="2" w:space="0" w:color="auto"/>
              <w:left w:val="single" w:sz="2" w:space="0" w:color="auto"/>
              <w:bottom w:val="single" w:sz="2" w:space="0" w:color="auto"/>
              <w:right w:val="single" w:sz="2" w:space="0" w:color="auto"/>
            </w:tcBorders>
            <w:vAlign w:val="center"/>
          </w:tcPr>
          <w:p w14:paraId="69633188" w14:textId="77777777"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54" w:type="dxa"/>
            <w:tcBorders>
              <w:top w:val="single" w:sz="2" w:space="0" w:color="auto"/>
              <w:left w:val="single" w:sz="2" w:space="0" w:color="auto"/>
              <w:bottom w:val="single" w:sz="2" w:space="0" w:color="auto"/>
              <w:right w:val="single" w:sz="2" w:space="0" w:color="auto"/>
            </w:tcBorders>
            <w:vAlign w:val="center"/>
          </w:tcPr>
          <w:p w14:paraId="1D700E18" w14:textId="624A46CA" w:rsidR="004E41BA"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r>
      <w:tr w:rsidR="004E41BA" w:rsidRPr="008125B3" w14:paraId="7293D2F1" w14:textId="77777777" w:rsidTr="006F474C">
        <w:trPr>
          <w:trHeight w:val="370"/>
        </w:trPr>
        <w:tc>
          <w:tcPr>
            <w:tcW w:w="1788" w:type="dxa"/>
            <w:tcBorders>
              <w:top w:val="single" w:sz="2" w:space="0" w:color="auto"/>
              <w:left w:val="single" w:sz="2" w:space="0" w:color="auto"/>
              <w:bottom w:val="single" w:sz="2" w:space="0" w:color="auto"/>
              <w:right w:val="single" w:sz="2" w:space="0" w:color="auto"/>
            </w:tcBorders>
            <w:vAlign w:val="center"/>
          </w:tcPr>
          <w:p w14:paraId="2456CCD0" w14:textId="668D20C0" w:rsidR="004E41BA" w:rsidRPr="00F31779" w:rsidRDefault="004E41BA" w:rsidP="004E41BA">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 xml:space="preserve">Task </w:t>
            </w:r>
            <w:r>
              <w:rPr>
                <w:rFonts w:eastAsia="SimSun" w:cs="Times New Roman"/>
                <w:b/>
                <w:color w:val="auto"/>
                <w:szCs w:val="24"/>
                <w:lang w:eastAsia="zh-CN"/>
              </w:rPr>
              <w:t>7</w:t>
            </w:r>
          </w:p>
        </w:tc>
        <w:tc>
          <w:tcPr>
            <w:tcW w:w="2149" w:type="dxa"/>
            <w:tcBorders>
              <w:top w:val="single" w:sz="2" w:space="0" w:color="auto"/>
              <w:left w:val="single" w:sz="2" w:space="0" w:color="auto"/>
              <w:bottom w:val="single" w:sz="2" w:space="0" w:color="auto"/>
              <w:right w:val="single" w:sz="2" w:space="0" w:color="auto"/>
            </w:tcBorders>
            <w:vAlign w:val="center"/>
          </w:tcPr>
          <w:p w14:paraId="30FC0CB9" w14:textId="1FE61671"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596" w:type="dxa"/>
            <w:tcBorders>
              <w:top w:val="single" w:sz="2" w:space="0" w:color="auto"/>
              <w:left w:val="single" w:sz="2" w:space="0" w:color="auto"/>
              <w:bottom w:val="single" w:sz="2" w:space="0" w:color="auto"/>
              <w:right w:val="single" w:sz="2" w:space="0" w:color="auto"/>
            </w:tcBorders>
            <w:vAlign w:val="center"/>
          </w:tcPr>
          <w:p w14:paraId="5080E1C8" w14:textId="58F7AFA9"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2001" w:type="dxa"/>
            <w:tcBorders>
              <w:top w:val="single" w:sz="2" w:space="0" w:color="auto"/>
              <w:left w:val="single" w:sz="2" w:space="0" w:color="auto"/>
              <w:bottom w:val="single" w:sz="2" w:space="0" w:color="auto"/>
              <w:right w:val="single" w:sz="2" w:space="0" w:color="auto"/>
            </w:tcBorders>
            <w:vAlign w:val="center"/>
          </w:tcPr>
          <w:p w14:paraId="7B62A7EB" w14:textId="574E4C47" w:rsidR="004E41BA"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4</w:t>
            </w:r>
          </w:p>
        </w:tc>
        <w:tc>
          <w:tcPr>
            <w:tcW w:w="1654" w:type="dxa"/>
            <w:tcBorders>
              <w:top w:val="single" w:sz="2" w:space="0" w:color="auto"/>
              <w:left w:val="single" w:sz="2" w:space="0" w:color="auto"/>
              <w:bottom w:val="single" w:sz="2" w:space="0" w:color="auto"/>
              <w:right w:val="single" w:sz="2" w:space="0" w:color="auto"/>
            </w:tcBorders>
            <w:vAlign w:val="center"/>
          </w:tcPr>
          <w:p w14:paraId="12D0E2A7" w14:textId="71D12B3D" w:rsidR="004E41BA" w:rsidRDefault="001F5AB0"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4E41BA">
              <w:rPr>
                <w:rFonts w:eastAsia="SimSun" w:cs="Times New Roman"/>
                <w:color w:val="auto"/>
                <w:sz w:val="24"/>
                <w:szCs w:val="24"/>
                <w:lang w:eastAsia="zh-CN"/>
              </w:rPr>
              <w:t>8</w:t>
            </w:r>
          </w:p>
        </w:tc>
      </w:tr>
      <w:tr w:rsidR="004E41BA" w:rsidRPr="008125B3" w14:paraId="07D25C00" w14:textId="77777777" w:rsidTr="001F5AB0">
        <w:trPr>
          <w:trHeight w:val="397"/>
        </w:trPr>
        <w:tc>
          <w:tcPr>
            <w:tcW w:w="1788"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C10632F" w14:textId="77777777" w:rsidR="004E41BA" w:rsidRDefault="004E41BA" w:rsidP="004E41BA">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2149"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0BB9D0D4" w14:textId="626F5301"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596"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728D04D1" w14:textId="77777777"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2001"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26FEC1C9" w14:textId="77777777"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654"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165CF93D" w14:textId="77777777" w:rsidR="004E41BA" w:rsidRDefault="004E41BA" w:rsidP="004E41BA">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r>
      <w:tr w:rsidR="001F5AB0" w:rsidRPr="008125B3" w14:paraId="4597AE0B" w14:textId="77777777" w:rsidTr="001F5AB0">
        <w:trPr>
          <w:trHeight w:val="397"/>
        </w:trPr>
        <w:tc>
          <w:tcPr>
            <w:tcW w:w="1788" w:type="dxa"/>
            <w:tcBorders>
              <w:top w:val="single" w:sz="2" w:space="0" w:color="auto"/>
              <w:left w:val="single" w:sz="2" w:space="0" w:color="auto"/>
              <w:bottom w:val="single" w:sz="2" w:space="0" w:color="auto"/>
              <w:right w:val="single" w:sz="2" w:space="0" w:color="auto"/>
            </w:tcBorders>
            <w:vAlign w:val="center"/>
          </w:tcPr>
          <w:p w14:paraId="3921E2EA" w14:textId="0C3B413B" w:rsidR="001F5AB0" w:rsidRDefault="001F5AB0" w:rsidP="004E41BA">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Total</w:t>
            </w:r>
          </w:p>
        </w:tc>
        <w:tc>
          <w:tcPr>
            <w:tcW w:w="2149" w:type="dxa"/>
            <w:tcBorders>
              <w:top w:val="single" w:sz="2" w:space="0" w:color="auto"/>
              <w:left w:val="single" w:sz="2" w:space="0" w:color="auto"/>
              <w:bottom w:val="single" w:sz="4" w:space="0" w:color="auto"/>
              <w:right w:val="single" w:sz="2" w:space="0" w:color="auto"/>
            </w:tcBorders>
            <w:vAlign w:val="center"/>
          </w:tcPr>
          <w:p w14:paraId="640AECB8" w14:textId="77777777" w:rsidR="001F5AB0" w:rsidRDefault="001F5AB0" w:rsidP="004E41BA">
            <w:pPr>
              <w:spacing w:after="0" w:line="240" w:lineRule="auto"/>
              <w:jc w:val="center"/>
              <w:rPr>
                <w:rFonts w:eastAsia="SimSun" w:cs="Times New Roman"/>
                <w:color w:val="auto"/>
                <w:sz w:val="24"/>
                <w:szCs w:val="24"/>
                <w:lang w:eastAsia="zh-CN"/>
              </w:rPr>
            </w:pPr>
          </w:p>
        </w:tc>
        <w:tc>
          <w:tcPr>
            <w:tcW w:w="1596" w:type="dxa"/>
            <w:tcBorders>
              <w:top w:val="single" w:sz="2" w:space="0" w:color="auto"/>
              <w:left w:val="single" w:sz="2" w:space="0" w:color="auto"/>
              <w:bottom w:val="single" w:sz="4" w:space="0" w:color="auto"/>
              <w:right w:val="single" w:sz="2" w:space="0" w:color="auto"/>
            </w:tcBorders>
            <w:vAlign w:val="center"/>
          </w:tcPr>
          <w:p w14:paraId="12283426" w14:textId="77777777" w:rsidR="001F5AB0" w:rsidRDefault="001F5AB0" w:rsidP="004E41BA">
            <w:pPr>
              <w:spacing w:after="0" w:line="240" w:lineRule="auto"/>
              <w:jc w:val="center"/>
              <w:rPr>
                <w:rFonts w:eastAsia="SimSun" w:cs="Times New Roman"/>
                <w:color w:val="auto"/>
                <w:sz w:val="24"/>
                <w:szCs w:val="24"/>
                <w:lang w:eastAsia="zh-CN"/>
              </w:rPr>
            </w:pPr>
          </w:p>
        </w:tc>
        <w:tc>
          <w:tcPr>
            <w:tcW w:w="2001" w:type="dxa"/>
            <w:tcBorders>
              <w:top w:val="single" w:sz="2" w:space="0" w:color="auto"/>
              <w:left w:val="single" w:sz="2" w:space="0" w:color="auto"/>
              <w:bottom w:val="single" w:sz="4" w:space="0" w:color="auto"/>
              <w:right w:val="single" w:sz="2" w:space="0" w:color="auto"/>
            </w:tcBorders>
            <w:vAlign w:val="center"/>
          </w:tcPr>
          <w:p w14:paraId="2B655F76" w14:textId="77777777" w:rsidR="001F5AB0" w:rsidRDefault="001F5AB0" w:rsidP="004E41BA">
            <w:pPr>
              <w:spacing w:after="0" w:line="240" w:lineRule="auto"/>
              <w:jc w:val="center"/>
              <w:rPr>
                <w:rFonts w:eastAsia="SimSun" w:cs="Times New Roman"/>
                <w:color w:val="auto"/>
                <w:sz w:val="24"/>
                <w:szCs w:val="24"/>
                <w:lang w:eastAsia="zh-CN"/>
              </w:rPr>
            </w:pPr>
          </w:p>
        </w:tc>
        <w:tc>
          <w:tcPr>
            <w:tcW w:w="1654" w:type="dxa"/>
            <w:tcBorders>
              <w:top w:val="single" w:sz="2" w:space="0" w:color="auto"/>
              <w:left w:val="single" w:sz="2" w:space="0" w:color="auto"/>
              <w:bottom w:val="single" w:sz="4" w:space="0" w:color="auto"/>
              <w:right w:val="single" w:sz="2" w:space="0" w:color="auto"/>
            </w:tcBorders>
            <w:vAlign w:val="center"/>
          </w:tcPr>
          <w:p w14:paraId="6B0BFA8C" w14:textId="77777777" w:rsidR="001F5AB0" w:rsidRDefault="001F5AB0" w:rsidP="004E41BA">
            <w:pPr>
              <w:spacing w:after="0" w:line="240" w:lineRule="auto"/>
              <w:jc w:val="center"/>
              <w:rPr>
                <w:rFonts w:eastAsia="SimSun" w:cs="Times New Roman"/>
                <w:color w:val="auto"/>
                <w:sz w:val="24"/>
                <w:szCs w:val="24"/>
                <w:lang w:eastAsia="zh-CN"/>
              </w:rPr>
            </w:pPr>
          </w:p>
        </w:tc>
      </w:tr>
    </w:tbl>
    <w:p w14:paraId="2C202060" w14:textId="77777777" w:rsidR="00FF1F05" w:rsidRDefault="00FF1F05" w:rsidP="00FF1F05">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FF1F05" w:rsidRPr="0002322D" w14:paraId="7F022FB9" w14:textId="77777777" w:rsidTr="006F474C">
        <w:trPr>
          <w:trHeight w:val="347"/>
        </w:trPr>
        <w:tc>
          <w:tcPr>
            <w:tcW w:w="6385" w:type="dxa"/>
            <w:gridSpan w:val="2"/>
            <w:shd w:val="clear" w:color="auto" w:fill="D0CECE" w:themeFill="background2" w:themeFillShade="E6"/>
          </w:tcPr>
          <w:p w14:paraId="6786DB70" w14:textId="77777777" w:rsidR="00FF1F05" w:rsidRPr="0002322D" w:rsidRDefault="00FF1F05" w:rsidP="006F474C">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3B9D4C5A" w14:textId="77777777" w:rsidR="00FF1F05" w:rsidRPr="0002322D" w:rsidRDefault="00FF1F05" w:rsidP="006F474C">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1C86EB6B" w14:textId="77777777" w:rsidR="00FF1F05" w:rsidRPr="0002322D" w:rsidRDefault="00FF1F05" w:rsidP="006F474C">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FF1F05" w14:paraId="2128191A" w14:textId="77777777" w:rsidTr="006F474C">
        <w:trPr>
          <w:trHeight w:val="347"/>
        </w:trPr>
        <w:tc>
          <w:tcPr>
            <w:tcW w:w="1698" w:type="dxa"/>
            <w:vAlign w:val="center"/>
          </w:tcPr>
          <w:p w14:paraId="11EDD3D5" w14:textId="77777777" w:rsidR="00FF1F05" w:rsidRPr="0002322D" w:rsidRDefault="00FF1F05" w:rsidP="006F474C">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6BE43D29" w14:textId="77777777" w:rsidR="00FF1F05" w:rsidRPr="0002322D" w:rsidRDefault="00FF1F05" w:rsidP="006F474C">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2E0B433C" w14:textId="7EF73A35" w:rsidR="00FF1F05" w:rsidRPr="0002322D" w:rsidRDefault="00DC0B69"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FF1F05">
              <w:rPr>
                <w:rFonts w:eastAsia="SimSun" w:cs="Times New Roman"/>
                <w:color w:val="auto"/>
                <w:sz w:val="24"/>
                <w:szCs w:val="24"/>
                <w:lang w:eastAsia="zh-CN"/>
              </w:rPr>
              <w:t>4</w:t>
            </w:r>
          </w:p>
        </w:tc>
        <w:tc>
          <w:tcPr>
            <w:tcW w:w="1403" w:type="dxa"/>
            <w:shd w:val="clear" w:color="auto" w:fill="D0CECE" w:themeFill="background2" w:themeFillShade="E6"/>
          </w:tcPr>
          <w:p w14:paraId="011F19A9" w14:textId="77777777" w:rsidR="00FF1F05" w:rsidRDefault="00FF1F05"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1A57B079" w14:textId="77777777" w:rsidR="00FF1F05" w:rsidRDefault="00FF1F05" w:rsidP="00FF1F05">
      <w:pPr>
        <w:spacing w:after="0" w:line="240" w:lineRule="auto"/>
        <w:jc w:val="left"/>
        <w:rPr>
          <w:rFonts w:eastAsia="SimSun" w:cs="Times New Roman"/>
          <w:color w:val="auto"/>
          <w:sz w:val="24"/>
          <w:szCs w:val="24"/>
          <w:lang w:eastAsia="zh-CN"/>
        </w:rPr>
      </w:pPr>
    </w:p>
    <w:p w14:paraId="3119CF83" w14:textId="77777777" w:rsidR="00FF1F05" w:rsidRPr="008125B3" w:rsidRDefault="00FF1F05" w:rsidP="00FF1F05">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FF1F05" w:rsidRPr="00EC5741" w14:paraId="5DADDE83" w14:textId="77777777" w:rsidTr="006F474C">
        <w:trPr>
          <w:trHeight w:val="284"/>
        </w:trPr>
        <w:tc>
          <w:tcPr>
            <w:tcW w:w="3051" w:type="dxa"/>
            <w:shd w:val="clear" w:color="auto" w:fill="D0CECE" w:themeFill="background2" w:themeFillShade="E6"/>
          </w:tcPr>
          <w:p w14:paraId="463AA39A" w14:textId="10F6BB4D" w:rsidR="00FF1F05" w:rsidRPr="00EC5741" w:rsidRDefault="00FF1F05" w:rsidP="006F474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r w:rsidR="00052536">
              <w:rPr>
                <w:rFonts w:eastAsia="SimSun" w:cs="Times New Roman"/>
                <w:b/>
                <w:color w:val="auto"/>
                <w:sz w:val="24"/>
                <w:szCs w:val="24"/>
                <w:lang w:eastAsia="zh-CN"/>
              </w:rPr>
              <w:t xml:space="preserve"> - </w:t>
            </w:r>
            <w:r w:rsidR="00493BD0">
              <w:rPr>
                <w:rFonts w:eastAsia="SimSun" w:cs="Times New Roman"/>
                <w:b/>
                <w:color w:val="auto"/>
                <w:sz w:val="24"/>
                <w:szCs w:val="24"/>
                <w:lang w:eastAsia="zh-CN"/>
              </w:rPr>
              <w:t>LDL</w:t>
            </w:r>
          </w:p>
        </w:tc>
        <w:tc>
          <w:tcPr>
            <w:tcW w:w="3056" w:type="dxa"/>
            <w:shd w:val="clear" w:color="auto" w:fill="D0CECE" w:themeFill="background2" w:themeFillShade="E6"/>
          </w:tcPr>
          <w:p w14:paraId="52A32652" w14:textId="77777777" w:rsidR="00FF1F05" w:rsidRPr="00EC5741" w:rsidRDefault="00FF1F05" w:rsidP="006F474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5801F200" w14:textId="77777777" w:rsidR="00FF1F05" w:rsidRPr="00EC5741" w:rsidRDefault="00FF1F05" w:rsidP="006F474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FF1F05" w14:paraId="4B0B1175" w14:textId="77777777" w:rsidTr="006F474C">
        <w:trPr>
          <w:trHeight w:val="284"/>
        </w:trPr>
        <w:tc>
          <w:tcPr>
            <w:tcW w:w="3051" w:type="dxa"/>
          </w:tcPr>
          <w:p w14:paraId="723E32BC" w14:textId="5CF07CD8" w:rsidR="00FF1F05" w:rsidRPr="00C61BDB" w:rsidRDefault="005B2E53" w:rsidP="006F474C">
            <w:pPr>
              <w:spacing w:after="0" w:line="240" w:lineRule="auto"/>
              <w:jc w:val="center"/>
              <w:rPr>
                <w:rFonts w:eastAsia="SimSun" w:cs="Times New Roman"/>
                <w:color w:val="auto"/>
                <w:sz w:val="24"/>
                <w:szCs w:val="24"/>
                <w:lang w:eastAsia="zh-CN"/>
              </w:rPr>
            </w:pPr>
            <w:r w:rsidRPr="00C61BDB">
              <w:rPr>
                <w:rFonts w:eastAsia="SimSun" w:cs="Times New Roman"/>
                <w:color w:val="auto"/>
                <w:sz w:val="24"/>
                <w:szCs w:val="24"/>
                <w:lang w:eastAsia="zh-CN"/>
              </w:rPr>
              <w:t xml:space="preserve">CLO </w:t>
            </w:r>
            <w:r w:rsidR="00FF1F05" w:rsidRPr="00C61BDB">
              <w:rPr>
                <w:rFonts w:eastAsia="SimSun" w:cs="Times New Roman"/>
                <w:color w:val="auto"/>
                <w:sz w:val="24"/>
                <w:szCs w:val="24"/>
                <w:lang w:eastAsia="zh-CN"/>
              </w:rPr>
              <w:t>1</w:t>
            </w:r>
            <w:r w:rsidR="00493BD0" w:rsidRPr="00C61BDB">
              <w:rPr>
                <w:rFonts w:eastAsia="SimSun" w:cs="Times New Roman"/>
                <w:color w:val="auto"/>
                <w:sz w:val="24"/>
                <w:szCs w:val="24"/>
                <w:lang w:eastAsia="zh-CN"/>
              </w:rPr>
              <w:t xml:space="preserve"> – (Psy-3)</w:t>
            </w:r>
          </w:p>
        </w:tc>
        <w:tc>
          <w:tcPr>
            <w:tcW w:w="3056" w:type="dxa"/>
          </w:tcPr>
          <w:p w14:paraId="572D4CC2" w14:textId="77777777" w:rsidR="00FF1F05" w:rsidRDefault="00FF1F05"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96</w:t>
            </w:r>
          </w:p>
        </w:tc>
        <w:tc>
          <w:tcPr>
            <w:tcW w:w="3073" w:type="dxa"/>
          </w:tcPr>
          <w:p w14:paraId="7FE68F0E" w14:textId="77777777" w:rsidR="00FF1F05" w:rsidRDefault="00FF1F05" w:rsidP="006F474C">
            <w:pPr>
              <w:spacing w:after="0" w:line="240" w:lineRule="auto"/>
              <w:jc w:val="center"/>
              <w:rPr>
                <w:rFonts w:eastAsia="SimSun" w:cs="Times New Roman"/>
                <w:color w:val="auto"/>
                <w:sz w:val="24"/>
                <w:szCs w:val="24"/>
                <w:lang w:eastAsia="zh-CN"/>
              </w:rPr>
            </w:pPr>
          </w:p>
        </w:tc>
      </w:tr>
      <w:tr w:rsidR="00FF1F05" w14:paraId="3DE54093" w14:textId="77777777" w:rsidTr="006F474C">
        <w:trPr>
          <w:trHeight w:val="284"/>
        </w:trPr>
        <w:tc>
          <w:tcPr>
            <w:tcW w:w="3051" w:type="dxa"/>
          </w:tcPr>
          <w:p w14:paraId="02A99BA3" w14:textId="08EE79D0" w:rsidR="00FF1F05" w:rsidRPr="00C61BDB" w:rsidRDefault="005B2E53" w:rsidP="006F474C">
            <w:pPr>
              <w:spacing w:after="0" w:line="240" w:lineRule="auto"/>
              <w:jc w:val="center"/>
              <w:rPr>
                <w:rFonts w:eastAsia="SimSun" w:cs="Times New Roman"/>
                <w:color w:val="auto"/>
                <w:sz w:val="24"/>
                <w:szCs w:val="24"/>
                <w:lang w:eastAsia="zh-CN"/>
              </w:rPr>
            </w:pPr>
            <w:r w:rsidRPr="00C61BDB">
              <w:rPr>
                <w:rFonts w:eastAsia="SimSun" w:cs="Times New Roman"/>
                <w:color w:val="auto"/>
                <w:sz w:val="24"/>
                <w:szCs w:val="24"/>
                <w:lang w:eastAsia="zh-CN"/>
              </w:rPr>
              <w:t xml:space="preserve">CLO </w:t>
            </w:r>
            <w:r w:rsidR="00FF1F05" w:rsidRPr="00C61BDB">
              <w:rPr>
                <w:rFonts w:eastAsia="SimSun" w:cs="Times New Roman"/>
                <w:color w:val="auto"/>
                <w:sz w:val="24"/>
                <w:szCs w:val="24"/>
                <w:lang w:eastAsia="zh-CN"/>
              </w:rPr>
              <w:t>4</w:t>
            </w:r>
            <w:r w:rsidRPr="00C61BDB">
              <w:rPr>
                <w:rFonts w:eastAsia="SimSun" w:cs="Times New Roman"/>
                <w:color w:val="auto"/>
                <w:sz w:val="24"/>
                <w:szCs w:val="24"/>
                <w:lang w:eastAsia="zh-CN"/>
              </w:rPr>
              <w:t xml:space="preserve"> – (Aff-3)</w:t>
            </w:r>
          </w:p>
        </w:tc>
        <w:tc>
          <w:tcPr>
            <w:tcW w:w="3056" w:type="dxa"/>
          </w:tcPr>
          <w:p w14:paraId="3FC45F6E" w14:textId="77777777" w:rsidR="00FF1F05" w:rsidRDefault="00FF1F05" w:rsidP="006F474C">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73" w:type="dxa"/>
          </w:tcPr>
          <w:p w14:paraId="6B8DE709" w14:textId="77777777" w:rsidR="00FF1F05" w:rsidRDefault="00FF1F05" w:rsidP="006F474C">
            <w:pPr>
              <w:spacing w:after="0" w:line="240" w:lineRule="auto"/>
              <w:jc w:val="center"/>
              <w:rPr>
                <w:rFonts w:eastAsia="SimSun" w:cs="Times New Roman"/>
                <w:color w:val="auto"/>
                <w:sz w:val="24"/>
                <w:szCs w:val="24"/>
                <w:lang w:eastAsia="zh-CN"/>
              </w:rPr>
            </w:pPr>
          </w:p>
        </w:tc>
      </w:tr>
      <w:tr w:rsidR="00FF1F05" w:rsidRPr="00EC5741" w14:paraId="354E7580" w14:textId="77777777" w:rsidTr="006F474C">
        <w:trPr>
          <w:trHeight w:val="284"/>
        </w:trPr>
        <w:tc>
          <w:tcPr>
            <w:tcW w:w="3051" w:type="dxa"/>
          </w:tcPr>
          <w:p w14:paraId="1EEB2E6E" w14:textId="77777777" w:rsidR="00FF1F05" w:rsidRPr="00EC5741" w:rsidRDefault="00FF1F05" w:rsidP="00C61BDB">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3F61026F" w14:textId="77777777" w:rsidR="00FF1F05" w:rsidRPr="00EC5741" w:rsidRDefault="00FF1F05" w:rsidP="006F474C">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07A73950" w14:textId="77777777" w:rsidR="00FF1F05" w:rsidRPr="00EC5741" w:rsidRDefault="00FF1F05" w:rsidP="006F474C">
            <w:pPr>
              <w:spacing w:after="0" w:line="240" w:lineRule="auto"/>
              <w:jc w:val="left"/>
              <w:rPr>
                <w:rFonts w:eastAsia="SimSun" w:cs="Times New Roman"/>
                <w:b/>
                <w:color w:val="auto"/>
                <w:sz w:val="24"/>
                <w:szCs w:val="24"/>
                <w:lang w:eastAsia="zh-CN"/>
              </w:rPr>
            </w:pPr>
          </w:p>
        </w:tc>
      </w:tr>
    </w:tbl>
    <w:p w14:paraId="1DFE7543" w14:textId="77777777" w:rsidR="00FF1F05" w:rsidRPr="008125B3" w:rsidRDefault="00FF1F05" w:rsidP="00FF1F05">
      <w:pPr>
        <w:spacing w:after="0" w:line="240" w:lineRule="auto"/>
        <w:jc w:val="left"/>
        <w:rPr>
          <w:rFonts w:eastAsia="SimSun" w:cs="Times New Roman"/>
          <w:color w:val="auto"/>
          <w:sz w:val="24"/>
          <w:szCs w:val="24"/>
          <w:lang w:eastAsia="zh-CN"/>
        </w:rPr>
      </w:pPr>
    </w:p>
    <w:p w14:paraId="45E542F0" w14:textId="77777777" w:rsidR="00FF1F05" w:rsidRDefault="00FF1F05" w:rsidP="00FF1F05">
      <w:pPr>
        <w:spacing w:after="0"/>
        <w:rPr>
          <w:i/>
        </w:rPr>
      </w:pPr>
    </w:p>
    <w:p w14:paraId="0745C27D" w14:textId="77777777" w:rsidR="00FF1F05" w:rsidRDefault="00FF1F05" w:rsidP="00FF1F05">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1A42EBF6" w14:textId="77777777" w:rsidR="00FF1F05" w:rsidRDefault="00FF1F05" w:rsidP="00FF1F05"/>
    <w:p w14:paraId="1462F8D6" w14:textId="77777777" w:rsidR="00FF1F05" w:rsidRPr="00947D5F" w:rsidRDefault="00FF1F05" w:rsidP="00FF1F05">
      <w:pPr>
        <w:spacing w:after="0"/>
      </w:pPr>
    </w:p>
    <w:p w14:paraId="33F0F39F" w14:textId="77777777" w:rsidR="006F474C" w:rsidRDefault="006F474C"/>
    <w:sectPr w:rsidR="006F474C" w:rsidSect="00FF1F05">
      <w:headerReference w:type="even" r:id="rId41"/>
      <w:headerReference w:type="default" r:id="rId42"/>
      <w:footerReference w:type="even" r:id="rId43"/>
      <w:footerReference w:type="default" r:id="rId44"/>
      <w:headerReference w:type="first" r:id="rId45"/>
      <w:footerReference w:type="first" r:id="rId46"/>
      <w:pgSz w:w="11907" w:h="16839" w:code="9"/>
      <w:pgMar w:top="100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F492" w14:textId="77777777" w:rsidR="00AC020C" w:rsidRDefault="00AC020C" w:rsidP="00FF1F05">
      <w:pPr>
        <w:spacing w:after="0" w:line="240" w:lineRule="auto"/>
      </w:pPr>
      <w:r>
        <w:separator/>
      </w:r>
    </w:p>
  </w:endnote>
  <w:endnote w:type="continuationSeparator" w:id="0">
    <w:p w14:paraId="316DBED1" w14:textId="77777777" w:rsidR="00AC020C" w:rsidRDefault="00AC020C" w:rsidP="00FF1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6C51" w14:textId="77777777" w:rsidR="00A65DF2" w:rsidRDefault="00A65D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209910"/>
      <w:docPartObj>
        <w:docPartGallery w:val="Page Numbers (Bottom of Page)"/>
        <w:docPartUnique/>
      </w:docPartObj>
    </w:sdtPr>
    <w:sdtEndPr>
      <w:rPr>
        <w:noProof/>
      </w:rPr>
    </w:sdtEndPr>
    <w:sdtContent>
      <w:p w14:paraId="57CD6DE2" w14:textId="58CECB6F" w:rsidR="00412F3F" w:rsidRDefault="00412F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0E0610" w14:textId="77777777" w:rsidR="00A65DF2" w:rsidRDefault="00A65D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DFF0" w14:textId="77777777" w:rsidR="00A65DF2" w:rsidRDefault="00A65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FDA5" w14:textId="77777777" w:rsidR="00AC020C" w:rsidRDefault="00AC020C" w:rsidP="00FF1F05">
      <w:pPr>
        <w:spacing w:after="0" w:line="240" w:lineRule="auto"/>
      </w:pPr>
      <w:r>
        <w:separator/>
      </w:r>
    </w:p>
  </w:footnote>
  <w:footnote w:type="continuationSeparator" w:id="0">
    <w:p w14:paraId="4B817823" w14:textId="77777777" w:rsidR="00AC020C" w:rsidRDefault="00AC020C" w:rsidP="00FF1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F345" w14:textId="77777777" w:rsidR="00A65DF2" w:rsidRDefault="00A65D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6F474C" w:rsidRPr="00403786" w14:paraId="3688733F" w14:textId="77777777" w:rsidTr="006F474C">
      <w:tc>
        <w:tcPr>
          <w:tcW w:w="2155" w:type="dxa"/>
          <w:vAlign w:val="center"/>
        </w:tcPr>
        <w:p w14:paraId="71FEC535" w14:textId="77777777" w:rsidR="006F474C" w:rsidRPr="00403786" w:rsidRDefault="006F474C" w:rsidP="00FF1F05">
          <w:pPr>
            <w:pStyle w:val="Header"/>
            <w:spacing w:before="120"/>
            <w:jc w:val="left"/>
            <w:rPr>
              <w:i/>
            </w:rPr>
          </w:pPr>
          <w:r>
            <w:rPr>
              <w:rFonts w:ascii="Book Antiqua" w:hAnsi="Book Antiqua"/>
              <w:noProof/>
            </w:rPr>
            <w:drawing>
              <wp:inline distT="0" distB="0" distL="0" distR="0" wp14:anchorId="40BB5264" wp14:editId="6D549513">
                <wp:extent cx="489326" cy="531052"/>
                <wp:effectExtent l="0" t="0" r="6350" b="2540"/>
                <wp:docPr id="1637223079" name="Picture 163722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55E06BAD" w14:textId="77777777" w:rsidR="006F474C" w:rsidRDefault="006F474C" w:rsidP="00FF1F05">
          <w:pPr>
            <w:pStyle w:val="Header"/>
            <w:jc w:val="center"/>
            <w:rPr>
              <w:i/>
            </w:rPr>
          </w:pPr>
        </w:p>
        <w:p w14:paraId="1D8FBB91" w14:textId="09FCB650" w:rsidR="006F474C" w:rsidRPr="000F71CA" w:rsidRDefault="006F474C" w:rsidP="00FF1F05">
          <w:pPr>
            <w:pStyle w:val="Header"/>
            <w:jc w:val="center"/>
            <w:rPr>
              <w:i/>
            </w:rPr>
          </w:pPr>
          <w:r>
            <w:rPr>
              <w:i/>
            </w:rPr>
            <w:t>EE</w:t>
          </w:r>
          <w:r w:rsidR="00A65DF2">
            <w:rPr>
              <w:i/>
            </w:rPr>
            <w:t>/CE</w:t>
          </w:r>
          <w:r>
            <w:rPr>
              <w:i/>
            </w:rPr>
            <w:t>-2</w:t>
          </w:r>
          <w:r w:rsidR="00A65DF2">
            <w:rPr>
              <w:i/>
            </w:rPr>
            <w:t>1</w:t>
          </w:r>
          <w:r>
            <w:rPr>
              <w:i/>
            </w:rPr>
            <w:t>1L Basic Electronics Lab</w:t>
          </w:r>
        </w:p>
      </w:tc>
      <w:tc>
        <w:tcPr>
          <w:tcW w:w="1885" w:type="dxa"/>
          <w:vAlign w:val="center"/>
        </w:tcPr>
        <w:p w14:paraId="2E1B7CD9" w14:textId="77777777" w:rsidR="006F474C" w:rsidRDefault="006F474C" w:rsidP="00FF1F05">
          <w:pPr>
            <w:pStyle w:val="Header"/>
            <w:jc w:val="right"/>
            <w:rPr>
              <w:i/>
            </w:rPr>
          </w:pPr>
        </w:p>
        <w:p w14:paraId="6F915C22" w14:textId="77777777" w:rsidR="006F474C" w:rsidRPr="00403786" w:rsidRDefault="006F474C" w:rsidP="00FF1F05">
          <w:pPr>
            <w:pStyle w:val="Header"/>
            <w:jc w:val="right"/>
            <w:rPr>
              <w:i/>
            </w:rPr>
          </w:pPr>
          <w:r>
            <w:rPr>
              <w:i/>
            </w:rPr>
            <w:t>Lab-06</w:t>
          </w:r>
        </w:p>
      </w:tc>
    </w:tr>
  </w:tbl>
  <w:p w14:paraId="2BBA0B22" w14:textId="77777777" w:rsidR="006F474C" w:rsidRDefault="006F474C" w:rsidP="00FF1F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409A" w14:textId="77777777" w:rsidR="00A65DF2" w:rsidRDefault="00A65D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BB4"/>
    <w:multiLevelType w:val="hybridMultilevel"/>
    <w:tmpl w:val="304E76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DD3280"/>
    <w:multiLevelType w:val="hybridMultilevel"/>
    <w:tmpl w:val="63507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BF41B3"/>
    <w:multiLevelType w:val="hybridMultilevel"/>
    <w:tmpl w:val="D65C14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A30258"/>
    <w:multiLevelType w:val="hybridMultilevel"/>
    <w:tmpl w:val="5D9A67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EDF0A3A"/>
    <w:multiLevelType w:val="hybridMultilevel"/>
    <w:tmpl w:val="00087338"/>
    <w:lvl w:ilvl="0" w:tplc="97A63F78">
      <w:start w:val="1"/>
      <w:numFmt w:val="decimal"/>
      <w:lvlText w:val="%1."/>
      <w:lvlJc w:val="left"/>
      <w:pPr>
        <w:ind w:left="644"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FD720DD"/>
    <w:multiLevelType w:val="hybridMultilevel"/>
    <w:tmpl w:val="0F4E859C"/>
    <w:lvl w:ilvl="0" w:tplc="C518C38A">
      <w:start w:val="1"/>
      <w:numFmt w:val="decimal"/>
      <w:lvlText w:val="6.%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11935"/>
    <w:multiLevelType w:val="hybridMultilevel"/>
    <w:tmpl w:val="923235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90729B"/>
    <w:multiLevelType w:val="hybridMultilevel"/>
    <w:tmpl w:val="CAC0B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4D96AE6"/>
    <w:multiLevelType w:val="hybridMultilevel"/>
    <w:tmpl w:val="A1F01A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76703F8"/>
    <w:multiLevelType w:val="hybridMultilevel"/>
    <w:tmpl w:val="B4F6F5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A339C1"/>
    <w:multiLevelType w:val="hybridMultilevel"/>
    <w:tmpl w:val="A46A1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09037E1"/>
    <w:multiLevelType w:val="hybridMultilevel"/>
    <w:tmpl w:val="738EA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BF716D"/>
    <w:multiLevelType w:val="multilevel"/>
    <w:tmpl w:val="6AD26FAA"/>
    <w:lvl w:ilvl="0">
      <w:start w:val="6"/>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7782228"/>
    <w:multiLevelType w:val="hybridMultilevel"/>
    <w:tmpl w:val="A724B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DB6591"/>
    <w:multiLevelType w:val="multilevel"/>
    <w:tmpl w:val="4B94BB1A"/>
    <w:lvl w:ilvl="0">
      <w:start w:val="6"/>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A1007EA"/>
    <w:multiLevelType w:val="hybridMultilevel"/>
    <w:tmpl w:val="6750C59A"/>
    <w:lvl w:ilvl="0" w:tplc="6F76785A">
      <w:start w:val="1"/>
      <w:numFmt w:val="decimal"/>
      <w:lvlText w:val="5.%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241135">
    <w:abstractNumId w:val="6"/>
  </w:num>
  <w:num w:numId="2" w16cid:durableId="299387297">
    <w:abstractNumId w:val="7"/>
  </w:num>
  <w:num w:numId="3" w16cid:durableId="1652636450">
    <w:abstractNumId w:val="1"/>
  </w:num>
  <w:num w:numId="4" w16cid:durableId="567614812">
    <w:abstractNumId w:val="2"/>
  </w:num>
  <w:num w:numId="5" w16cid:durableId="339937725">
    <w:abstractNumId w:val="11"/>
  </w:num>
  <w:num w:numId="6" w16cid:durableId="1162038986">
    <w:abstractNumId w:val="10"/>
  </w:num>
  <w:num w:numId="7" w16cid:durableId="135683904">
    <w:abstractNumId w:val="3"/>
  </w:num>
  <w:num w:numId="8" w16cid:durableId="870142103">
    <w:abstractNumId w:val="0"/>
  </w:num>
  <w:num w:numId="9" w16cid:durableId="2033990898">
    <w:abstractNumId w:val="14"/>
  </w:num>
  <w:num w:numId="10" w16cid:durableId="50734736">
    <w:abstractNumId w:val="8"/>
  </w:num>
  <w:num w:numId="11" w16cid:durableId="839657559">
    <w:abstractNumId w:val="12"/>
  </w:num>
  <w:num w:numId="12" w16cid:durableId="1102453610">
    <w:abstractNumId w:val="16"/>
  </w:num>
  <w:num w:numId="13" w16cid:durableId="1324502282">
    <w:abstractNumId w:val="4"/>
  </w:num>
  <w:num w:numId="14" w16cid:durableId="2054303947">
    <w:abstractNumId w:val="9"/>
  </w:num>
  <w:num w:numId="15" w16cid:durableId="244387291">
    <w:abstractNumId w:val="15"/>
  </w:num>
  <w:num w:numId="16" w16cid:durableId="1993674306">
    <w:abstractNumId w:val="13"/>
  </w:num>
  <w:num w:numId="17" w16cid:durableId="1851331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F05"/>
    <w:rsid w:val="00007436"/>
    <w:rsid w:val="00014B9F"/>
    <w:rsid w:val="000214B7"/>
    <w:rsid w:val="0002493D"/>
    <w:rsid w:val="0005198E"/>
    <w:rsid w:val="00052536"/>
    <w:rsid w:val="000647CA"/>
    <w:rsid w:val="000665E5"/>
    <w:rsid w:val="0008639A"/>
    <w:rsid w:val="00094EC8"/>
    <w:rsid w:val="000B5B98"/>
    <w:rsid w:val="000B67BA"/>
    <w:rsid w:val="00131C52"/>
    <w:rsid w:val="00146465"/>
    <w:rsid w:val="00164EA9"/>
    <w:rsid w:val="001755F3"/>
    <w:rsid w:val="001F5AB0"/>
    <w:rsid w:val="001F66EE"/>
    <w:rsid w:val="0024283E"/>
    <w:rsid w:val="002519B5"/>
    <w:rsid w:val="00276A49"/>
    <w:rsid w:val="002D5FDC"/>
    <w:rsid w:val="00336167"/>
    <w:rsid w:val="0034290C"/>
    <w:rsid w:val="003677F4"/>
    <w:rsid w:val="00395184"/>
    <w:rsid w:val="003A7746"/>
    <w:rsid w:val="003C19BC"/>
    <w:rsid w:val="003C641D"/>
    <w:rsid w:val="00405D01"/>
    <w:rsid w:val="00412F3F"/>
    <w:rsid w:val="004164C0"/>
    <w:rsid w:val="004451E9"/>
    <w:rsid w:val="00456297"/>
    <w:rsid w:val="00483AA2"/>
    <w:rsid w:val="00490C13"/>
    <w:rsid w:val="00493BD0"/>
    <w:rsid w:val="004B07BB"/>
    <w:rsid w:val="004B640A"/>
    <w:rsid w:val="004B7108"/>
    <w:rsid w:val="004E41BA"/>
    <w:rsid w:val="00590CD4"/>
    <w:rsid w:val="005B2E53"/>
    <w:rsid w:val="005E04CA"/>
    <w:rsid w:val="005F34D7"/>
    <w:rsid w:val="0060031B"/>
    <w:rsid w:val="00614574"/>
    <w:rsid w:val="00617695"/>
    <w:rsid w:val="006308D1"/>
    <w:rsid w:val="00663C06"/>
    <w:rsid w:val="00680F1C"/>
    <w:rsid w:val="006F474C"/>
    <w:rsid w:val="006F75DC"/>
    <w:rsid w:val="00721697"/>
    <w:rsid w:val="007558D3"/>
    <w:rsid w:val="00786170"/>
    <w:rsid w:val="00795376"/>
    <w:rsid w:val="007C6BEE"/>
    <w:rsid w:val="008657AE"/>
    <w:rsid w:val="008941D8"/>
    <w:rsid w:val="008C40C6"/>
    <w:rsid w:val="009433D1"/>
    <w:rsid w:val="00954231"/>
    <w:rsid w:val="0099073B"/>
    <w:rsid w:val="00A02E92"/>
    <w:rsid w:val="00A06F65"/>
    <w:rsid w:val="00A65DF2"/>
    <w:rsid w:val="00A66D76"/>
    <w:rsid w:val="00AC020C"/>
    <w:rsid w:val="00AC201B"/>
    <w:rsid w:val="00AD3483"/>
    <w:rsid w:val="00B22C0B"/>
    <w:rsid w:val="00B55EE9"/>
    <w:rsid w:val="00B57382"/>
    <w:rsid w:val="00B77157"/>
    <w:rsid w:val="00B91B20"/>
    <w:rsid w:val="00BF7DE4"/>
    <w:rsid w:val="00C07EA4"/>
    <w:rsid w:val="00C11A23"/>
    <w:rsid w:val="00C15C65"/>
    <w:rsid w:val="00C15D3D"/>
    <w:rsid w:val="00C56942"/>
    <w:rsid w:val="00C60B07"/>
    <w:rsid w:val="00C61BDB"/>
    <w:rsid w:val="00CA2635"/>
    <w:rsid w:val="00CD7EC5"/>
    <w:rsid w:val="00CF60B8"/>
    <w:rsid w:val="00D522DD"/>
    <w:rsid w:val="00DC0B69"/>
    <w:rsid w:val="00DF6C02"/>
    <w:rsid w:val="00E31C7D"/>
    <w:rsid w:val="00EA6CF9"/>
    <w:rsid w:val="00EE561E"/>
    <w:rsid w:val="00EF5CBC"/>
    <w:rsid w:val="00F3623A"/>
    <w:rsid w:val="00F66965"/>
    <w:rsid w:val="00F7185C"/>
    <w:rsid w:val="00F820B5"/>
    <w:rsid w:val="00FA374C"/>
    <w:rsid w:val="00FF1F05"/>
    <w:rsid w:val="00FF2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97BD"/>
  <w15:chartTrackingRefBased/>
  <w15:docId w15:val="{EB353BFF-77B8-4522-B3B5-4900DBCF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F05"/>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FF1F05"/>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FF1F05"/>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FF1F05"/>
    <w:pPr>
      <w:keepNext/>
      <w:keepLines/>
      <w:spacing w:before="120" w:after="120"/>
      <w:contextualSpacing/>
      <w:outlineLvl w:val="2"/>
    </w:pPr>
    <w:rPr>
      <w:rFonts w:eastAsiaTheme="majorEastAsia" w:cstheme="majorBidi"/>
      <w:b/>
      <w:color w:val="auto"/>
      <w:sz w:val="28"/>
      <w:szCs w:val="24"/>
    </w:rPr>
  </w:style>
  <w:style w:type="paragraph" w:styleId="Heading4">
    <w:name w:val="heading 4"/>
    <w:basedOn w:val="Normal"/>
    <w:next w:val="Normal"/>
    <w:link w:val="Heading4Char"/>
    <w:uiPriority w:val="9"/>
    <w:semiHidden/>
    <w:unhideWhenUsed/>
    <w:qFormat/>
    <w:rsid w:val="002519B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F05"/>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FF1F05"/>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FF1F05"/>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FF1F05"/>
    <w:pPr>
      <w:spacing w:after="200" w:line="240" w:lineRule="auto"/>
      <w:jc w:val="center"/>
    </w:pPr>
    <w:rPr>
      <w:iCs/>
      <w:color w:val="000000" w:themeColor="text1"/>
      <w:sz w:val="20"/>
      <w:szCs w:val="18"/>
    </w:rPr>
  </w:style>
  <w:style w:type="paragraph" w:styleId="ListParagraph">
    <w:name w:val="List Paragraph"/>
    <w:basedOn w:val="Normal"/>
    <w:uiPriority w:val="34"/>
    <w:qFormat/>
    <w:rsid w:val="00FF1F05"/>
    <w:pPr>
      <w:ind w:left="720"/>
      <w:contextualSpacing/>
    </w:pPr>
  </w:style>
  <w:style w:type="table" w:styleId="TableGrid">
    <w:name w:val="Table Grid"/>
    <w:basedOn w:val="TableNormal"/>
    <w:uiPriority w:val="39"/>
    <w:rsid w:val="00FF1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1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F05"/>
    <w:rPr>
      <w:rFonts w:ascii="Times New Roman" w:eastAsia="Cambria" w:hAnsi="Times New Roman" w:cs="Cambria"/>
      <w:color w:val="000000"/>
    </w:rPr>
  </w:style>
  <w:style w:type="paragraph" w:styleId="Footer">
    <w:name w:val="footer"/>
    <w:basedOn w:val="Normal"/>
    <w:link w:val="FooterChar"/>
    <w:uiPriority w:val="99"/>
    <w:unhideWhenUsed/>
    <w:rsid w:val="00FF1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F05"/>
    <w:rPr>
      <w:rFonts w:ascii="Times New Roman" w:eastAsia="Cambria" w:hAnsi="Times New Roman" w:cs="Cambria"/>
      <w:color w:val="000000"/>
    </w:rPr>
  </w:style>
  <w:style w:type="character" w:customStyle="1" w:styleId="Heading4Char">
    <w:name w:val="Heading 4 Char"/>
    <w:basedOn w:val="DefaultParagraphFont"/>
    <w:link w:val="Heading4"/>
    <w:uiPriority w:val="9"/>
    <w:semiHidden/>
    <w:rsid w:val="002519B5"/>
    <w:rPr>
      <w:rFonts w:asciiTheme="majorHAnsi" w:eastAsiaTheme="majorEastAsia" w:hAnsiTheme="majorHAnsi" w:cstheme="majorBidi"/>
      <w:i/>
      <w:iCs/>
      <w:color w:val="2E74B5" w:themeColor="accent1" w:themeShade="BF"/>
    </w:rPr>
  </w:style>
  <w:style w:type="character" w:styleId="PlaceholderText">
    <w:name w:val="Placeholder Text"/>
    <w:basedOn w:val="DefaultParagraphFont"/>
    <w:uiPriority w:val="99"/>
    <w:semiHidden/>
    <w:rsid w:val="00F7185C"/>
    <w:rPr>
      <w:color w:val="666666"/>
    </w:rPr>
  </w:style>
  <w:style w:type="paragraph" w:styleId="NormalWeb">
    <w:name w:val="Normal (Web)"/>
    <w:basedOn w:val="Normal"/>
    <w:uiPriority w:val="99"/>
    <w:semiHidden/>
    <w:unhideWhenUsed/>
    <w:rsid w:val="0008639A"/>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0863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19.wmf"/><Relationship Id="rId21" Type="http://schemas.openxmlformats.org/officeDocument/2006/relationships/oleObject" Target="embeddings/oleObject3.bin"/><Relationship Id="rId34" Type="http://schemas.openxmlformats.org/officeDocument/2006/relationships/oleObject" Target="embeddings/oleObject8.bin"/><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w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wmf"/><Relationship Id="rId32" Type="http://schemas.openxmlformats.org/officeDocument/2006/relationships/oleObject" Target="embeddings/oleObject7.bin"/><Relationship Id="rId37" Type="http://schemas.openxmlformats.org/officeDocument/2006/relationships/image" Target="media/image18.wmf"/><Relationship Id="rId40" Type="http://schemas.openxmlformats.org/officeDocument/2006/relationships/oleObject" Target="embeddings/oleObject11.bin"/><Relationship Id="rId45"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oleObject" Target="embeddings/oleObject4.bin"/><Relationship Id="rId28" Type="http://schemas.openxmlformats.org/officeDocument/2006/relationships/image" Target="media/image13.jpeg"/><Relationship Id="rId36" Type="http://schemas.openxmlformats.org/officeDocument/2006/relationships/oleObject" Target="embeddings/oleObject9.bin"/><Relationship Id="rId10" Type="http://schemas.openxmlformats.org/officeDocument/2006/relationships/image" Target="media/image1.png"/><Relationship Id="rId19" Type="http://schemas.openxmlformats.org/officeDocument/2006/relationships/oleObject" Target="embeddings/oleObject2.bin"/><Relationship Id="rId31" Type="http://schemas.openxmlformats.org/officeDocument/2006/relationships/image" Target="media/image15.wmf"/><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wmf"/><Relationship Id="rId27" Type="http://schemas.openxmlformats.org/officeDocument/2006/relationships/oleObject" Target="embeddings/oleObject6.bin"/><Relationship Id="rId30" Type="http://schemas.microsoft.com/office/2007/relationships/hdphoto" Target="media/hdphoto1.wdp"/><Relationship Id="rId35" Type="http://schemas.openxmlformats.org/officeDocument/2006/relationships/image" Target="media/image17.wmf"/><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6.wmf"/><Relationship Id="rId38" Type="http://schemas.openxmlformats.org/officeDocument/2006/relationships/oleObject" Target="embeddings/oleObject10.bin"/><Relationship Id="rId46" Type="http://schemas.openxmlformats.org/officeDocument/2006/relationships/footer" Target="footer3.xml"/><Relationship Id="rId20" Type="http://schemas.openxmlformats.org/officeDocument/2006/relationships/image" Target="media/image9.wmf"/><Relationship Id="rId4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Props1.xml><?xml version="1.0" encoding="utf-8"?>
<ds:datastoreItem xmlns:ds="http://schemas.openxmlformats.org/officeDocument/2006/customXml" ds:itemID="{3CDFEC52-CA83-4C45-AADF-1C63B8D84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63BB3F-B822-4453-AFB3-27D0F285CFFB}">
  <ds:schemaRefs>
    <ds:schemaRef ds:uri="http://schemas.microsoft.com/sharepoint/v3/contenttype/forms"/>
  </ds:schemaRefs>
</ds:datastoreItem>
</file>

<file path=customXml/itemProps3.xml><?xml version="1.0" encoding="utf-8"?>
<ds:datastoreItem xmlns:ds="http://schemas.openxmlformats.org/officeDocument/2006/customXml" ds:itemID="{CEF0F3FE-FD5D-49E5-BE0F-0B66A136892B}">
  <ds:schemaRefs>
    <ds:schemaRef ds:uri="http://schemas.microsoft.com/office/2006/metadata/properties"/>
    <ds:schemaRef ds:uri="http://schemas.microsoft.com/office/infopath/2007/PartnerControls"/>
    <ds:schemaRef ds:uri="53257453-748b-4bce-ae90-aaf1ce75e197"/>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10</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74</cp:revision>
  <cp:lastPrinted>2024-06-26T11:13:00Z</cp:lastPrinted>
  <dcterms:created xsi:type="dcterms:W3CDTF">2022-09-20T07:43:00Z</dcterms:created>
  <dcterms:modified xsi:type="dcterms:W3CDTF">2026-03-13T08:07:00Z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5a9ba9a8da41faa5d99a440322fa366d217049db6c2a0a58db300ddbdfcf3d90</vt:lpwstr>
  </property>
</Properties>
</file>