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672" w:before="240" w:after="240" w:lineRule="exact"/>
        <w:jc w:val="center"/>
      </w:pPr>
      <w:r>
        <w:rPr>
          <w:b/>
          <w:sz w:val="56"/>
        </w:rPr>
        <w:t xml:space="preserve">Lab 5 - Convolution</w:t>
      </w:r>
      <w:r>
        <w:rPr>
          <w:b/>
          <w:sz w:val="56"/>
        </w:rPr>
        <w:br w:type="textWrapping"/>
      </w:r>
      <w:r>
        <w:rPr>
          <w:b/>
          <w:sz w:val="56"/>
        </w:rPr>
        <w:t xml:space="preserve"> EE252L: Signals and Systems Lab</w:t>
      </w:r>
    </w:p>
    <w:p>
      <w:pPr>
        <w:spacing w:lineRule="exact"/>
        <w:jc w:val="center"/>
      </w:pPr>
      <w:r>
        <w:rPr/>
        <w:t xml:space="preserve">Dr. Basit Memon and Ms. Hira Mustafa</w:t>
      </w:r>
    </w:p>
    <w:p>
      <w:pPr>
        <w:spacing w:after="240" w:lineRule="exact"/>
      </w:pPr>
      <w:r>
        <w:rPr/>
        <w:t xml:space="preserve">Name:</w:t>
      </w:r>
    </w:p>
    <w:p>
      <w:pPr>
        <w:spacing w:line="420" w:before="360" w:lineRule="exact"/>
      </w:pPr>
      <w:r>
        <w:rPr>
          <w:b/>
          <w:sz w:val="42"/>
        </w:rPr>
        <w:t xml:space="preserve">Objectives</w:t>
      </w:r>
    </w:p>
    <w:p>
      <w:pPr>
        <w:spacing w:after="240" w:lineRule="exact"/>
      </w:pPr>
      <w:r>
        <w:rPr/>
        <w:t xml:space="preserve">By the end of this lab, you will be able to get familiarize with continuous and discrete time convolution, its relation with LTI Systems and its application on 1-D systems using MATLAB.</w:t>
      </w:r>
    </w:p>
    <w:p>
      <w:pPr>
        <w:spacing w:after="240" w:lineRule="exact"/>
      </w:pPr>
      <w:r>
        <w:rPr/>
        <w:t xml:space="preserve">Instructions: After completion of each task get it marked by sharing your results and code with any of the RA, your code must be self-explanatory i.e. use proper comments. Attach rubrics at the end of your report.</w:t>
      </w:r>
    </w:p>
    <w:p>
      <w:pPr>
        <w:spacing w:line="420" w:before="360" w:lineRule="exact"/>
      </w:pPr>
      <w:r>
        <w:rPr>
          <w:b/>
          <w:sz w:val="42"/>
        </w:rPr>
        <w:t xml:space="preserve">1 Convolution</w:t>
      </w:r>
    </w:p>
    <w:p>
      <w:pPr>
        <w:spacing w:after="240" w:lineRule="exact"/>
      </w:pPr>
      <w:r>
        <w:rPr/>
        <w:t xml:space="preserve">This lab is centered around another operation that can be performed on signals, called 'Convolution'. Convolution has a central role in signal processing too, and you'll discover the same in this lab. Given two continuous-time signals </w:t>
      </w:r>
      <m:oMathPara>
        <m:oMathParaPr>
          <m:jc m:val="left"/>
        </m:oMathParaPr>
        <m:oMath>
          <m:r>
            <m:rPr>
              <m:sty m:val="i"/>
            </m:rPr>
            <m:t>u</m:t>
          </m:r>
          <m:r>
            <m:rPr>
              <m:sty m:val="p"/>
            </m:rPr>
            <m:t>(</m:t>
          </m:r>
          <m:r>
            <m:rPr>
              <m:sty m:val="i"/>
            </m:rPr>
            <m:t>t</m:t>
          </m:r>
          <m:r>
            <m:rPr>
              <m:sty m:val="p"/>
            </m:rPr>
            <m:t>)</m:t>
          </m:r>
        </m:oMath>
      </m:oMathPara>
      <w:r>
        <w:rPr/>
        <w:t xml:space="preserve"> and </w:t>
      </w:r>
      <m:oMathPara>
        <m:oMathParaPr>
          <m:jc m:val="left"/>
        </m:oMathParaPr>
        <m:oMath>
          <m:r>
            <m:rPr>
              <m:sty m:val="i"/>
            </m:rPr>
            <m:t>v</m:t>
          </m:r>
          <m:r>
            <m:rPr>
              <m:sty m:val="p"/>
            </m:rPr>
            <m:t>(</m:t>
          </m:r>
          <m:r>
            <m:rPr>
              <m:sty m:val="i"/>
            </m:rPr>
            <m:t>t</m:t>
          </m:r>
          <m:r>
            <m:rPr>
              <m:sty m:val="p"/>
            </m:rPr>
            <m:t>)</m:t>
          </m:r>
        </m:oMath>
      </m:oMathPara>
      <w:r>
        <w:rPr/>
        <w:t xml:space="preserve">, the continuous-time convolution operation can be defined as:</w:t>
      </w:r>
    </w:p>
    <w:p>
      <w:pPr>
        <w:spacing w:after="240" w:lineRule="exact"/>
      </w:pPr>
      <m:oMathPara>
        <m:oMath>
          <m:r>
            <m:rPr>
              <m:sty m:val="i"/>
            </m:rPr>
            <m:t>y</m:t>
          </m:r>
          <m:r>
            <m:rPr>
              <m:sty m:val="p"/>
            </m:rPr>
            <m:t>(</m:t>
          </m:r>
          <m:r>
            <m:rPr>
              <m:sty m:val="i"/>
            </m:rPr>
            <m:t>t</m:t>
          </m:r>
          <m:r>
            <m:rPr>
              <m:sty m:val="p"/>
            </m:rPr>
            <m:t>)</m:t>
          </m:r>
          <m:r>
            <m:rPr>
              <m:sty m:val="p"/>
            </m:rPr>
            <m:t>=</m:t>
          </m:r>
          <m:r>
            <m:rPr>
              <m:sty m:val="i"/>
            </m:rPr>
            <m:t>u</m:t>
          </m:r>
          <m:r>
            <m:rPr>
              <m:sty m:val="p"/>
            </m:rPr>
            <m:t>(</m:t>
          </m:r>
          <m:r>
            <m:rPr>
              <m:sty m:val="i"/>
            </m:rPr>
            <m:t>t</m:t>
          </m:r>
          <m:r>
            <m:rPr>
              <m:sty m:val="p"/>
            </m:rPr>
            <m:t>)</m:t>
          </m:r>
          <m:r>
            <m:rPr>
              <m:sty m:val="p"/>
            </m:rPr>
            <m:t>∗</m:t>
          </m:r>
          <m:r>
            <m:rPr>
              <m:sty m:val="i"/>
            </m:rPr>
            <m:t>v</m:t>
          </m:r>
          <m:r>
            <m:rPr>
              <m:sty m:val="p"/>
            </m:rPr>
            <m:t>(</m:t>
          </m:r>
          <m:r>
            <m:rPr>
              <m:sty m:val="i"/>
            </m:rPr>
            <m:t>t</m:t>
          </m:r>
          <m:r>
            <m:rPr>
              <m:sty m:val="p"/>
            </m:rPr>
            <m:t>)</m:t>
          </m:r>
          <m:r>
            <m:rPr>
              <m:sty m:val="p"/>
            </m:rPr>
            <m:t>=</m:t>
          </m:r>
          <m:nary>
            <m:naryPr>
              <m:chr m:val="∫"/>
              <m:limLoc m:val="subSup"/>
              <m:grow m:val="1"/>
            </m:naryPr>
            <m:sub>
              <m:r>
                <m:rPr>
                  <m:sty m:val="p"/>
                </m:rPr>
                <m:t>−</m:t>
              </m:r>
              <m:r>
                <m:rPr>
                  <m:sty m:val="p"/>
                </m:rPr>
                <m:t>∞</m:t>
              </m:r>
            </m:sub>
            <m:sup>
              <m:r>
                <m:rPr>
                  <m:sty m:val="p"/>
                </m:rPr>
                <m:t>∞</m:t>
              </m:r>
            </m:sup>
            <m:e>
              <m:r>
                <m:rPr>
                  <m:sty m:val="p"/>
                </m:rPr>
                <m:t xml:space="preserve"> </m:t>
              </m:r>
            </m:e>
          </m:nary>
          <m:r>
            <m:rPr>
              <m:sty m:val="i"/>
            </m:rPr>
            <m:t>u</m:t>
          </m:r>
          <m:r>
            <m:rPr>
              <m:sty m:val="p"/>
            </m:rPr>
            <m:t>(</m:t>
          </m:r>
          <m:r>
            <m:rPr>
              <m:sty m:val="i"/>
            </m:rPr>
            <m:t>τ</m:t>
          </m:r>
          <m:r>
            <m:rPr>
              <m:sty m:val="p"/>
            </m:rPr>
            <m:t>)</m:t>
          </m:r>
          <m:r>
            <m:rPr>
              <m:sty m:val="i"/>
            </m:rPr>
            <m:t>v</m:t>
          </m:r>
          <m:r>
            <m:rPr>
              <m:sty m:val="p"/>
            </m:rPr>
            <m:t>(</m:t>
          </m:r>
          <m:r>
            <m:rPr>
              <m:sty m:val="i"/>
            </m:rPr>
            <m:t>t</m:t>
          </m:r>
          <m:r>
            <m:rPr>
              <m:sty m:val="p"/>
            </m:rPr>
            <m:t>−</m:t>
          </m:r>
          <m:r>
            <m:rPr>
              <m:sty m:val="i"/>
            </m:rPr>
            <m:t>τ</m:t>
          </m:r>
          <m:r>
            <m:rPr>
              <m:sty m:val="p"/>
            </m:rPr>
            <m:t>)</m:t>
          </m:r>
          <m:r>
            <m:rPr>
              <m:sty m:val="i"/>
            </m:rPr>
            <m:t>d</m:t>
          </m:r>
          <m:r>
            <m:rPr>
              <m:sty m:val="i"/>
            </m:rPr>
            <m:t>τ</m:t>
          </m:r>
        </m:oMath>
      </m:oMathPara>
    </w:p>
    <w:p>
      <w:pPr>
        <w:spacing w:after="240" w:lineRule="exact"/>
      </w:pPr>
      <w:r>
        <w:rPr/>
        <w:t xml:space="preserve">Where the symbol </w:t>
      </w:r>
      <m:oMathPara>
        <m:oMathParaPr>
          <m:jc m:val="left"/>
        </m:oMathParaPr>
        <m:oMath>
          <m:r>
            <m:rPr>
              <m:sty m:val="p"/>
            </m:rPr>
            <m:t>∗</m:t>
          </m:r>
        </m:oMath>
      </m:oMathPara>
      <w:r>
        <w:rPr/>
        <w:t xml:space="preserve"> denotes convolution, and it must not be confused with the multiplication symbol. The value of the convolution output at some time </w:t>
      </w:r>
      <m:oMathPara>
        <m:oMathParaPr>
          <m:jc m:val="left"/>
        </m:oMathParaPr>
        <m:oMath>
          <m:r>
            <m:rPr>
              <m:sty m:val="i"/>
            </m:rPr>
            <m:t>t</m:t>
          </m:r>
        </m:oMath>
      </m:oMathPara>
      <w:r>
        <w:rPr/>
        <w:t xml:space="preserve"> is defined as the integral of the products of the two input signals, where one of the signals has been shifted in time by </w:t>
      </w:r>
      <m:oMathPara>
        <m:oMathParaPr>
          <m:jc m:val="left"/>
        </m:oMathParaPr>
        <m:oMath>
          <m:r>
            <m:rPr>
              <m:sty m:val="i"/>
            </m:rPr>
            <m:t>t</m:t>
          </m:r>
        </m:oMath>
      </m:oMathPara>
      <w:r>
        <w:rPr/>
        <w:t xml:space="preserve"> and flipped.</w:t>
      </w:r>
    </w:p>
    <w:p>
      <w:pPr>
        <w:spacing w:line="420" w:before="360" w:lineRule="exact"/>
      </w:pPr>
      <w:r>
        <w:rPr>
          <w:b/>
          <w:sz w:val="42"/>
        </w:rPr>
        <w:t xml:space="preserve">Task 1 - Warm up</w:t>
      </w:r>
    </w:p>
    <w:p>
      <w:pPr>
        <w:spacing w:after="240" w:lineRule="exact"/>
      </w:pPr>
      <w:r>
        <w:rPr/>
        <w:t xml:space="preserve">In your first task, you're provided a demo of continuous-time convolution (courtesy of Mathworks "Convolution in Digital Signal Processing" Courseware), and you'll play around with the inputs to get more familiar with the convolution operation.</w:t>
      </w:r>
    </w:p>
    <w:p>
      <w:pPr>
        <w:numPr>
          <w:ilvl w:val="0"/>
          <w:numId w:val="1"/>
        </w:numPr>
        <w:spacing w:lineRule="exact"/>
      </w:pPr>
      <w:r>
        <w:rPr/>
        <w:t xml:space="preserve">Download and open the convolution_basics_1.mlx file, located in the files section in folder Lab5 on LMS.</w:t>
      </w:r>
    </w:p>
    <w:p>
      <w:pPr>
        <w:numPr>
          <w:ilvl w:val="0"/>
          <w:numId w:val="1"/>
        </w:numPr>
        <w:spacing w:lineRule="exact"/>
      </w:pPr>
      <w:r>
        <w:rPr/>
        <w:t xml:space="preserve">Use the sliders and drop downs to set different parameters for the signals. Click Run to view the convolution process and its result. The demo provides some suggestions to try at the bottom too.</w:t>
      </w:r>
    </w:p>
    <w:p>
      <w:pPr>
        <w:numPr>
          <w:ilvl w:val="0"/>
          <w:numId w:val="1"/>
        </w:numPr>
        <w:spacing w:lineRule="exact"/>
      </w:pPr>
      <w:r>
        <w:rPr/>
        <w:t xml:space="preserve">Answer the following questions:</w:t>
      </w:r>
    </w:p>
    <w:p>
      <w:pPr>
        <w:numPr>
          <w:ilvl w:val="0"/>
          <w:numId w:val="1"/>
        </w:numPr>
        <w:spacing w:lineRule="exact"/>
      </w:pPr>
      <w:r>
        <w:rPr/>
        <w:t xml:space="preserve">Does the order of inputs matter? Is convolution always commutative, i.e. is </w:t>
      </w:r>
      <m:oMathPara>
        <m:oMathParaPr>
          <m:jc m:val="left"/>
        </m:oMathParaPr>
        <m:oMath>
          <m:r>
            <m:rPr>
              <m:sty m:val="i"/>
            </m:rPr>
            <m:t>u</m:t>
          </m:r>
          <m:r>
            <m:rPr>
              <m:sty m:val="p"/>
            </m:rPr>
            <m:t>(</m:t>
          </m:r>
          <m:r>
            <m:rPr>
              <m:sty m:val="i"/>
            </m:rPr>
            <m:t>t</m:t>
          </m:r>
          <m:r>
            <m:rPr>
              <m:sty m:val="p"/>
            </m:rPr>
            <m:t>)</m:t>
          </m:r>
          <m:r>
            <m:rPr>
              <m:sty m:val="p"/>
            </m:rPr>
            <m:t>∗</m:t>
          </m:r>
          <m:r>
            <m:rPr>
              <m:sty m:val="i"/>
            </m:rPr>
            <m:t>v</m:t>
          </m:r>
          <m:r>
            <m:rPr>
              <m:sty m:val="p"/>
            </m:rPr>
            <m:t>(</m:t>
          </m:r>
          <m:r>
            <m:rPr>
              <m:sty m:val="i"/>
            </m:rPr>
            <m:t>t</m:t>
          </m:r>
          <m:r>
            <m:rPr>
              <m:sty m:val="p"/>
            </m:rPr>
            <m:t>)</m:t>
          </m:r>
          <m:r>
            <m:rPr>
              <m:sty m:val="p"/>
            </m:rPr>
            <m:t>=</m:t>
          </m:r>
          <m:r>
            <m:rPr>
              <m:sty m:val="i"/>
            </m:rPr>
            <m:t>v</m:t>
          </m:r>
          <m:r>
            <m:rPr>
              <m:sty m:val="p"/>
            </m:rPr>
            <m:t>(</m:t>
          </m:r>
          <m:r>
            <m:rPr>
              <m:sty m:val="i"/>
            </m:rPr>
            <m:t>t</m:t>
          </m:r>
          <m:r>
            <m:rPr>
              <m:sty m:val="p"/>
            </m:rPr>
            <m:t>)</m:t>
          </m:r>
          <m:r>
            <m:rPr>
              <m:sty m:val="p"/>
            </m:rPr>
            <m:t>∗</m:t>
          </m:r>
          <m:r>
            <m:rPr>
              <m:sty m:val="i"/>
            </m:rPr>
            <m:t>u</m:t>
          </m:r>
          <m:r>
            <m:rPr>
              <m:sty m:val="p"/>
            </m:rPr>
            <m:t>(</m:t>
          </m:r>
          <m:r>
            <m:rPr>
              <m:sty m:val="i"/>
            </m:rPr>
            <m:t>t</m:t>
          </m:r>
          <m:r>
            <m:rPr>
              <m:sty m:val="p"/>
            </m:rPr>
            <m:t>)</m:t>
          </m:r>
        </m:oMath>
      </m:oMathPara>
      <w:r>
        <w:rPr/>
        <w:t xml:space="preserve"> ?</w:t>
      </w:r>
    </w:p>
    <w:p>
      <w:pPr>
        <w:numPr>
          <w:ilvl w:val="0"/>
          <w:numId w:val="1"/>
        </w:numPr>
        <w:spacing w:lineRule="exact"/>
      </w:pPr>
      <w:r>
        <w:rPr/>
        <w:t xml:space="preserve">Describe your general observations about the convolution output w compared to the inputs </w:t>
      </w:r>
      <m:oMathPara>
        <m:oMathParaPr>
          <m:jc m:val="left"/>
        </m:oMathParaPr>
        <m:oMath>
          <m:r>
            <m:rPr>
              <m:sty m:val="i"/>
            </m:rPr>
            <m:t>u</m:t>
          </m:r>
        </m:oMath>
      </m:oMathPara>
      <w:r>
        <w:rPr/>
        <w:t xml:space="preserve"> and </w:t>
      </w:r>
      <m:oMathPara>
        <m:oMathParaPr>
          <m:jc m:val="left"/>
        </m:oMathParaPr>
        <m:oMath>
          <m:r>
            <m:rPr>
              <m:sty m:val="i"/>
            </m:rPr>
            <m:t>v</m:t>
          </m:r>
        </m:oMath>
      </m:oMathPara>
      <w:r>
        <w:rPr/>
        <w:t xml:space="preserve"> ?</w:t>
      </w:r>
    </w:p>
    <w:p>
      <w:pPr>
        <w:spacing w:after="240" w:lineRule="exact"/>
      </w:pPr>
      <w:r>
        <w:rPr/>
        <w:t xml:space="preserve">The convolution operation can similarly be described in discrete-time too. Given two discrete-time signals, </w:t>
      </w:r>
      <m:oMathPara>
        <m:oMathParaPr>
          <m:jc m:val="left"/>
        </m:oMathParaPr>
        <m:oMath>
          <m:r>
            <m:rPr>
              <m:sty m:val="i"/>
            </m:rPr>
            <m:t>u</m:t>
          </m:r>
          <m:r>
            <m:rPr>
              <m:sty m:val="p"/>
            </m:rPr>
            <m:t>[</m:t>
          </m:r>
          <m:r>
            <m:rPr>
              <m:sty m:val="i"/>
            </m:rPr>
            <m:t>n</m:t>
          </m:r>
          <m:r>
            <m:rPr>
              <m:sty m:val="p"/>
            </m:rPr>
            <m:t>]</m:t>
          </m:r>
        </m:oMath>
      </m:oMathPara>
      <w:r>
        <w:rPr/>
        <w:t xml:space="preserve"> and </w:t>
      </w:r>
      <m:oMathPara>
        <m:oMathParaPr>
          <m:jc m:val="left"/>
        </m:oMathParaPr>
        <m:oMath>
          <m:r>
            <m:rPr>
              <m:sty m:val="i"/>
            </m:rPr>
            <m:t>v</m:t>
          </m:r>
          <m:r>
            <m:rPr>
              <m:sty m:val="p"/>
            </m:rPr>
            <m:t>[</m:t>
          </m:r>
          <m:r>
            <m:rPr>
              <m:sty m:val="i"/>
            </m:rPr>
            <m:t>n</m:t>
          </m:r>
          <m:r>
            <m:rPr>
              <m:sty m:val="p"/>
            </m:rPr>
            <m:t>]</m:t>
          </m:r>
        </m:oMath>
      </m:oMathPara>
      <w:r>
        <w:rPr/>
        <w:t xml:space="preserve">, their convolution can be defined as:</w:t>
      </w:r>
    </w:p>
    <w:p>
      <w:pPr>
        <w:spacing w:after="240" w:lineRule="exact"/>
      </w:pPr>
      <m:oMathPara>
        <m:oMath>
          <m:r>
            <m:rPr>
              <m:sty m:val="i"/>
            </m:rPr>
            <m:t>w</m:t>
          </m:r>
          <m:r>
            <m:rPr>
              <m:sty m:val="p"/>
            </m:rPr>
            <m:t>[</m:t>
          </m:r>
          <m:r>
            <m:rPr>
              <m:sty m:val="i"/>
            </m:rPr>
            <m:t>n</m:t>
          </m:r>
          <m:r>
            <m:rPr>
              <m:sty m:val="p"/>
            </m:rPr>
            <m:t>]</m:t>
          </m:r>
          <m:r>
            <m:rPr>
              <m:sty m:val="p"/>
            </m:rPr>
            <m:t>=</m:t>
          </m:r>
          <m:r>
            <m:rPr>
              <m:sty m:val="i"/>
            </m:rPr>
            <m:t>u</m:t>
          </m:r>
          <m:r>
            <m:rPr>
              <m:sty m:val="p"/>
            </m:rPr>
            <m:t>[</m:t>
          </m:r>
          <m:r>
            <m:rPr>
              <m:sty m:val="i"/>
            </m:rPr>
            <m:t>n</m:t>
          </m:r>
          <m:r>
            <m:rPr>
              <m:sty m:val="p"/>
            </m:rPr>
            <m:t>]</m:t>
          </m:r>
          <m:r>
            <m:rPr>
              <m:sty m:val="p"/>
            </m:rPr>
            <m:t>∗</m:t>
          </m:r>
          <m:r>
            <m:rPr>
              <m:sty m:val="i"/>
            </m:rPr>
            <m:t>v</m:t>
          </m:r>
          <m:r>
            <m:rPr>
              <m:sty m:val="p"/>
            </m:rPr>
            <m:t>[</m:t>
          </m:r>
          <m:r>
            <m:rPr>
              <m:sty m:val="i"/>
            </m:rPr>
            <m:t>n</m:t>
          </m:r>
          <m:r>
            <m:rPr>
              <m:sty m:val="p"/>
            </m:rPr>
            <m:t>]</m:t>
          </m:r>
          <m:r>
            <m:rPr>
              <m:sty m:val="p"/>
            </m:rPr>
            <m:t>=</m:t>
          </m:r>
          <m:nary>
            <m:naryPr>
              <m:chr m:val="∑"/>
              <m:limLoc m:val="undOvr"/>
              <m:grow m:val="1"/>
            </m:naryPr>
            <m:sub>
              <m:r>
                <m:rPr>
                  <m:sty m:val="i"/>
                </m:rPr>
                <m:t>k</m:t>
              </m:r>
              <m:r>
                <m:rPr>
                  <m:sty m:val="p"/>
                </m:rPr>
                <m:t>=</m:t>
              </m:r>
              <m:r>
                <m:rPr>
                  <m:sty m:val="p"/>
                </m:rPr>
                <m:t>−</m:t>
              </m:r>
              <m:r>
                <m:rPr>
                  <m:sty m:val="p"/>
                </m:rPr>
                <m:t>∞</m:t>
              </m:r>
            </m:sub>
            <m:sup>
              <m:r>
                <m:rPr>
                  <m:sty m:val="p"/>
                </m:rPr>
                <m:t>∞</m:t>
              </m:r>
            </m:sup>
            <m:e>
              <m:r>
                <m:rPr>
                  <m:sty m:val="p"/>
                </m:rPr>
                <m:t xml:space="preserve"> </m:t>
              </m:r>
            </m:e>
          </m:nary>
          <m:r>
            <m:rPr>
              <m:sty m:val="i"/>
            </m:rPr>
            <m:t>x</m:t>
          </m:r>
          <m:r>
            <m:rPr>
              <m:sty m:val="p"/>
            </m:rPr>
            <m:t>[</m:t>
          </m:r>
          <m:r>
            <m:rPr>
              <m:sty m:val="i"/>
            </m:rPr>
            <m:t>k</m:t>
          </m:r>
          <m:r>
            <m:rPr>
              <m:sty m:val="p"/>
            </m:rPr>
            <m:t>]</m:t>
          </m:r>
          <m:r>
            <m:rPr>
              <m:sty m:val="i"/>
            </m:rPr>
            <m:t>x</m:t>
          </m:r>
          <m:r>
            <m:rPr>
              <m:sty m:val="p"/>
            </m:rPr>
            <m:t>[</m:t>
          </m:r>
          <m:r>
            <m:rPr>
              <m:sty m:val="i"/>
            </m:rPr>
            <m:t>n</m:t>
          </m:r>
          <m:r>
            <m:rPr>
              <m:sty m:val="p"/>
            </m:rPr>
            <m:t>−</m:t>
          </m:r>
          <m:r>
            <m:rPr>
              <m:sty m:val="i"/>
            </m:rPr>
            <m:t>k</m:t>
          </m:r>
          <m:r>
            <m:rPr>
              <m:sty m:val="p"/>
            </m:rPr>
            <m:t>]</m:t>
          </m:r>
        </m:oMath>
      </m:oMathPara>
    </w:p>
    <w:p>
      <w:pPr>
        <w:spacing w:after="240" w:lineRule="exact"/>
      </w:pPr>
      <w:r>
        <w:rPr/>
        <w:t xml:space="preserve">A demo similar to continuous-time case is provided for discrete-time too. While the previous demo used a summation to approximate a continuous integral, discrete-time convolution can be exactly computed in MATLAB using conv command.</w:t>
      </w:r>
    </w:p>
    <w:p>
      <w:pPr>
        <w:spacing w:line="420" w:before="360" w:lineRule="exact"/>
      </w:pPr>
      <w:r>
        <w:rPr>
          <w:b/>
          <w:sz w:val="42"/>
        </w:rPr>
        <w:t xml:space="preserve">Task 2 - Warm up continues</w:t>
      </w:r>
    </w:p>
    <w:p>
      <w:pPr>
        <w:numPr>
          <w:ilvl w:val="0"/>
          <w:numId w:val="2"/>
        </w:numPr>
        <w:spacing w:lineRule="exact"/>
      </w:pPr>
      <w:r>
        <w:rPr/>
        <w:t xml:space="preserve">The demo for discrete-time convolution is located in the same file. Play around with the various parameters to enhance your understanding of discrete-time convolution.</w:t>
      </w:r>
    </w:p>
    <w:p>
      <w:pPr>
        <w:numPr>
          <w:ilvl w:val="0"/>
          <w:numId w:val="2"/>
        </w:numPr>
        <w:spacing w:lineRule="exact"/>
      </w:pPr>
      <w:r>
        <w:rPr/>
        <w:t xml:space="preserve">Answer the following questions:</w:t>
      </w:r>
    </w:p>
    <w:p>
      <w:pPr>
        <w:numPr>
          <w:ilvl w:val="0"/>
          <w:numId w:val="2"/>
        </w:numPr>
        <w:spacing w:lineRule="exact"/>
      </w:pPr>
      <w:r>
        <w:rPr/>
        <w:t xml:space="preserve">How is the length of convolution output related to the length </w:t>
      </w:r>
      <m:oMathPara>
        <m:oMathParaPr>
          <m:jc m:val="left"/>
        </m:oMathParaPr>
        <m:oMath>
          <m:r>
            <m:rPr>
              <m:sty m:val="i"/>
            </m:rPr>
            <m:t>L</m:t>
          </m:r>
        </m:oMath>
      </m:oMathPara>
      <w:r>
        <w:rPr/>
        <w:t xml:space="preserve"> of the two input signals?</w:t>
      </w:r>
    </w:p>
    <w:p>
      <w:pPr>
        <w:numPr>
          <w:ilvl w:val="0"/>
          <w:numId w:val="2"/>
        </w:numPr>
        <w:spacing w:lineRule="exact"/>
      </w:pPr>
      <w:r>
        <w:rPr/>
        <w:t xml:space="preserve">What do you think will happen if the input sequences had different lengths? say, </w:t>
      </w:r>
      <m:oMathPara>
        <m:oMathParaPr>
          <m:jc m:val="left"/>
        </m:oMathParaPr>
        <m:oMath>
          <m:r>
            <m:rPr>
              <m:sty m:val="i"/>
            </m:rPr>
            <m:t>M</m:t>
          </m:r>
        </m:oMath>
      </m:oMathPara>
      <w:r>
        <w:rPr/>
        <w:t xml:space="preserve"> and </w:t>
      </w:r>
      <m:oMathPara>
        <m:oMathParaPr>
          <m:jc m:val="left"/>
        </m:oMathParaPr>
        <m:oMath>
          <m:r>
            <m:rPr>
              <m:sty m:val="i"/>
            </m:rPr>
            <m:t>N</m:t>
          </m:r>
        </m:oMath>
      </m:oMathPara>
      <w:r>
        <w:rPr/>
        <w:t xml:space="preserve">, instead of </w:t>
      </w:r>
      <m:oMathPara>
        <m:oMathParaPr>
          <m:jc m:val="left"/>
        </m:oMathParaPr>
        <m:oMath>
          <m:r>
            <m:rPr>
              <m:sty m:val="i"/>
            </m:rPr>
            <m:t>L</m:t>
          </m:r>
        </m:oMath>
      </m:oMathPara>
      <w:r>
        <w:rPr/>
        <w:t xml:space="preserve">.</w:t>
      </w:r>
    </w:p>
    <w:p>
      <w:pPr>
        <w:spacing w:after="240" w:lineRule="exact"/>
      </w:pPr>
      <w:r>
        <w:rPr/>
        <w:t xml:space="preserve">Can you use the conv command to compute continuous-time convolution? Yes; you can find out how in Appendix-A.</w:t>
      </w:r>
    </w:p>
    <w:p>
      <w:pPr>
        <w:spacing w:line="420" w:before="360" w:lineRule="exact"/>
      </w:pPr>
      <w:r>
        <w:rPr>
          <w:b/>
          <w:sz w:val="42"/>
        </w:rPr>
        <w:t xml:space="preserve">2 Why do we care about convolution?</w:t>
      </w:r>
    </w:p>
    <w:p>
      <w:pPr>
        <w:spacing w:after="240" w:lineRule="exact"/>
      </w:pPr>
      <w:r>
        <w:rPr/>
        <w:t xml:space="preserve">In this section, we'll find out that the convolution operation provides a remarkable way to implement signal processing through linear-time invariant systems. We'll discover this by looking at a discrete-time system, shown in Figure 1, which computes the moving average of an input signal </w:t>
      </w:r>
      <m:oMathPara>
        <m:oMathParaPr>
          <m:jc m:val="left"/>
        </m:oMathParaPr>
        <m:oMath>
          <m:r>
            <m:rPr>
              <m:sty m:val="i"/>
            </m:rPr>
            <m:t>x</m:t>
          </m:r>
          <m:r>
            <m:rPr>
              <m:sty m:val="p"/>
            </m:rPr>
            <m:t>[</m:t>
          </m:r>
          <m:r>
            <m:rPr>
              <m:sty m:val="i"/>
            </m:rPr>
            <m:t>n</m:t>
          </m:r>
          <m:r>
            <m:rPr>
              <m:sty m:val="p"/>
            </m:rPr>
            <m:t>]</m:t>
          </m:r>
        </m:oMath>
      </m:oMathPara>
      <w:r>
        <w:rPr/>
        <w:t xml:space="preserve"> to generate the corresponding output signal </w:t>
      </w:r>
      <m:oMathPara>
        <m:oMathParaPr>
          <m:jc m:val="left"/>
        </m:oMathParaPr>
        <m:oMath>
          <m:r>
            <m:rPr>
              <m:sty m:val="i"/>
            </m:rPr>
            <m:t>y</m:t>
          </m:r>
          <m:r>
            <m:rPr>
              <m:sty m:val="p"/>
            </m:rPr>
            <m:t>[</m:t>
          </m:r>
          <m:r>
            <m:rPr>
              <m:sty m:val="i"/>
            </m:rPr>
            <m:t>n</m:t>
          </m:r>
          <m:r>
            <m:rPr>
              <m:sty m:val="p"/>
            </m:rPr>
            <m:t>]</m:t>
          </m:r>
        </m:oMath>
      </m:oMathPara>
      <w:r>
        <w:rPr/>
        <w:t xml:space="preserve">.</w:t>
      </w:r>
    </w:p>
    <w:p>
      <w:pPr>
        <w:spacing w:line="420" w:before="360" w:lineRule="exact"/>
      </w:pPr>
      <w:r>
        <w:rPr>
          <w:b/>
          <w:sz w:val="42"/>
        </w:rPr>
        <w:t xml:space="preserve">The moving average operation</w:t>
      </w:r>
    </w:p>
    <w:p>
      <w:pPr>
        <w:spacing w:lineRule="exact"/>
        <w:jc w:val="center"/>
      </w:pPr>
      <w:r>
        <w:rPr/>
        <w:drawing>
          <wp:inline distB="0" distL="0" distR="0" distT="0">
            <wp:extent cx="5486400" cy="1340545"/>
            <wp:effectExtent b="0" l="0" r="0" t="0"/>
            <wp:docPr id="1" name="2024_01_10_6425399c82995e6f976bg-3.jpeg"/>
            <a:graphic>
              <a:graphicData uri="http://schemas.openxmlformats.org/drawingml/2006/picture">
                <pic:pic>
                  <pic:nvPicPr>
                    <pic:cNvPr id="1" name="2024_01_10_6425399c82995e6f976bg-3.jpeg" descr=""/>
                    <pic:cNvPicPr/>
                  </pic:nvPicPr>
                  <pic:blipFill>
                    <a:blip r:embed="rId5" cstate="print"/>
                    <a:srcRect b="0" l="0" r="0" t="0"/>
                    <a:stretch>
                      <a:fillRect/>
                    </a:stretch>
                  </pic:blipFill>
                  <pic:spPr>
                    <a:xfrm>
                      <a:off x="0" y="0"/>
                      <a:ext cx="5486400" cy="1340545"/>
                    </a:xfrm>
                    <a:prstGeom prst="rect"/>
                  </pic:spPr>
                </pic:pic>
              </a:graphicData>
            </a:graphic>
          </wp:inline>
        </w:drawing>
      </w:r>
    </w:p>
    <w:p>
      <w:pPr>
        <w:spacing w:after="240" w:lineRule="exact"/>
      </w:pPr>
      <w:r>
        <w:rPr/>
        <w:t xml:space="preserve">Figure 1: Moving Average Filter</w:t>
      </w:r>
    </w:p>
    <w:p>
      <w:pPr>
        <w:spacing w:after="240" w:lineRule="exact"/>
      </w:pPr>
      <w:r>
        <w:rPr/>
        <w:t xml:space="preserve">The output of a K-point moving average system at any time </w:t>
      </w:r>
      <m:oMathPara>
        <m:oMathParaPr>
          <m:jc m:val="left"/>
        </m:oMathParaPr>
        <m:oMath>
          <m:r>
            <m:rPr>
              <m:sty m:val="i"/>
            </m:rPr>
            <m:t>n</m:t>
          </m:r>
        </m:oMath>
      </m:oMathPara>
      <w:r>
        <w:rPr/>
        <w:t xml:space="preserve"> is simply the average (mean) of the input at the same time and some </w:t>
      </w:r>
      <m:oMathPara>
        <m:oMathParaPr>
          <m:jc m:val="left"/>
        </m:oMathParaPr>
        <m:oMath>
          <m:r>
            <m:rPr>
              <m:sty m:val="i"/>
            </m:rPr>
            <m:t>K</m:t>
          </m:r>
          <m:r>
            <m:rPr>
              <m:sty m:val="p"/>
            </m:rPr>
            <m:t>−</m:t>
          </m:r>
          <m:r>
            <m:rPr>
              <m:sty m:val="p"/>
            </m:rPr>
            <m:t>1</m:t>
          </m:r>
        </m:oMath>
      </m:oMathPara>
      <w:r>
        <w:rPr/>
        <w:t xml:space="preserve"> neighboring values of the input. For example, the output of a five-point centered moving average system is defined as:</w:t>
      </w:r>
    </w:p>
    <w:p>
      <w:pPr>
        <w:spacing w:after="240" w:lineRule="exact"/>
      </w:pPr>
      <m:oMathPara>
        <m:oMath>
          <m:r>
            <m:rPr>
              <m:sty m:val="i"/>
            </m:rPr>
            <m:t>y</m:t>
          </m:r>
          <m:r>
            <m:rPr>
              <m:sty m:val="p"/>
            </m:rPr>
            <m:t>[</m:t>
          </m:r>
          <m:r>
            <m:rPr>
              <m:sty m:val="i"/>
            </m:rPr>
            <m:t>n</m:t>
          </m:r>
          <m:r>
            <m:rPr>
              <m:sty m:val="p"/>
            </m:rPr>
            <m:t>]</m:t>
          </m:r>
          <m:r>
            <m:rPr>
              <m:sty m:val="p"/>
            </m:rPr>
            <m:t>=</m:t>
          </m:r>
          <m:f>
            <m:fPr>
              <m:ctrlPr>
                <w:rPr>
                  <w:rFonts w:ascii="Cambria Math" w:hAnsi="Cambria Math"/>
                </w:rPr>
              </m:ctrlPr>
            </m:fPr>
            <m:num>
              <m:r>
                <m:rPr>
                  <m:sty m:val="p"/>
                </m:rPr>
                <m:t>1</m:t>
              </m:r>
            </m:num>
            <m:den>
              <m:r>
                <m:rPr>
                  <m:sty m:val="p"/>
                </m:rPr>
                <m:t>5</m:t>
              </m:r>
            </m:den>
          </m:f>
          <m:r>
            <m:rPr>
              <m:sty m:val="p"/>
            </m:rPr>
            <m:t>(</m:t>
          </m:r>
          <m:r>
            <m:rPr>
              <m:sty m:val="i"/>
            </m:rPr>
            <m:t>x</m:t>
          </m:r>
          <m:r>
            <m:rPr>
              <m:sty m:val="p"/>
            </m:rPr>
            <m:t>[</m:t>
          </m:r>
          <m:r>
            <m:rPr>
              <m:sty m:val="i"/>
            </m:rPr>
            <m:t>n</m:t>
          </m:r>
          <m:r>
            <m:rPr>
              <m:sty m:val="p"/>
            </m:rPr>
            <m:t>−</m:t>
          </m:r>
          <m:r>
            <m:rPr>
              <m:sty m:val="p"/>
            </m:rPr>
            <m:t>2</m:t>
          </m:r>
          <m:r>
            <m:rPr>
              <m:sty m:val="p"/>
            </m:rPr>
            <m:t>]</m:t>
          </m:r>
          <m:r>
            <m:rPr>
              <m:sty m:val="p"/>
            </m:rPr>
            <m:t>+</m:t>
          </m:r>
          <m:r>
            <m:rPr>
              <m:sty m:val="i"/>
            </m:rPr>
            <m:t>x</m:t>
          </m:r>
          <m:r>
            <m:rPr>
              <m:sty m:val="p"/>
            </m:rPr>
            <m:t>[</m:t>
          </m:r>
          <m:r>
            <m:rPr>
              <m:sty m:val="i"/>
            </m:rPr>
            <m:t>n</m:t>
          </m:r>
          <m:r>
            <m:rPr>
              <m:sty m:val="p"/>
            </m:rPr>
            <m:t>−</m:t>
          </m:r>
          <m:r>
            <m:rPr>
              <m:sty m:val="p"/>
            </m:rPr>
            <m:t>1</m:t>
          </m:r>
          <m:r>
            <m:rPr>
              <m:sty m:val="p"/>
            </m:rPr>
            <m:t>]</m:t>
          </m:r>
          <m:r>
            <m:rPr>
              <m:sty m:val="p"/>
            </m:rPr>
            <m:t>+</m:t>
          </m:r>
          <m:r>
            <m:rPr>
              <m:sty m:val="i"/>
            </m:rPr>
            <m:t>x</m:t>
          </m:r>
          <m:r>
            <m:rPr>
              <m:sty m:val="p"/>
            </m:rPr>
            <m:t>[</m:t>
          </m:r>
          <m:r>
            <m:rPr>
              <m:sty m:val="i"/>
            </m:rPr>
            <m:t>n</m:t>
          </m:r>
          <m:r>
            <m:rPr>
              <m:sty m:val="p"/>
            </m:rPr>
            <m:t>]</m:t>
          </m:r>
          <m:r>
            <m:rPr>
              <m:sty m:val="p"/>
            </m:rPr>
            <m:t>+</m:t>
          </m:r>
          <m:r>
            <m:rPr>
              <m:sty m:val="i"/>
            </m:rPr>
            <m:t>x</m:t>
          </m:r>
          <m:r>
            <m:rPr>
              <m:sty m:val="p"/>
            </m:rPr>
            <m:t>[</m:t>
          </m:r>
          <m:r>
            <m:rPr>
              <m:sty m:val="i"/>
            </m:rPr>
            <m:t>n</m:t>
          </m:r>
          <m:r>
            <m:rPr>
              <m:sty m:val="p"/>
            </m:rPr>
            <m:t>+</m:t>
          </m:r>
          <m:r>
            <m:rPr>
              <m:sty m:val="p"/>
            </m:rPr>
            <m:t>1</m:t>
          </m:r>
          <m:r>
            <m:rPr>
              <m:sty m:val="p"/>
            </m:rPr>
            <m:t>]</m:t>
          </m:r>
          <m:r>
            <m:rPr>
              <m:sty m:val="p"/>
            </m:rPr>
            <m:t>+</m:t>
          </m:r>
          <m:r>
            <m:rPr>
              <m:sty m:val="i"/>
            </m:rPr>
            <m:t>x</m:t>
          </m:r>
          <m:r>
            <m:rPr>
              <m:sty m:val="p"/>
            </m:rPr>
            <m:t>[</m:t>
          </m:r>
          <m:r>
            <m:rPr>
              <m:sty m:val="i"/>
            </m:rPr>
            <m:t>n</m:t>
          </m:r>
          <m:r>
            <m:rPr>
              <m:sty m:val="p"/>
            </m:rPr>
            <m:t>+</m:t>
          </m:r>
          <m:r>
            <m:rPr>
              <m:sty m:val="p"/>
            </m:rPr>
            <m:t>2</m:t>
          </m:r>
          <m:r>
            <m:rPr>
              <m:sty m:val="p"/>
            </m:rPr>
            <m:t>]</m:t>
          </m:r>
          <m:r>
            <m:rPr>
              <m:sty m:val="p"/>
            </m:rPr>
            <m:t>)</m:t>
          </m:r>
        </m:oMath>
      </m:oMathPara>
    </w:p>
    <w:p>
      <w:pPr>
        <w:spacing w:after="240" w:lineRule="exact"/>
      </w:pPr>
      <w:r>
        <w:rPr/>
        <w:t xml:space="preserve">You may be surprised to know that this system acts as a simple low-pass filter on the data, i.e. it removes high frequency components from the signal or data. This is why the system is also known as a moving-average filter, as it removes unwanted noise. As the length of the filter increases, the smoothness of the output increases, whereas the sharp modulations in the data are made increasingly blunt.</w:t>
      </w:r>
    </w:p>
    <w:p>
      <w:pPr>
        <w:spacing w:line="420" w:before="360" w:lineRule="exact"/>
      </w:pPr>
      <w:r>
        <w:rPr>
          <w:b/>
          <w:sz w:val="42"/>
        </w:rPr>
        <w:t xml:space="preserve">Task 3: Experimenting with moving-average filter</w:t>
      </w:r>
    </w:p>
    <w:p>
      <w:pPr>
        <w:spacing w:after="240" w:lineRule="exact"/>
      </w:pPr>
      <w:r>
        <w:rPr/>
        <w:t xml:space="preserve">In this task, you are going to implement a 5-point moving average filter. The MATLAB command movmean can be used for its implementation. Use MATLAB help to explore this command.</w:t>
      </w:r>
    </w:p>
    <w:p>
      <w:pPr>
        <w:spacing w:after="240" w:lineRule="exact"/>
      </w:pPr>
      <w:r>
        <w:rPr/>
        <w:t xml:space="preserve">(a) Find the output of this moving average filter for the input </w:t>
      </w:r>
      <m:oMathPara>
        <m:oMathParaPr>
          <m:jc m:val="left"/>
        </m:oMathParaPr>
        <m:oMath>
          <m:r>
            <m:rPr>
              <m:sty m:val="i"/>
            </m:rPr>
            <m:t>x</m:t>
          </m:r>
          <m:r>
            <m:rPr>
              <m:sty m:val="p"/>
            </m:rPr>
            <m:t>[</m:t>
          </m:r>
          <m:r>
            <m:rPr>
              <m:sty m:val="i"/>
            </m:rPr>
            <m:t>n</m:t>
          </m:r>
          <m:r>
            <m:rPr>
              <m:sty m:val="p"/>
            </m:rPr>
            <m:t>]</m:t>
          </m:r>
        </m:oMath>
      </m:oMathPara>
      <w:r>
        <w:rPr/>
        <w:t xml:space="preserve">, where </w:t>
      </w:r>
      <m:oMathPara>
        <m:oMathParaPr>
          <m:jc m:val="left"/>
        </m:oMathParaPr>
        <m:oMath>
          <m:r>
            <m:rPr>
              <m:sty m:val="i"/>
            </m:rPr>
            <m:t>x</m:t>
          </m:r>
          <m:r>
            <m:rPr>
              <m:sty m:val="p"/>
            </m:rPr>
            <m:t>[</m:t>
          </m:r>
          <m:r>
            <m:rPr>
              <m:sty m:val="i"/>
            </m:rPr>
            <m:t>n</m:t>
          </m:r>
          <m:r>
            <m:rPr>
              <m:sty m:val="p"/>
            </m:rPr>
            <m:t>]</m:t>
          </m:r>
          <m:r>
            <m:rPr>
              <m:sty m:val="p"/>
            </m:rPr>
            <m:t>=</m:t>
          </m:r>
          <m:r>
            <m:rPr>
              <m:sty m:val="i"/>
            </m:rPr>
            <m:t>z</m:t>
          </m:r>
          <m:r>
            <m:rPr>
              <m:sty m:val="p"/>
            </m:rPr>
            <m:t>[</m:t>
          </m:r>
          <m:r>
            <m:rPr>
              <m:sty m:val="i"/>
            </m:rPr>
            <m:t>n</m:t>
          </m:r>
          <m:r>
            <m:rPr>
              <m:sty m:val="p"/>
            </m:rPr>
            <m:t>]</m:t>
          </m:r>
          <m:r>
            <m:rPr>
              <m:sty m:val="p"/>
            </m:rPr>
            <m:t>+</m:t>
          </m:r>
        </m:oMath>
      </m:oMathPara>
      <w:r>
        <w:rPr/>
        <w:t xml:space="preserve"> noise </w:t>
      </w:r>
      <m:oMathPara>
        <m:oMathParaPr>
          <m:jc m:val="left"/>
        </m:oMathParaPr>
        <m:oMath>
          <m:r>
            <m:rPr>
              <m:sty m:val="p"/>
            </m:rPr>
            <m:t>[</m:t>
          </m:r>
          <m:r>
            <m:rPr>
              <m:sty m:val="i"/>
            </m:rPr>
            <m:t>n</m:t>
          </m:r>
          <m:r>
            <m:rPr>
              <m:sty m:val="p"/>
            </m:rPr>
            <m:t>]</m:t>
          </m:r>
        </m:oMath>
      </m:oMathPara>
      <w:r>
        <w:rPr/>
        <w:t xml:space="preserve"> and </w:t>
      </w:r>
      <m:oMathPara>
        <m:oMathParaPr>
          <m:jc m:val="left"/>
        </m:oMathParaPr>
        <m:oMath>
          <m:r>
            <m:rPr>
              <m:sty m:val="i"/>
            </m:rPr>
            <m:t>z</m:t>
          </m:r>
          <m:r>
            <m:rPr>
              <m:sty m:val="p"/>
            </m:rPr>
            <m:t>[</m:t>
          </m:r>
          <m:r>
            <m:rPr>
              <m:sty m:val="i"/>
            </m:rPr>
            <m:t>n</m:t>
          </m:r>
          <m:r>
            <m:rPr>
              <m:sty m:val="p"/>
            </m:rPr>
            <m:t>]</m:t>
          </m:r>
          <m:r>
            <m:rPr>
              <m:sty m:val="p"/>
            </m:rPr>
            <m:t>=</m:t>
          </m:r>
          <m:r>
            <m:rPr>
              <m:sty m:val="p"/>
            </m:rPr>
            <m:t>sin</m:t>
          </m:r>
          <m:r>
            <m:rPr>
              <m:sty m:val="p"/>
            </m:rPr>
            <m:t>⁡</m:t>
          </m:r>
          <m:r>
            <m:rPr>
              <m:sty m:val="p"/>
            </m:rPr>
            <m:t>(</m:t>
          </m:r>
          <m:r>
            <m:rPr>
              <m:sty m:val="p"/>
            </m:rPr>
            <m:t>0.3142</m:t>
          </m:r>
          <m:r>
            <m:rPr>
              <m:sty m:val="p"/>
            </m:rPr>
            <m:t>∗</m:t>
          </m:r>
          <m:r>
            <m:rPr>
              <m:sty m:val="i"/>
            </m:rPr>
            <m:t>n</m:t>
          </m:r>
          <m:r>
            <m:rPr>
              <m:sty m:val="p"/>
            </m:rPr>
            <m:t>)</m:t>
          </m:r>
        </m:oMath>
      </m:oMathPara>
      <w:r>
        <w:rPr/>
        <w:t xml:space="preserve">, First generate a noisy signal using the command randn and add it to </w:t>
      </w:r>
      <m:oMathPara>
        <m:oMathParaPr>
          <m:jc m:val="left"/>
        </m:oMathParaPr>
        <m:oMath>
          <m:r>
            <m:rPr>
              <m:sty m:val="i"/>
            </m:rPr>
            <m:t>z</m:t>
          </m:r>
          <m:r>
            <m:rPr>
              <m:sty m:val="p"/>
            </m:rPr>
            <m:t>[</m:t>
          </m:r>
          <m:r>
            <m:rPr>
              <m:sty m:val="i"/>
            </m:rPr>
            <m:t>n</m:t>
          </m:r>
          <m:r>
            <m:rPr>
              <m:sty m:val="p"/>
            </m:rPr>
            <m:t>]</m:t>
          </m:r>
        </m:oMath>
      </m:oMathPara>
      <w:r>
        <w:rPr/>
        <w:t xml:space="preserve"> to finally acquire </w:t>
      </w:r>
      <m:oMathPara>
        <m:oMathParaPr>
          <m:jc m:val="left"/>
        </m:oMathParaPr>
        <m:oMath>
          <m:r>
            <m:rPr>
              <m:sty m:val="i"/>
            </m:rPr>
            <m:t>x</m:t>
          </m:r>
          <m:r>
            <m:rPr>
              <m:sty m:val="p"/>
            </m:rPr>
            <m:t>[</m:t>
          </m:r>
          <m:r>
            <m:rPr>
              <m:sty m:val="i"/>
            </m:rPr>
            <m:t>n</m:t>
          </m:r>
          <m:r>
            <m:rPr>
              <m:sty m:val="p"/>
            </m:rPr>
            <m:t>]</m:t>
          </m:r>
        </m:oMath>
      </m:oMathPara>
      <w:r>
        <w:rPr/>
        <w:t xml:space="preserve">, where </w:t>
      </w:r>
      <m:oMathPara>
        <m:oMathParaPr>
          <m:jc m:val="left"/>
        </m:oMathParaPr>
        <m:oMath>
          <m:r>
            <m:rPr>
              <m:sty m:val="p"/>
            </m:rPr>
            <m:t>n</m:t>
          </m:r>
          <m:r>
            <m:rPr>
              <m:sty m:val="p"/>
            </m:rPr>
            <m:t>=</m:t>
          </m:r>
          <m:r>
            <m:rPr>
              <m:sty m:val="p"/>
            </m:rPr>
            <m:t>−</m:t>
          </m:r>
          <m:r>
            <m:rPr>
              <m:sty m:val="p"/>
            </m:rPr>
            <m:t>20</m:t>
          </m:r>
          <m:r>
            <m:rPr>
              <m:sty m:val="p"/>
            </m:rPr>
            <m:t>:</m:t>
          </m:r>
          <m:r>
            <m:rPr>
              <m:sty m:val="p"/>
            </m:rPr>
            <m:t>20</m:t>
          </m:r>
        </m:oMath>
      </m:oMathPara>
      <w:r>
        <w:rPr/>
        <w:t xml:space="preserve">. Store the output in a variable named y1.</w:t>
      </w:r>
    </w:p>
    <w:p>
      <w:pPr>
        <w:spacing w:after="240" w:lineRule="exact"/>
      </w:pPr>
      <w:r>
        <w:rPr/>
        <w:t xml:space="preserve">(b) Find the output of this moving average filter for a unit-impulse input </w:t>
      </w:r>
      <m:oMathPara>
        <m:oMathParaPr>
          <m:jc m:val="left"/>
        </m:oMathParaPr>
        <m:oMath>
          <m:r>
            <m:rPr>
              <m:sty m:val="i"/>
            </m:rPr>
            <m:t>x</m:t>
          </m:r>
          <m:r>
            <m:rPr>
              <m:sty m:val="p"/>
            </m:rPr>
            <m:t>[</m:t>
          </m:r>
          <m:r>
            <m:rPr>
              <m:sty m:val="i"/>
            </m:rPr>
            <m:t>n</m:t>
          </m:r>
          <m:r>
            <m:rPr>
              <m:sty m:val="p"/>
            </m:rPr>
            <m:t>]</m:t>
          </m:r>
          <m:r>
            <m:rPr>
              <m:sty m:val="p"/>
            </m:rPr>
            <m:t>=</m:t>
          </m:r>
          <m:r>
            <m:rPr>
              <m:sty m:val="i"/>
            </m:rPr>
            <m:t>δ</m:t>
          </m:r>
          <m:r>
            <m:rPr>
              <m:sty m:val="p"/>
            </m:rPr>
            <m:t>[</m:t>
          </m:r>
          <m:r>
            <m:rPr>
              <m:sty m:val="i"/>
            </m:rPr>
            <m:t>n</m:t>
          </m:r>
          <m:r>
            <m:rPr>
              <m:sty m:val="p"/>
            </m:rPr>
            <m:t>]</m:t>
          </m:r>
        </m:oMath>
      </m:oMathPara>
      <w:r>
        <w:rPr/>
        <w:t xml:space="preserve">. Store the resulting output in the variable </w:t>
      </w:r>
      <m:oMathPara>
        <m:oMathParaPr>
          <m:jc m:val="left"/>
        </m:oMathParaPr>
        <m:oMath>
          <m:r>
            <m:rPr>
              <m:sty m:val="p"/>
            </m:rPr>
            <m:t>h</m:t>
          </m:r>
        </m:oMath>
      </m:oMathPara>
      <w:r>
        <w:rPr/>
        <w:t xml:space="preserve">.</w:t>
      </w:r>
    </w:p>
    <w:p>
      <w:pPr>
        <w:spacing w:after="240" w:lineRule="exact"/>
      </w:pPr>
      <w:r>
        <w:rPr/>
        <w:t xml:space="preserve">(c) Convolve </w:t>
      </w:r>
      <m:oMathPara>
        <m:oMathParaPr>
          <m:jc m:val="left"/>
        </m:oMathParaPr>
        <m:oMath>
          <m:r>
            <m:rPr>
              <m:sty m:val="p"/>
            </m:rPr>
            <m:t>x</m:t>
          </m:r>
          <m:r>
            <m:rPr>
              <m:sty m:val="p"/>
            </m:rPr>
            <m:t>[</m:t>
          </m:r>
          <m:r>
            <m:rPr>
              <m:sty m:val="p"/>
            </m:rPr>
            <m:t>n</m:t>
          </m:r>
          <m:r>
            <m:rPr>
              <m:sty m:val="p"/>
            </m:rPr>
            <m:t>]</m:t>
          </m:r>
        </m:oMath>
      </m:oMathPara>
      <w:r>
        <w:rPr/>
        <w:t xml:space="preserve"> from (a) and </w:t>
      </w:r>
      <m:oMathPara>
        <m:oMathParaPr>
          <m:jc m:val="left"/>
        </m:oMathParaPr>
        <m:oMath>
          <m:r>
            <m:rPr>
              <m:sty m:val="p"/>
            </m:rPr>
            <m:t>h</m:t>
          </m:r>
          <m:r>
            <m:rPr>
              <m:sty m:val="p"/>
            </m:rPr>
            <m:t>[</m:t>
          </m:r>
          <m:r>
            <m:rPr>
              <m:sty m:val="p"/>
            </m:rPr>
            <m:t>n</m:t>
          </m:r>
          <m:r>
            <m:rPr>
              <m:sty m:val="p"/>
            </m:rPr>
            <m:t>]</m:t>
          </m:r>
        </m:oMath>
      </m:oMathPara>
      <w:r>
        <w:rPr/>
        <w:t xml:space="preserve"> from (b), and store the output in y2.</w:t>
      </w:r>
    </w:p>
    <w:p>
      <w:pPr>
        <w:spacing w:after="240" w:lineRule="exact"/>
      </w:pPr>
      <w:r>
        <w:rPr/>
        <w:t xml:space="preserve">(d) Plot </w:t>
      </w:r>
      <m:oMathPara>
        <m:oMathParaPr>
          <m:jc m:val="left"/>
        </m:oMathParaPr>
        <m:oMath>
          <m:r>
            <m:rPr>
              <m:sty m:val="i"/>
            </m:rPr>
            <m:t>x</m:t>
          </m:r>
          <m:r>
            <m:rPr>
              <m:sty m:val="p"/>
            </m:rPr>
            <m:t>[</m:t>
          </m:r>
          <m:r>
            <m:rPr>
              <m:sty m:val="i"/>
            </m:rPr>
            <m:t>n</m:t>
          </m:r>
          <m:r>
            <m:rPr>
              <m:sty m:val="p"/>
            </m:rPr>
            <m:t>]</m:t>
          </m:r>
          <m:r>
            <m:rPr>
              <m:sty m:val="p"/>
            </m:rPr>
            <m:t>,</m:t>
          </m:r>
          <m:r>
            <m:rPr>
              <m:sty m:val="i"/>
            </m:rPr>
            <m:t>y</m:t>
          </m:r>
          <m:r>
            <m:rPr>
              <m:sty m:val="p"/>
            </m:rPr>
            <m:t>1</m:t>
          </m:r>
          <m:r>
            <m:rPr>
              <m:sty m:val="p"/>
            </m:rPr>
            <m:t>[</m:t>
          </m:r>
          <m:r>
            <m:rPr>
              <m:sty m:val="i"/>
            </m:rPr>
            <m:t>n</m:t>
          </m:r>
          <m:r>
            <m:rPr>
              <m:sty m:val="p"/>
            </m:rPr>
            <m:t>]</m:t>
          </m:r>
          <m:r>
            <m:rPr>
              <m:sty m:val="p"/>
            </m:rPr>
            <m:t>,</m:t>
          </m:r>
          <m:r>
            <m:rPr>
              <m:sty m:val="i"/>
            </m:rPr>
            <m:t>h</m:t>
          </m:r>
          <m:r>
            <m:rPr>
              <m:sty m:val="p"/>
            </m:rPr>
            <m:t>[</m:t>
          </m:r>
          <m:r>
            <m:rPr>
              <m:sty m:val="i"/>
            </m:rPr>
            <m:t>n</m:t>
          </m:r>
          <m:r>
            <m:rPr>
              <m:sty m:val="p"/>
            </m:rPr>
            <m:t>]</m:t>
          </m:r>
        </m:oMath>
      </m:oMathPara>
      <w:r>
        <w:rPr/>
        <w:t xml:space="preserve">, and </w:t>
      </w:r>
      <m:oMathPara>
        <m:oMathParaPr>
          <m:jc m:val="left"/>
        </m:oMathParaPr>
        <m:oMath>
          <m:r>
            <m:rPr>
              <m:sty m:val="i"/>
            </m:rPr>
            <m:t>y</m:t>
          </m:r>
          <m:r>
            <m:rPr>
              <m:sty m:val="p"/>
            </m:rPr>
            <m:t>2</m:t>
          </m:r>
          <m:r>
            <m:rPr>
              <m:sty m:val="p"/>
            </m:rPr>
            <m:t>[</m:t>
          </m:r>
          <m:r>
            <m:rPr>
              <m:sty m:val="i"/>
            </m:rPr>
            <m:t>n</m:t>
          </m:r>
          <m:r>
            <m:rPr>
              <m:sty m:val="p"/>
            </m:rPr>
            <m:t>]</m:t>
          </m:r>
        </m:oMath>
      </m:oMathPara>
      <w:r>
        <w:rPr/>
        <w:t xml:space="preserve"> in the same figure and comment on the differences/similarities between </w:t>
      </w:r>
      <m:oMathPara>
        <m:oMathParaPr>
          <m:jc m:val="left"/>
        </m:oMathParaPr>
        <m:oMath>
          <m:r>
            <m:rPr>
              <m:sty m:val="i"/>
            </m:rPr>
            <m:t>y</m:t>
          </m:r>
          <m:r>
            <m:rPr>
              <m:sty m:val="p"/>
            </m:rPr>
            <m:t>1</m:t>
          </m:r>
        </m:oMath>
      </m:oMathPara>
      <w:r>
        <w:rPr/>
        <w:t xml:space="preserve"> and </w:t>
      </w:r>
      <m:oMathPara>
        <m:oMathParaPr>
          <m:jc m:val="left"/>
        </m:oMathParaPr>
        <m:oMath>
          <m:r>
            <m:rPr>
              <m:sty m:val="i"/>
            </m:rPr>
            <m:t>y</m:t>
          </m:r>
          <m:r>
            <m:rPr>
              <m:sty m:val="p"/>
            </m:rPr>
            <m:t>2</m:t>
          </m:r>
        </m:oMath>
      </m:oMathPara>
      <w:r>
        <w:rPr/>
        <w:t xml:space="preserve">. Preffered plotting approach:Use plot command instead of stem, you will be able to observe the graphs clearly.</w:t>
      </w:r>
    </w:p>
    <w:p>
      <w:pPr>
        <w:spacing w:after="240" w:lineRule="exact"/>
      </w:pPr>
      <w:r>
        <w:rPr/>
        <w:t xml:space="preserve">The observation that </w:t>
      </w:r>
      <m:oMathPara>
        <m:oMathParaPr>
          <m:jc m:val="left"/>
        </m:oMathParaPr>
        <m:oMath>
          <m:r>
            <m:rPr>
              <m:sty m:val="i"/>
            </m:rPr>
            <m:t>y</m:t>
          </m:r>
          <m:r>
            <m:rPr>
              <m:sty m:val="p"/>
            </m:rPr>
            <m:t>1</m:t>
          </m:r>
          <m:r>
            <m:rPr>
              <m:sty m:val="p"/>
            </m:rPr>
            <m:t>[</m:t>
          </m:r>
          <m:r>
            <m:rPr>
              <m:sty m:val="i"/>
            </m:rPr>
            <m:t>n</m:t>
          </m:r>
          <m:r>
            <m:rPr>
              <m:sty m:val="p"/>
            </m:rPr>
            <m:t>]</m:t>
          </m:r>
          <m:r>
            <m:rPr>
              <m:sty m:val="p"/>
            </m:rPr>
            <m:t>=</m:t>
          </m:r>
          <m:r>
            <m:rPr>
              <m:sty m:val="i"/>
            </m:rPr>
            <m:t>y</m:t>
          </m:r>
          <m:r>
            <m:rPr>
              <m:sty m:val="p"/>
            </m:rPr>
            <m:t>2</m:t>
          </m:r>
          <m:r>
            <m:rPr>
              <m:sty m:val="p"/>
            </m:rPr>
            <m:t>[</m:t>
          </m:r>
          <m:r>
            <m:rPr>
              <m:sty m:val="i"/>
            </m:rPr>
            <m:t>n</m:t>
          </m:r>
          <m:r>
            <m:rPr>
              <m:sty m:val="p"/>
            </m:rPr>
            <m:t>]</m:t>
          </m:r>
        </m:oMath>
      </m:oMathPara>
      <w:r>
        <w:rPr/>
        <w:t xml:space="preserve"> is not a coincidence, and will hold for any </w:t>
      </w:r>
      <m:oMathPara>
        <m:oMathParaPr>
          <m:jc m:val="left"/>
        </m:oMathParaPr>
        <m:oMath>
          <m:r>
            <m:rPr>
              <m:sty m:val="i"/>
            </m:rPr>
            <m:t>x</m:t>
          </m:r>
          <m:r>
            <m:rPr>
              <m:sty m:val="p"/>
            </m:rPr>
            <m:t>[</m:t>
          </m:r>
          <m:r>
            <m:rPr>
              <m:sty m:val="i"/>
            </m:rPr>
            <m:t>n</m:t>
          </m:r>
          <m:r>
            <m:rPr>
              <m:sty m:val="p"/>
            </m:rPr>
            <m:t>]</m:t>
          </m:r>
        </m:oMath>
      </m:oMathPara>
      <w:r>
        <w:rPr/>
        <w:t xml:space="preserve">. This is because the moving average system is a linear-time invariant (LTI) system, and it is a property of LTI systems that they are completely specified by their impulse responses, which is usually denoted by </w:t>
      </w:r>
      <m:oMathPara>
        <m:oMathParaPr>
          <m:jc m:val="left"/>
        </m:oMathParaPr>
        <m:oMath>
          <m:r>
            <m:rPr>
              <m:sty m:val="i"/>
            </m:rPr>
            <m:t>h</m:t>
          </m:r>
          <m:r>
            <m:rPr>
              <m:sty m:val="p"/>
            </m:rPr>
            <m:t>[</m:t>
          </m:r>
          <m:r>
            <m:rPr>
              <m:sty m:val="i"/>
            </m:rPr>
            <m:t>n</m:t>
          </m:r>
          <m:r>
            <m:rPr>
              <m:sty m:val="p"/>
            </m:rPr>
            <m:t>]</m:t>
          </m:r>
        </m:oMath>
      </m:oMathPara>
      <w:r>
        <w:rPr/>
        <w:t xml:space="preserve">. More specifically, if the impulse response of an LTI system is known, one can compute the system output for any input signal. We now present on of most important topics in signals and systems theory:</w:t>
      </w:r>
    </w:p>
    <w:p>
      <w:pPr>
        <w:spacing w:after="240" w:lineRule="exact"/>
      </w:pPr>
      <w:r>
        <w:rPr/>
        <w:t xml:space="preserve">"The response (or output) of an LTI system to any input signal is computed by the convolution of the input signal with the impulse response of the system, i.e.</w:t>
      </w:r>
    </w:p>
    <w:p>
      <w:pPr>
        <w:spacing w:after="240" w:lineRule="exact"/>
      </w:pPr>
      <m:oMathPara>
        <m:oMath>
          <m:r>
            <m:rPr>
              <m:sty m:val="i"/>
            </m:rPr>
            <m:t>y</m:t>
          </m:r>
          <m:r>
            <m:rPr>
              <m:sty m:val="p"/>
            </m:rPr>
            <m:t>[</m:t>
          </m:r>
          <m:r>
            <m:rPr>
              <m:sty m:val="i"/>
            </m:rPr>
            <m:t>n</m:t>
          </m:r>
          <m:r>
            <m:rPr>
              <m:sty m:val="p"/>
            </m:rPr>
            <m:t>]</m:t>
          </m:r>
          <m:r>
            <m:rPr>
              <m:sty m:val="p"/>
            </m:rPr>
            <m:t>=</m:t>
          </m:r>
          <m:r>
            <m:rPr>
              <m:sty m:val="i"/>
            </m:rPr>
            <m:t>x</m:t>
          </m:r>
          <m:r>
            <m:rPr>
              <m:sty m:val="p"/>
            </m:rPr>
            <m:t>[</m:t>
          </m:r>
          <m:r>
            <m:rPr>
              <m:sty m:val="i"/>
            </m:rPr>
            <m:t>n</m:t>
          </m:r>
          <m:r>
            <m:rPr>
              <m:sty m:val="p"/>
            </m:rPr>
            <m:t>]</m:t>
          </m:r>
          <m:r>
            <m:rPr>
              <m:sty m:val="p"/>
            </m:rPr>
            <m:t>∗</m:t>
          </m:r>
          <m:r>
            <m:rPr>
              <m:sty m:val="i"/>
            </m:rPr>
            <m:t>h</m:t>
          </m:r>
          <m:r>
            <m:rPr>
              <m:sty m:val="p"/>
            </m:rPr>
            <m:t>[</m:t>
          </m:r>
          <m:r>
            <m:rPr>
              <m:sty m:val="i"/>
            </m:rPr>
            <m:t>n</m:t>
          </m:r>
          <m:r>
            <m:rPr>
              <m:sty m:val="p"/>
            </m:rPr>
            <m:t>]</m:t>
          </m:r>
          <m:r>
            <m:rPr>
              <m:sty m:val="p"/>
            </m:rPr>
            <m:t>,</m:t>
          </m:r>
        </m:oMath>
      </m:oMathPara>
    </w:p>
    <w:p>
      <w:pPr>
        <w:spacing w:after="240" w:lineRule="exact"/>
      </w:pPr>
      <w:r>
        <w:rPr/>
        <w:t xml:space="preserve">where </w:t>
      </w:r>
      <m:oMathPara>
        <m:oMathParaPr>
          <m:jc m:val="left"/>
        </m:oMathParaPr>
        <m:oMath>
          <m:r>
            <m:rPr>
              <m:sty m:val="i"/>
            </m:rPr>
            <m:t>h</m:t>
          </m:r>
          <m:r>
            <m:rPr>
              <m:sty m:val="p"/>
            </m:rPr>
            <m:t>[</m:t>
          </m:r>
          <m:r>
            <m:rPr>
              <m:sty m:val="i"/>
            </m:rPr>
            <m:t>n</m:t>
          </m:r>
          <m:r>
            <m:rPr>
              <m:sty m:val="p"/>
            </m:rPr>
            <m:t>]</m:t>
          </m:r>
        </m:oMath>
      </m:oMathPara>
      <w:r>
        <w:rPr/>
        <w:t xml:space="preserve"> is the impulse response of the system, </w:t>
      </w:r>
      <m:oMathPara>
        <m:oMathParaPr>
          <m:jc m:val="left"/>
        </m:oMathParaPr>
        <m:oMath>
          <m:r>
            <m:rPr>
              <m:sty m:val="i"/>
            </m:rPr>
            <m:t>x</m:t>
          </m:r>
          <m:r>
            <m:rPr>
              <m:sty m:val="p"/>
            </m:rPr>
            <m:t>[</m:t>
          </m:r>
          <m:r>
            <m:rPr>
              <m:sty m:val="i"/>
            </m:rPr>
            <m:t>n</m:t>
          </m:r>
          <m:r>
            <m:rPr>
              <m:sty m:val="p"/>
            </m:rPr>
            <m:t>]</m:t>
          </m:r>
        </m:oMath>
      </m:oMathPara>
      <w:r>
        <w:rPr/>
        <w:t xml:space="preserve"> is any input, and </w:t>
      </w:r>
      <m:oMathPara>
        <m:oMathParaPr>
          <m:jc m:val="left"/>
        </m:oMathParaPr>
        <m:oMath>
          <m:r>
            <m:rPr>
              <m:sty m:val="i"/>
            </m:rPr>
            <m:t>y</m:t>
          </m:r>
          <m:r>
            <m:rPr>
              <m:sty m:val="p"/>
            </m:rPr>
            <m:t>[</m:t>
          </m:r>
          <m:r>
            <m:rPr>
              <m:sty m:val="i"/>
            </m:rPr>
            <m:t>n</m:t>
          </m:r>
          <m:r>
            <m:rPr>
              <m:sty m:val="p"/>
            </m:rPr>
            <m:t>]</m:t>
          </m:r>
        </m:oMath>
      </m:oMathPara>
      <w:r>
        <w:rPr/>
        <w:t xml:space="preserve"> is the corresponding output."</w:t>
      </w:r>
    </w:p>
    <w:p>
      <w:pPr>
        <w:spacing w:after="240" w:lineRule="exact"/>
      </w:pPr>
      <w:r>
        <w:rPr/>
        <w:t xml:space="preserve">What is the impulse response? The impulse response of an LTI discrete-time system is the output of the system when the unit impulse is applied as input, as was the case in (b) of the previous task. Even though the unit impulse input consists of one nonzero term, the impulse response signal </w:t>
      </w:r>
      <m:oMathPara>
        <m:oMathParaPr>
          <m:jc m:val="left"/>
        </m:oMathParaPr>
        <m:oMath>
          <m:r>
            <m:rPr>
              <m:sty m:val="i"/>
            </m:rPr>
            <m:t>h</m:t>
          </m:r>
          <m:r>
            <m:rPr>
              <m:sty m:val="p"/>
            </m:rPr>
            <m:t>[</m:t>
          </m:r>
          <m:r>
            <m:rPr>
              <m:sty m:val="i"/>
            </m:rPr>
            <m:t>n</m:t>
          </m:r>
          <m:r>
            <m:rPr>
              <m:sty m:val="p"/>
            </m:rPr>
            <m:t>]</m:t>
          </m:r>
        </m:oMath>
      </m:oMathPara>
      <w:r>
        <w:rPr/>
        <w:t xml:space="preserve"> usually consists of more than one nonzero elements. The explanation is that the system is dynamic (with memory); that is, the system responds over various time instances to the input applied at </w:t>
      </w:r>
      <m:oMathPara>
        <m:oMathParaPr>
          <m:jc m:val="left"/>
        </m:oMathParaPr>
        <m:oMath>
          <m:r>
            <m:rPr>
              <m:sty m:val="i"/>
            </m:rPr>
            <m:t>n</m:t>
          </m:r>
          <m:r>
            <m:rPr>
              <m:sty m:val="p"/>
            </m:rPr>
            <m:t>=</m:t>
          </m:r>
          <m:r>
            <m:rPr>
              <m:sty m:val="p"/>
            </m:rPr>
            <m:t>0</m:t>
          </m:r>
        </m:oMath>
      </m:oMathPara>
      <w:r>
        <w:rPr/>
        <w:t xml:space="preserve">.</w:t>
      </w:r>
    </w:p>
    <w:p>
      <w:pPr>
        <w:spacing w:line="420" w:before="360" w:lineRule="exact"/>
      </w:pPr>
      <w:r>
        <w:rPr>
          <w:b/>
          <w:sz w:val="42"/>
        </w:rPr>
        <w:t xml:space="preserve">Task 4: Is moving-average filter an LTI system?</w:t>
      </w:r>
    </w:p>
    <w:p>
      <w:pPr>
        <w:spacing w:after="240" w:lineRule="exact"/>
      </w:pPr>
      <w:r>
        <w:rPr/>
        <w:t xml:space="preserve">Prove that the moving-average filter is a linear time-invariant system analytically.</w:t>
      </w:r>
    </w:p>
    <w:p>
      <w:pPr>
        <w:spacing w:after="240" w:lineRule="exact"/>
      </w:pPr>
      <w:r>
        <w:rPr/>
        <w:t xml:space="preserve">In the next task, you will see a powerful application of the output principle of an LTI system using convolution. You would have surely noticed that the same audio (you speaking or music) played in different physical environments sounds different. This is called reverberation, an audio</w:t>
      </w:r>
      <w:r>
        <w:rPr/>
        <w:br w:type="textWrapping"/>
      </w:r>
      <w:r>
        <w:rPr/>
        <w:t xml:space="preserve">effect, resulting from the interaction of sound waves with the environment. By using our output principle, we can artificially introduce reverberation to make our sound appear to be playing in a different environment than the one in which it was recorded. For example, in the following task you will make a ringtone recorded in a recording studio (anechoic chamber) sound as if it were playing in a church balcony in Nashville.</w:t>
      </w:r>
    </w:p>
    <w:p>
      <w:pPr>
        <w:spacing w:line="420" w:before="360" w:lineRule="exact"/>
      </w:pPr>
      <w:r>
        <w:rPr>
          <w:b/>
          <w:sz w:val="42"/>
        </w:rPr>
        <w:t xml:space="preserve">Task 5: Reverberation</w:t>
      </w:r>
    </w:p>
    <w:p>
      <w:pPr>
        <w:spacing w:after="240" w:lineRule="exact"/>
      </w:pPr>
      <w:r>
        <w:rPr/>
        <w:t xml:space="preserve">Let's import a recording of an impulse sound signal reverberated from a church balcony? This will be the impulse response of the church modeled as an LTI system.</w:t>
      </w:r>
    </w:p>
    <w:p>
      <w:pPr>
        <w:spacing w:after="240" w:lineRule="exact"/>
      </w:pPr>
      <m:oMathPara>
        <m:oMath>
          <m:m>
            <m:mPr>
              <m:plcHide m:val="1"/>
              <m:cGpRule m:val="4"/>
              <m:mcs>
                <m:mc>
                  <m:mcPr>
                    <m:count m:val="1"/>
                    <m:mcJc m:val="right"/>
                  </m:mcPr>
                </m:mc>
                <m:mc>
                  <m:mcPr>
                    <m:count m:val="1"/>
                    <m:mcJc m:val="left"/>
                  </m:mcPr>
                </m:mc>
                <m:mc>
                  <m:mcPr>
                    <m:count m:val="1"/>
                    <m:mcJc m:val="right"/>
                  </m:mcPr>
                </m:mc>
                <m:mc>
                  <m:mcPr>
                    <m:count m:val="1"/>
                    <m:mcJc m:val="left"/>
                  </m:mcPr>
                </m:mc>
                <m:mc>
                  <m:mcPr>
                    <m:count m:val="1"/>
                    <m:mcJc m:val="right"/>
                  </m:mcPr>
                </m:mc>
                <m:mc>
                  <m:mcPr>
                    <m:count m:val="1"/>
                    <m:mcJc m:val="left"/>
                  </m:mcPr>
                </m:mc>
                <m:mc>
                  <m:mcPr>
                    <m:count m:val="1"/>
                    <m:mcJc m:val="right"/>
                  </m:mcPr>
                </m:mc>
                <m:mc>
                  <m:mcPr>
                    <m:count m:val="1"/>
                    <m:mcJc m:val="left"/>
                  </m:mcPr>
                </m:mc>
                <m:mc>
                  <m:mcPr>
                    <m:count m:val="1"/>
                    <m:mcJc m:val="right"/>
                  </m:mcPr>
                </m:mc>
                <m:mc>
                  <m:mcPr>
                    <m:count m:val="1"/>
                    <m:mcJc m:val="left"/>
                  </m:mcPr>
                </m:mc>
                <m:mc>
                  <m:mcPr>
                    <m:count m:val="1"/>
                    <m:mcJc m:val="right"/>
                  </m:mcPr>
                </m:mc>
                <m:mc>
                  <m:mcPr>
                    <m:count m:val="1"/>
                    <m:mcJc m:val="left"/>
                  </m:mcPr>
                </m:mc>
              </m:mcs>
              <m:ctrlPr>
                <w:rPr>
                  <w:rFonts w:ascii="Cambria Math" w:hAnsi="Cambria Math"/>
                  <w:i/>
                </w:rPr>
              </m:ctrlPr>
            </m:mPr>
            <m:mr>
              <m:e/>
              <m:e>
                <m:r>
                  <m:rPr>
                    <m:sty m:val="i"/>
                  </m:rPr>
                  <m:t xml:space="preserve"> </m:t>
                </m:r>
                <m:r>
                  <m:rPr>
                    <m:sty m:val="p"/>
                  </m:rPr>
                  <m:t>∣</m:t>
                </m:r>
                <m:m>
                  <m:mPr>
                    <m:plcHide m:val="1"/>
                    <m:cGpRule m:val="0"/>
                    <m:mcs>
                      <m:mc>
                        <m:mcPr>
                          <m:count m:val="1"/>
                          <m:mcJc m:val="center"/>
                        </m:mcPr>
                      </m:mc>
                    </m:mcs>
                    <m:ctrlPr>
                      <w:rPr>
                        <w:rFonts w:ascii="Cambria Math" w:hAnsi="Cambria Math"/>
                        <w:i/>
                      </w:rPr>
                    </m:ctrlPr>
                  </m:mPr>
                  <m:mr>
                    <m:e>
                      <m:r>
                        <m:rPr>
                          <m:sty m:val="p"/>
                        </m:rPr>
                        <m:t>[</m:t>
                      </m:r>
                      <m:r>
                        <m:rPr>
                          <m:sty m:val="i"/>
                        </m:rPr>
                        <m:t>h</m:t>
                      </m:r>
                      <m:r>
                        <m:rPr>
                          <m:sty m:val="p"/>
                        </m:rPr>
                        <m:t>,</m:t>
                      </m:r>
                      <m:r>
                        <m:rPr>
                          <m:sty m:val="i"/>
                        </m:rPr>
                        <m:t>F</m:t>
                      </m:r>
                      <m:r>
                        <m:rPr>
                          <m:sty m:val="i"/>
                        </m:rPr>
                        <m:t>h</m:t>
                      </m:r>
                      <m:r>
                        <m:rPr>
                          <m:sty m:val="p"/>
                        </m:rPr>
                        <m:t>]</m:t>
                      </m:r>
                      <m:r>
                        <m:rPr>
                          <m:sty m:val="p"/>
                        </m:rPr>
                        <m:t>=</m:t>
                      </m:r>
                    </m:e>
                  </m:mr>
                  <m:mr>
                    <m:e>
                      <m:r>
                        <m:rPr>
                          <m:nor/>
                        </m:rPr>
                        <m:t> disp(size (h)) </m:t>
                      </m:r>
                    </m:e>
                  </m:mr>
                </m:m>
              </m:e>
            </m:mr>
          </m:m>
        </m:oMath>
      </m:oMathPara>
    </w:p>
    <w:p>
      <w:pPr>
        <w:spacing w:after="240" w:lineRule="exact"/>
      </w:pPr>
      <w:r>
        <w:rPr/>
        <w:t xml:space="preserve">Notice (by observing the size) that this audio has two channels (left and right). It is a stereophonic sound. Let's play this audio</w:t>
      </w:r>
    </w:p>
    <w:p>
      <w:pPr>
        <w:spacing w:after="240" w:lineRule="exact"/>
      </w:pPr>
      <m:oMathPara>
        <m:oMath>
          <m:borderBox>
            <m:borderBoxPr>
              <m:hideBot m:val="1"/>
              <m:hideTop m:val="1"/>
              <m:hideRight m:val="1"/>
            </m:borderBoxPr>
            <m:e>
              <m:m>
                <m:mPr>
                  <m:plcHide m:val="1"/>
                  <m:cGpRule m:val="0"/>
                  <m:mcs>
                    <m:mc>
                      <m:mcPr>
                        <m:count m:val="1"/>
                        <m:mcJc m:val="left"/>
                      </m:mcPr>
                    </m:mc>
                  </m:mcs>
                  <m:ctrlPr>
                    <w:rPr>
                      <w:rFonts w:ascii="Cambria Math" w:hAnsi="Cambria Math"/>
                      <w:i/>
                    </w:rPr>
                  </m:ctrlPr>
                </m:mPr>
                <m:mr>
                  <m:e>
                    <m:r>
                      <m:rPr>
                        <m:nor/>
                      </m:rPr>
                      <m:t> |loundsc(h,Fh) \% Play the sound </m:t>
                    </m:r>
                  </m:e>
                </m:mr>
                <m:mr>
                  <m:e>
                    <m:r>
                      <m:rPr>
                        <m:nor/>
                      </m:rPr>
                      <m:t> pause(length(h)/Fh) \% Wait for audio to finish playing </m:t>
                    </m:r>
                  </m:e>
                </m:mr>
              </m:m>
            </m:e>
          </m:borderBox>
        </m:oMath>
      </m:oMathPara>
    </w:p>
    <w:p>
      <w:pPr>
        <w:spacing w:after="240" w:lineRule="exact"/>
      </w:pPr>
      <w:r>
        <w:rPr/>
        <w:t xml:space="preserve">Let's import the ringtone to which we want to apply the same reverberation effect. Notice that this file has just one channel. It is a monophonic recording. Let's play it.</w:t>
      </w:r>
    </w:p>
    <w:p>
      <w:pPr>
        <w:spacing w:lineRule="exact"/>
        <w:jc w:val="center"/>
      </w:pPr>
      <w:r>
        <w:rPr/>
        <w:drawing>
          <wp:inline distB="0" distL="0" distR="0" distT="0">
            <wp:extent cx="5486400" cy="1805547"/>
            <wp:effectExtent b="0" l="0" r="0" t="0"/>
            <wp:docPr id="2" name="2024_01_10_6425399c82995e6f976bg-5.jpeg"/>
            <a:graphic>
              <a:graphicData uri="http://schemas.openxmlformats.org/drawingml/2006/picture">
                <pic:pic>
                  <pic:nvPicPr>
                    <pic:cNvPr id="2" name="2024_01_10_6425399c82995e6f976bg-5.jpeg" descr=""/>
                    <pic:cNvPicPr/>
                  </pic:nvPicPr>
                  <pic:blipFill>
                    <a:blip r:embed="rId6" cstate="print"/>
                    <a:srcRect b="0" l="0" r="0" t="0"/>
                    <a:stretch>
                      <a:fillRect/>
                    </a:stretch>
                  </pic:blipFill>
                  <pic:spPr>
                    <a:xfrm>
                      <a:off x="0" y="0"/>
                      <a:ext cx="5486400" cy="1805547"/>
                    </a:xfrm>
                    <a:prstGeom prst="rect"/>
                  </pic:spPr>
                </pic:pic>
              </a:graphicData>
            </a:graphic>
          </wp:inline>
        </w:drawing>
      </w:r>
    </w:p>
    <w:p>
      <w:pPr>
        <w:spacing w:lineRule="exact"/>
      </w:pPr>
      <w:r>
        <w:rPr/>
        <w:br w:type="textWrapping"/>
      </w:r>
      <w:r>
        <w:rPr/>
        <w:t xml:space="preserve">- Using conv command, compute convolution of h1 and h2 separately with </w:t>
      </w:r>
      <m:oMathPara>
        <m:oMathParaPr>
          <m:jc m:val="left"/>
        </m:oMathParaPr>
        <m:oMath>
          <m:r>
            <m:rPr>
              <m:sty m:val="p"/>
            </m:rPr>
            <m:t>x</m:t>
          </m:r>
        </m:oMath>
      </m:oMathPara>
      <w:r>
        <w:rPr/>
        <w:t xml:space="preserve">, i.e. </w:t>
      </w:r>
      <m:oMathPara>
        <m:oMathParaPr>
          <m:jc m:val="left"/>
        </m:oMathParaPr>
        <m:oMath>
          <m:r>
            <m:rPr>
              <m:sty m:val="p"/>
            </m:rPr>
            <m:t>y</m:t>
          </m:r>
          <m:r>
            <m:rPr>
              <m:sty m:val="p"/>
            </m:rPr>
            <m:t>1</m:t>
          </m:r>
          <m:r>
            <m:rPr>
              <m:sty m:val="p"/>
            </m:rPr>
            <m:t>=</m:t>
          </m:r>
          <m:r>
            <m:rPr>
              <m:sty m:val="p"/>
            </m:rPr>
            <m:t>h</m:t>
          </m:r>
          <m:r>
            <m:rPr>
              <m:sty m:val="p"/>
            </m:rPr>
            <m:t>1</m:t>
          </m:r>
          <m:r>
            <m:rPr>
              <m:sty m:val="p"/>
            </m:rPr>
            <m:t>∗</m:t>
          </m:r>
          <m:r>
            <m:rPr>
              <m:sty m:val="p"/>
            </m:rPr>
            <m:t>x</m:t>
          </m:r>
        </m:oMath>
      </m:oMathPara>
      <w:r>
        <w:rPr/>
        <w:t xml:space="preserve"> and </w:t>
      </w:r>
      <m:oMathPara>
        <m:oMathParaPr>
          <m:jc m:val="left"/>
        </m:oMathParaPr>
        <m:oMath>
          <m:r>
            <m:rPr>
              <m:sty m:val="p"/>
            </m:rPr>
            <m:t>y</m:t>
          </m:r>
          <m:r>
            <m:rPr>
              <m:sty m:val="p"/>
            </m:rPr>
            <m:t>2</m:t>
          </m:r>
          <m:r>
            <m:rPr>
              <m:sty m:val="p"/>
            </m:rPr>
            <m:t>=</m:t>
          </m:r>
          <m:r>
            <m:rPr>
              <m:sty m:val="p"/>
            </m:rPr>
            <m:t>h</m:t>
          </m:r>
          <m:r>
            <m:rPr>
              <m:sty m:val="p"/>
            </m:rPr>
            <m:t>2</m:t>
          </m:r>
          <m:r>
            <m:rPr>
              <m:sty m:val="p"/>
            </m:rPr>
            <m:t>∗</m:t>
          </m:r>
          <m:r>
            <m:rPr>
              <m:sty m:val="p"/>
            </m:rPr>
            <m:t>x</m:t>
          </m:r>
        </m:oMath>
      </m:oMathPara>
      <w:r>
        <w:rPr/>
        <w:t xml:space="preserve">. Concatenate the two outputs, </w:t>
      </w:r>
      <m:oMathPara>
        <m:oMathParaPr>
          <m:jc m:val="left"/>
        </m:oMathParaPr>
        <m:oMath>
          <m:r>
            <m:rPr>
              <m:sty m:val="p"/>
            </m:rPr>
            <m:t>y</m:t>
          </m:r>
          <m:r>
            <m:rPr>
              <m:sty m:val="p"/>
            </m:rPr>
            <m:t>=</m:t>
          </m:r>
          <m:r>
            <m:rPr>
              <m:sty m:val="p"/>
            </m:rPr>
            <m:t>[</m:t>
          </m:r>
          <m:r>
            <m:rPr>
              <m:sty m:val="p"/>
            </m:rPr>
            <m:t>y</m:t>
          </m:r>
          <m:r>
            <m:rPr>
              <m:sty m:val="p"/>
            </m:rPr>
            <m:t>1</m:t>
          </m:r>
          <m:r>
            <m:rPr>
              <m:sty m:val="p"/>
            </m:rPr>
            <m:t>,</m:t>
          </m:r>
          <m:r>
            <m:rPr>
              <m:sty m:val="p"/>
            </m:rPr>
            <m:t>y</m:t>
          </m:r>
          <m:r>
            <m:rPr>
              <m:sty m:val="p"/>
            </m:rPr>
            <m:t>2</m:t>
          </m:r>
          <m:r>
            <m:rPr>
              <m:sty m:val="p"/>
            </m:rPr>
            <m:t>]</m:t>
          </m:r>
        </m:oMath>
      </m:oMathPara>
      <w:r>
        <w:rPr/>
        <w:t xml:space="preserve">. Play the resulting sound y using soundsc and sampling frequency Fx.</w:t>
      </w:r>
      <w:r>
        <w:rPr/>
        <w:br w:type="textWrapping"/>
      </w:r>
      <w:r>
        <w:rPr/>
        <w:t xml:space="preserve">- Plot the audio signals.</w:t>
      </w:r>
      <w:r>
        <w:rPr/>
        <w:br w:type="textWrapping"/>
      </w:r>
      <w:r>
        <w:rPr/>
        <w:t xml:space="preserve">- Apply this effect to your own sound files! You can find impulse responses of more interesting places at </w:t>
      </w:r>
      <w:hyperlink r:id="rId7">
        <w:r>
          <w:rPr>
            <w:color w:val="4472C4"/>
          </w:rPr>
          <w:t xml:space="preserve">https://www.openair.hosted.york.ac.uk/?page_id=36</w:t>
        </w:r>
      </w:hyperlink>
      <w:r>
        <w:rPr/>
        <w:t xml:space="preserve"> and some anechoic recordings at </w:t>
      </w:r>
      <w:hyperlink r:id="rId8">
        <w:r>
          <w:rPr>
            <w:color w:val="4472C4"/>
          </w:rPr>
          <w:t xml:space="preserve">https://www.openair.hosted.york.ac.uk/?page_</w:t>
        </w:r>
      </w:hyperlink>
      <w:r>
        <w:rPr/>
        <w:t xml:space="preserve"> id </w:t>
      </w:r>
      <m:oMathPara>
        <m:oMathParaPr>
          <m:jc m:val="left"/>
        </m:oMathParaPr>
        <m:oMath>
          <m:r>
            <m:rPr>
              <m:sty m:val="p"/>
            </m:rPr>
            <m:t>=</m:t>
          </m:r>
          <m:r>
            <m:rPr>
              <m:sty m:val="p"/>
            </m:rPr>
            <m:t>310</m:t>
          </m:r>
        </m:oMath>
      </m:oMathPara>
      <w:r>
        <w:rPr/>
        <w:t xml:space="preserve">.</w:t>
      </w:r>
    </w:p>
    <w:p>
      <w:pPr>
        <w:spacing w:after="240" w:lineRule="exact"/>
      </w:pPr>
      <w:r>
        <w:rPr/>
        <w:t xml:space="preserve">To make sure that you understand discrete-time convolution, you are now to write your own MATLAB function </w:t>
      </w:r>
      <m:oMathPara>
        <m:oMathParaPr>
          <m:jc m:val="left"/>
        </m:oMathParaPr>
        <m:oMath>
          <m:r>
            <m:rPr>
              <m:sty m:val="p"/>
            </m:rPr>
            <m:t>w</m:t>
          </m:r>
          <m:r>
            <m:rPr>
              <m:sty m:val="p"/>
            </m:rPr>
            <m:t>=</m:t>
          </m:r>
        </m:oMath>
      </m:oMathPara>
      <w:r>
        <w:rPr/>
        <w:t xml:space="preserve"> discrete_convo </w:t>
      </w:r>
      <m:oMathPara>
        <m:oMathParaPr>
          <m:jc m:val="left"/>
        </m:oMathParaPr>
        <m:oMath>
          <m:r>
            <m:rPr>
              <m:sty m:val="p"/>
            </m:rPr>
            <m:t>(</m:t>
          </m:r>
          <m:r>
            <m:rPr>
              <m:sty m:val="p"/>
            </m:rPr>
            <m:t>u</m:t>
          </m:r>
          <m:r>
            <m:rPr>
              <m:sty m:val="p"/>
            </m:rPr>
            <m:t>,</m:t>
          </m:r>
          <m:r>
            <m:rPr>
              <m:sty m:val="p"/>
            </m:rPr>
            <m:t>v</m:t>
          </m:r>
          <m:r>
            <m:rPr>
              <m:sty m:val="p"/>
            </m:rPr>
            <m:t>)</m:t>
          </m:r>
        </m:oMath>
      </m:oMathPara>
      <w:r>
        <w:rPr/>
        <w:t xml:space="preserve"> to compute discrete-time convolution of two input signals </w:t>
      </w:r>
      <m:oMathPara>
        <m:oMathParaPr>
          <m:jc m:val="left"/>
        </m:oMathParaPr>
        <m:oMath>
          <m:r>
            <m:rPr>
              <m:sty m:val="i"/>
            </m:rPr>
            <m:t>u</m:t>
          </m:r>
        </m:oMath>
      </m:oMathPara>
      <w:r>
        <w:rPr/>
        <w:t xml:space="preserve"> and </w:t>
      </w:r>
      <m:oMathPara>
        <m:oMathParaPr>
          <m:jc m:val="left"/>
        </m:oMathParaPr>
        <m:oMath>
          <m:r>
            <m:rPr>
              <m:sty m:val="i"/>
            </m:rPr>
            <m:t>v</m:t>
          </m:r>
        </m:oMath>
      </m:oMathPara>
      <w:r>
        <w:rPr/>
        <w:t xml:space="preserve">. Your function should not use MATLAB's built-in command convo.</w:t>
      </w:r>
    </w:p>
    <w:p>
      <w:pPr>
        <w:spacing w:after="240" w:lineRule="exact"/>
      </w:pPr>
      <w:r>
        <w:rPr/>
        <w:t xml:space="preserve">Test your function by convolving </w:t>
      </w:r>
      <m:oMathPara>
        <m:oMathParaPr>
          <m:jc m:val="left"/>
        </m:oMathParaPr>
        <m:oMath>
          <m:r>
            <m:rPr>
              <m:sty m:val="i"/>
            </m:rPr>
            <m:t>h</m:t>
          </m:r>
          <m:r>
            <m:rPr>
              <m:sty m:val="p"/>
            </m:rPr>
            <m:t>[</m:t>
          </m:r>
          <m:r>
            <m:rPr>
              <m:sty m:val="i"/>
            </m:rPr>
            <m:t>n</m:t>
          </m:r>
          <m:r>
            <m:rPr>
              <m:sty m:val="p"/>
            </m:rPr>
            <m:t>]</m:t>
          </m:r>
          <m:r>
            <m:rPr>
              <m:sty m:val="p"/>
            </m:rPr>
            <m:t>=</m:t>
          </m:r>
          <m:r>
            <m:rPr>
              <m:sty m:val="p"/>
            </m:rPr>
            <m:t>[</m:t>
          </m:r>
          <m:r>
            <m:rPr>
              <m:sty m:val="p"/>
            </m:rPr>
            <m:t>1</m:t>
          </m:r>
          <m:r>
            <m:rPr>
              <m:sty m:val="p"/>
            </m:rPr>
            <m:t>,</m:t>
          </m:r>
          <m:r>
            <m:rPr>
              <m:sty m:val="p"/>
            </m:rPr>
            <m:t>2</m:t>
          </m:r>
          <m:r>
            <m:rPr>
              <m:sty m:val="p"/>
            </m:rPr>
            <m:t>,</m:t>
          </m:r>
          <m:r>
            <m:rPr>
              <m:sty m:val="p"/>
            </m:rPr>
            <m:t>1</m:t>
          </m:r>
          <m:r>
            <m:rPr>
              <m:sty m:val="p"/>
            </m:rPr>
            <m:t>]</m:t>
          </m:r>
          <m:r>
            <m:rPr>
              <m:sty m:val="p"/>
            </m:rPr>
            <m:t>,</m:t>
          </m:r>
          <m:r>
            <m:rPr>
              <m:sty m:val="p"/>
            </m:rPr>
            <m:t>−</m:t>
          </m:r>
          <m:r>
            <m:rPr>
              <m:sty m:val="p"/>
            </m:rPr>
            <m:t>1</m:t>
          </m:r>
          <m:r>
            <m:rPr>
              <m:sty m:val="p"/>
            </m:rPr>
            <m:t>≤</m:t>
          </m:r>
          <m:r>
            <m:rPr>
              <m:sty m:val="i"/>
            </m:rPr>
            <m:t>n</m:t>
          </m:r>
          <m:r>
            <m:rPr>
              <m:sty m:val="p"/>
            </m:rPr>
            <m:t>≤</m:t>
          </m:r>
          <m:r>
            <m:rPr>
              <m:sty m:val="p"/>
            </m:rPr>
            <m:t>1</m:t>
          </m:r>
        </m:oMath>
      </m:oMathPara>
      <w:r>
        <w:rPr/>
        <w:t xml:space="preserve"> with </w:t>
      </w:r>
      <m:oMathPara>
        <m:oMathParaPr>
          <m:jc m:val="left"/>
        </m:oMathParaPr>
        <m:oMath>
          <m:r>
            <m:rPr>
              <m:sty m:val="i"/>
            </m:rPr>
            <m:t>x</m:t>
          </m:r>
          <m:r>
            <m:rPr>
              <m:sty m:val="p"/>
            </m:rPr>
            <m:t>[</m:t>
          </m:r>
          <m:r>
            <m:rPr>
              <m:sty m:val="i"/>
            </m:rPr>
            <m:t>n</m:t>
          </m:r>
          <m:r>
            <m:rPr>
              <m:sty m:val="p"/>
            </m:rPr>
            <m:t>]</m:t>
          </m:r>
          <m:r>
            <m:rPr>
              <m:sty m:val="p"/>
            </m:rPr>
            <m:t>=</m:t>
          </m:r>
          <m:r>
            <m:rPr>
              <m:sty m:val="p"/>
            </m:rPr>
            <m:t>[</m:t>
          </m:r>
          <m:r>
            <m:rPr>
              <m:sty m:val="p"/>
            </m:rPr>
            <m:t>1</m:t>
          </m:r>
          <m:r>
            <m:rPr>
              <m:sty m:val="p"/>
            </m:rPr>
            <m:t>,</m:t>
          </m:r>
          <m:r>
            <m:rPr>
              <m:sty m:val="p"/>
            </m:rPr>
            <m:t>2</m:t>
          </m:r>
          <m:r>
            <m:rPr>
              <m:sty m:val="p"/>
            </m:rPr>
            <m:t>,</m:t>
          </m:r>
          <m:r>
            <m:rPr>
              <m:sty m:val="p"/>
            </m:rPr>
            <m:t>3</m:t>
          </m:r>
          <m:r>
            <m:rPr>
              <m:sty m:val="p"/>
            </m:rPr>
            <m:t>,</m:t>
          </m:r>
          <m:r>
            <m:rPr>
              <m:sty m:val="p"/>
            </m:rPr>
            <m:t>4</m:t>
          </m:r>
          <m:r>
            <m:rPr>
              <m:sty m:val="p"/>
            </m:rPr>
            <m:t>,</m:t>
          </m:r>
          <m:r>
            <m:rPr>
              <m:sty m:val="p"/>
            </m:rPr>
            <m:t>5</m:t>
          </m:r>
          <m:r>
            <m:rPr>
              <m:sty m:val="p"/>
            </m:rPr>
            <m:t>]</m:t>
          </m:r>
          <m:r>
            <m:rPr>
              <m:sty m:val="p"/>
            </m:rPr>
            <m:t>,</m:t>
          </m:r>
          <m:r>
            <m:rPr>
              <m:sty m:val="p"/>
            </m:rPr>
            <m:t>0</m:t>
          </m:r>
          <m:r>
            <m:rPr>
              <m:sty m:val="p"/>
            </m:rPr>
            <m:t>≤</m:t>
          </m:r>
        </m:oMath>
      </m:oMathPara>
      <w:r>
        <w:rPr/>
        <w:t xml:space="preserve"> </w:t>
      </w:r>
      <m:oMathPara>
        <m:oMathParaPr>
          <m:jc m:val="left"/>
        </m:oMathParaPr>
        <m:oMath>
          <m:r>
            <m:rPr>
              <m:sty m:val="i"/>
            </m:rPr>
            <m:t>n</m:t>
          </m:r>
          <m:r>
            <m:rPr>
              <m:sty m:val="p"/>
            </m:rPr>
            <m:t>≤</m:t>
          </m:r>
          <m:r>
            <m:rPr>
              <m:sty m:val="p"/>
            </m:rPr>
            <m:t>4</m:t>
          </m:r>
        </m:oMath>
      </m:oMathPara>
      <w:r>
        <w:rPr/>
        <w:t xml:space="preserve">. Convolve the same two signals using MATLAB's built-in conv. Compare the two outputs by plotting them in the same figure along with the inputs. Set axis ( </w:t>
      </w:r>
      <m:oMathPara>
        <m:oMathParaPr>
          <m:jc m:val="left"/>
        </m:oMathParaPr>
        <m:oMath>
          <m:d>
            <m:dPr>
              <m:begChr m:val=""/>
              <m:endChr m:val=")"/>
              <m:ctrlPr>
                <w:rPr>
                  <w:rFonts w:ascii="Cambria Math" w:hAnsi="Cambria Math"/>
                </w:rPr>
              </m:ctrlPr>
            </m:dPr>
            <m:e>
              <m:d>
                <m:dPr>
                  <m:begChr m:val="["/>
                  <m:endChr m:val="]"/>
                  <m:ctrlPr>
                    <w:rPr>
                      <w:rFonts w:ascii="Cambria Math" w:hAnsi="Cambria Math"/>
                    </w:rPr>
                  </m:ctrlPr>
                </m:dPr>
                <m:e>
                  <m:m>
                    <m:mPr>
                      <m:plcHide m:val="1"/>
                      <m:cGpRule m:val="0"/>
                      <m:mcs>
                        <m:mc>
                          <m:mcPr>
                            <m:count m:val="1"/>
                            <m:mcJc m:val="left"/>
                          </m:mcPr>
                        </m:mc>
                        <m:mc>
                          <m:mcPr>
                            <m:count m:val="1"/>
                            <m:mcJc m:val="left"/>
                          </m:mcPr>
                        </m:mc>
                        <m:mc>
                          <m:mcPr>
                            <m:count m:val="1"/>
                            <m:mcJc m:val="left"/>
                          </m:mcPr>
                        </m:mc>
                        <m:mc>
                          <m:mcPr>
                            <m:count m:val="1"/>
                            <m:mcJc m:val="left"/>
                          </m:mcPr>
                        </m:mc>
                      </m:mcs>
                      <m:ctrlPr>
                        <w:rPr>
                          <w:rFonts w:ascii="Cambria Math" w:hAnsi="Cambria Math"/>
                          <w:i/>
                        </w:rPr>
                      </m:ctrlPr>
                    </m:mPr>
                    <m:mr>
                      <m:e>
                        <m:r>
                          <m:rPr>
                            <m:sty m:val="p"/>
                          </m:rPr>
                          <m:t>−</m:t>
                        </m:r>
                        <m:r>
                          <m:rPr>
                            <m:sty m:val="p"/>
                          </m:rPr>
                          <m:t>2</m:t>
                        </m:r>
                      </m:e>
                      <m:e>
                        <m:r>
                          <m:rPr>
                            <m:sty m:val="p"/>
                          </m:rPr>
                          <m:t>5</m:t>
                        </m:r>
                      </m:e>
                      <m:e>
                        <m:r>
                          <m:rPr>
                            <m:sty m:val="p"/>
                          </m:rPr>
                          <m:t>0</m:t>
                        </m:r>
                      </m:e>
                      <m:e>
                        <m:r>
                          <m:rPr>
                            <m:sty m:val="p"/>
                          </m:rPr>
                          <m:t>8</m:t>
                        </m:r>
                      </m:e>
                    </m:mr>
                  </m:m>
                </m:e>
              </m:d>
            </m:e>
          </m:d>
        </m:oMath>
      </m:oMathPara>
      <w:r>
        <w:rPr/>
        <w:t xml:space="preserve">.</w:t>
      </w:r>
    </w:p>
    <w:p>
      <w:pPr>
        <w:spacing w:after="240" w:lineRule="exact"/>
      </w:pPr>
      <w:r>
        <w:rPr/>
        <w:t xml:space="preserve">Hint: The process that has to be followed to compute the convolution sum is as follows. First, the two input signals are plotted on the </w:t>
      </w:r>
      <m:oMathPara>
        <m:oMathParaPr>
          <m:jc m:val="left"/>
        </m:oMathParaPr>
        <m:oMath>
          <m:r>
            <m:rPr>
              <m:sty m:val="i"/>
            </m:rPr>
            <m:t>k</m:t>
          </m:r>
        </m:oMath>
      </m:oMathPara>
      <w:r>
        <w:rPr/>
        <w:t xml:space="preserve">-axis. Then, one of the two signals is reflected about the amplitude axis. The convolution output at any time </w:t>
      </w:r>
      <m:oMathPara>
        <m:oMathParaPr>
          <m:jc m:val="left"/>
        </m:oMathParaPr>
        <m:oMath>
          <m:r>
            <m:rPr>
              <m:sty m:val="i"/>
            </m:rPr>
            <m:t>n</m:t>
          </m:r>
        </m:oMath>
      </m:oMathPara>
      <w:r>
        <w:rPr/>
        <w:t xml:space="preserve"> is computed by shifting the reflected signal along </w:t>
      </w:r>
      <m:oMathPara>
        <m:oMathParaPr>
          <m:jc m:val="left"/>
        </m:oMathParaPr>
        <m:oMath>
          <m:r>
            <m:rPr>
              <m:sty m:val="i"/>
            </m:rPr>
            <m:t>k</m:t>
          </m:r>
        </m:oMath>
      </m:oMathPara>
      <w:r>
        <w:rPr/>
        <w:t xml:space="preserve">-axis by the value </w:t>
      </w:r>
      <m:oMathPara>
        <m:oMathParaPr>
          <m:jc m:val="left"/>
        </m:oMathParaPr>
        <m:oMath>
          <m:r>
            <m:rPr>
              <m:sty m:val="i"/>
            </m:rPr>
            <m:t>n</m:t>
          </m:r>
        </m:oMath>
      </m:oMathPara>
      <w:r>
        <w:rPr/>
        <w:t xml:space="preserve">, finding the product of overlapping values of the two signals, and computing the sum of product terms, according to the convolution sum</w:t>
      </w:r>
    </w:p>
    <w:p>
      <w:pPr>
        <w:spacing w:after="240" w:lineRule="exact"/>
      </w:pPr>
      <m:oMathPara>
        <m:oMath>
          <m:r>
            <m:rPr>
              <m:sty m:val="i"/>
            </m:rPr>
            <m:t>y</m:t>
          </m:r>
          <m:r>
            <m:rPr>
              <m:sty m:val="p"/>
            </m:rPr>
            <m:t>[</m:t>
          </m:r>
          <m:r>
            <m:rPr>
              <m:sty m:val="i"/>
            </m:rPr>
            <m:t>n</m:t>
          </m:r>
          <m:r>
            <m:rPr>
              <m:sty m:val="p"/>
            </m:rPr>
            <m:t>]</m:t>
          </m:r>
          <m:r>
            <m:rPr>
              <m:sty m:val="p"/>
            </m:rPr>
            <m:t>=</m:t>
          </m:r>
          <m:r>
            <m:rPr>
              <m:sty m:val="i"/>
            </m:rPr>
            <m:t>x</m:t>
          </m:r>
          <m:r>
            <m:rPr>
              <m:sty m:val="p"/>
            </m:rPr>
            <m:t>[</m:t>
          </m:r>
          <m:r>
            <m:rPr>
              <m:sty m:val="i"/>
            </m:rPr>
            <m:t>n</m:t>
          </m:r>
          <m:r>
            <m:rPr>
              <m:sty m:val="p"/>
            </m:rPr>
            <m:t>]</m:t>
          </m:r>
          <m:r>
            <m:rPr>
              <m:sty m:val="p"/>
            </m:rPr>
            <m:t>∗</m:t>
          </m:r>
          <m:r>
            <m:rPr>
              <m:sty m:val="i"/>
            </m:rPr>
            <m:t>h</m:t>
          </m:r>
          <m:r>
            <m:rPr>
              <m:sty m:val="p"/>
            </m:rPr>
            <m:t>[</m:t>
          </m:r>
          <m:r>
            <m:rPr>
              <m:sty m:val="i"/>
            </m:rPr>
            <m:t>n</m:t>
          </m:r>
          <m:r>
            <m:rPr>
              <m:sty m:val="p"/>
            </m:rPr>
            <m:t>]</m:t>
          </m:r>
          <m:r>
            <m:rPr>
              <m:sty m:val="p"/>
            </m:rPr>
            <m:t>=</m:t>
          </m:r>
          <m:nary>
            <m:naryPr>
              <m:chr m:val="∑"/>
              <m:limLoc m:val="undOvr"/>
              <m:grow m:val="1"/>
            </m:naryPr>
            <m:sub>
              <m:r>
                <m:rPr>
                  <m:sty m:val="i"/>
                </m:rPr>
                <m:t>k</m:t>
              </m:r>
              <m:r>
                <m:rPr>
                  <m:sty m:val="p"/>
                </m:rPr>
                <m:t>=</m:t>
              </m:r>
              <m:r>
                <m:rPr>
                  <m:sty m:val="p"/>
                </m:rPr>
                <m:t>−</m:t>
              </m:r>
              <m:r>
                <m:rPr>
                  <m:sty m:val="p"/>
                </m:rPr>
                <m:t>∞</m:t>
              </m:r>
            </m:sub>
            <m:sup>
              <m:r>
                <m:rPr>
                  <m:sty m:val="p"/>
                </m:rPr>
                <m:t>∞</m:t>
              </m:r>
            </m:sup>
            <m:e>
              <m:r>
                <m:rPr>
                  <m:sty m:val="p"/>
                </m:rPr>
                <m:t xml:space="preserve"> </m:t>
              </m:r>
            </m:e>
          </m:nary>
          <m:r>
            <m:rPr>
              <m:sty m:val="i"/>
            </m:rPr>
            <m:t>x</m:t>
          </m:r>
          <m:r>
            <m:rPr>
              <m:sty m:val="p"/>
            </m:rPr>
            <m:t>[</m:t>
          </m:r>
          <m:r>
            <m:rPr>
              <m:sty m:val="i"/>
            </m:rPr>
            <m:t>k</m:t>
          </m:r>
          <m:r>
            <m:rPr>
              <m:sty m:val="p"/>
            </m:rPr>
            <m:t>]</m:t>
          </m:r>
          <m:r>
            <m:rPr>
              <m:sty m:val="i"/>
            </m:rPr>
            <m:t>h</m:t>
          </m:r>
          <m:r>
            <m:rPr>
              <m:sty m:val="p"/>
            </m:rPr>
            <m:t>[</m:t>
          </m:r>
          <m:r>
            <m:rPr>
              <m:sty m:val="i"/>
            </m:rPr>
            <m:t>n</m:t>
          </m:r>
          <m:r>
            <m:rPr>
              <m:sty m:val="p"/>
            </m:rPr>
            <m:t>−</m:t>
          </m:r>
          <m:r>
            <m:rPr>
              <m:sty m:val="i"/>
            </m:rPr>
            <m:t>k</m:t>
          </m:r>
          <m:r>
            <m:rPr>
              <m:sty m:val="p"/>
            </m:rPr>
            <m:t>]</m:t>
          </m:r>
        </m:oMath>
      </m:oMathPara>
    </w:p>
    <w:p>
      <w:pPr>
        <w:spacing w:line="420" w:before="360" w:lineRule="exact"/>
      </w:pPr>
      <w:r>
        <w:rPr>
          <w:b/>
          <w:sz w:val="42"/>
        </w:rPr>
        <w:t xml:space="preserve">A Continuous-time Convolution using the conv command</w:t>
      </w:r>
    </w:p>
    <w:p>
      <w:pPr>
        <w:spacing w:after="240" w:lineRule="exact"/>
      </w:pPr>
      <w:r>
        <w:rPr/>
        <w:t xml:space="preserve">The computational process followed in demo approximates the analytical way of deriving the convolution between two signals. In MATLAB, the command conv allows the direct computation of the convolution between two signals.</w:t>
      </w:r>
    </w:p>
    <w:p>
      <w:pPr>
        <w:spacing w:after="240" w:lineRule="exact"/>
      </w:pPr>
      <w:r>
        <w:rPr/>
        <w:t xml:space="preserve">There are four rules that have to be applied for successfully computing the convolution between two continuous-time signals.</w:t>
      </w:r>
    </w:p>
    <w:p>
      <w:pPr>
        <w:spacing w:after="240" w:lineRule="exact"/>
      </w:pPr>
      <w:r>
        <w:rPr/>
        <w:t xml:space="preserve">First rule: The two signals (input and impulse response) should be defined on the same time interval. Say, both signals are defined on the time interval </w:t>
      </w:r>
      <m:oMathPara>
        <m:oMathParaPr>
          <m:jc m:val="left"/>
        </m:oMathParaPr>
        <m:oMath>
          <m:r>
            <m:rPr>
              <m:sty m:val="i"/>
            </m:rPr>
            <m:t>a</m:t>
          </m:r>
          <m:r>
            <m:rPr>
              <m:sty m:val="p"/>
            </m:rPr>
            <m:t>≤</m:t>
          </m:r>
          <m:r>
            <m:rPr>
              <m:sty m:val="i"/>
            </m:rPr>
            <m:t>t</m:t>
          </m:r>
          <m:r>
            <m:rPr>
              <m:sty m:val="p"/>
            </m:rPr>
            <m:t>≤</m:t>
          </m:r>
          <m:r>
            <m:rPr>
              <m:sty m:val="i"/>
            </m:rPr>
            <m:t>b</m:t>
          </m:r>
        </m:oMath>
      </m:oMathPara>
      <w:r>
        <w:rPr/>
        <w:t xml:space="preserve">, where </w:t>
      </w:r>
      <m:oMathPara>
        <m:oMathParaPr>
          <m:jc m:val="left"/>
        </m:oMathParaPr>
        <m:oMath>
          <m:r>
            <m:rPr>
              <m:sty m:val="i"/>
            </m:rPr>
            <m:t>t</m:t>
          </m:r>
          <m:r>
            <m:rPr>
              <m:sty m:val="p"/>
            </m:rPr>
            <m:t>=</m:t>
          </m:r>
          <m:r>
            <m:rPr>
              <m:sty m:val="i"/>
            </m:rPr>
            <m:t>a</m:t>
          </m:r>
        </m:oMath>
      </m:oMathPara>
      <w:r>
        <w:rPr/>
        <w:t xml:space="preserve"> is the first time instance that at least one of the signals </w:t>
      </w:r>
      <m:oMathPara>
        <m:oMathParaPr>
          <m:jc m:val="left"/>
        </m:oMathParaPr>
        <m:oMath>
          <m:r>
            <m:rPr>
              <m:sty m:val="i"/>
            </m:rPr>
            <m:t>x</m:t>
          </m:r>
          <m:r>
            <m:rPr>
              <m:sty m:val="p"/>
            </m:rPr>
            <m:t>(</m:t>
          </m:r>
          <m:r>
            <m:rPr>
              <m:sty m:val="i"/>
            </m:rPr>
            <m:t>t</m:t>
          </m:r>
          <m:r>
            <m:rPr>
              <m:sty m:val="p"/>
            </m:rPr>
            <m:t>)</m:t>
          </m:r>
        </m:oMath>
      </m:oMathPara>
      <w:r>
        <w:rPr/>
        <w:t xml:space="preserve"> or </w:t>
      </w:r>
      <m:oMathPara>
        <m:oMathParaPr>
          <m:jc m:val="left"/>
        </m:oMathParaPr>
        <m:oMath>
          <m:r>
            <m:rPr>
              <m:sty m:val="i"/>
            </m:rPr>
            <m:t>h</m:t>
          </m:r>
          <m:r>
            <m:rPr>
              <m:sty m:val="p"/>
            </m:rPr>
            <m:t>(</m:t>
          </m:r>
          <m:r>
            <m:rPr>
              <m:sty m:val="i"/>
            </m:rPr>
            <m:t>t</m:t>
          </m:r>
          <m:r>
            <m:rPr>
              <m:sty m:val="p"/>
            </m:rPr>
            <m:t>)</m:t>
          </m:r>
        </m:oMath>
      </m:oMathPara>
      <w:r>
        <w:rPr/>
        <w:t xml:space="preserve"> is not zero and </w:t>
      </w:r>
      <m:oMathPara>
        <m:oMathParaPr>
          <m:jc m:val="left"/>
        </m:oMathParaPr>
        <m:oMath>
          <m:r>
            <m:rPr>
              <m:sty m:val="i"/>
            </m:rPr>
            <m:t>t</m:t>
          </m:r>
          <m:r>
            <m:rPr>
              <m:sty m:val="p"/>
            </m:rPr>
            <m:t>=</m:t>
          </m:r>
          <m:r>
            <m:rPr>
              <m:sty m:val="i"/>
            </m:rPr>
            <m:t>b</m:t>
          </m:r>
        </m:oMath>
      </m:oMathPara>
      <w:r>
        <w:rPr/>
        <w:t xml:space="preserve"> is the last time instance that at least one of the two signals is non-zero.</w:t>
      </w:r>
    </w:p>
    <w:p>
      <w:pPr>
        <w:spacing w:after="240" w:lineRule="exact"/>
      </w:pPr>
      <w:r>
        <w:rPr/>
        <w:t xml:space="preserve">Example:</w:t>
      </w:r>
    </w:p>
    <w:p>
      <w:pPr>
        <w:spacing w:after="240" w:lineRule="exact"/>
      </w:pPr>
      <m:oMathPara>
        <m:oMath>
          <m:m>
            <m:mPr>
              <m:plcHide m:val="1"/>
              <m:cGpRule m:val="0"/>
              <m:mcs>
                <m:mc>
                  <m:mcPr>
                    <m:count m:val="1"/>
                    <m:mcJc m:val="center"/>
                  </m:mcPr>
                </m:mc>
              </m:mcs>
              <m:ctrlPr>
                <w:rPr>
                  <w:rFonts w:ascii="Cambria Math" w:hAnsi="Cambria Math"/>
                  <w:i/>
                </w:rPr>
              </m:ctrlPr>
            </m:mPr>
            <m:mr>
              <m:e>
                <m:r>
                  <m:rPr>
                    <m:sty m:val="i"/>
                  </m:rPr>
                  <m:t>h</m:t>
                </m:r>
                <m:r>
                  <m:rPr>
                    <m:sty m:val="p"/>
                  </m:rPr>
                  <m:t>(</m:t>
                </m:r>
                <m:r>
                  <m:rPr>
                    <m:sty m:val="i"/>
                  </m:rPr>
                  <m:t>t</m:t>
                </m:r>
                <m:r>
                  <m:rPr>
                    <m:sty m:val="p"/>
                  </m:rPr>
                  <m:t>)</m:t>
                </m:r>
                <m:r>
                  <m:rPr>
                    <m:sty m:val="p"/>
                  </m:rPr>
                  <m:t>=</m:t>
                </m:r>
                <m:d>
                  <m:dPr>
                    <m:begChr m:val="{"/>
                    <m:endChr m:val=""/>
                    <m:ctrlPr>
                      <w:rPr>
                        <w:rFonts w:ascii="Cambria Math" w:hAnsi="Cambria Math"/>
                      </w:rPr>
                    </m:ctrlPr>
                  </m:dPr>
                  <m:e>
                    <m:m>
                      <m:mPr>
                        <m:plcHide m:val="1"/>
                        <m:cGpRule m:val="0"/>
                        <m:mcs>
                          <m:mc>
                            <m:mcPr>
                              <m:count m:val="1"/>
                              <m:mcJc m:val="left"/>
                            </m:mcPr>
                          </m:mc>
                          <m:mc>
                            <m:mcPr>
                              <m:count m:val="1"/>
                              <m:mcJc m:val="left"/>
                            </m:mcPr>
                          </m:mc>
                        </m:mcs>
                        <m:ctrlPr>
                          <w:rPr>
                            <w:rFonts w:ascii="Cambria Math" w:hAnsi="Cambria Math"/>
                            <w:i/>
                          </w:rPr>
                        </m:ctrlPr>
                      </m:mPr>
                      <m:mr>
                        <m:e>
                          <m:r>
                            <m:rPr>
                              <m:sty m:val="p"/>
                            </m:rPr>
                            <m:t>1</m:t>
                          </m:r>
                          <m:r>
                            <m:rPr>
                              <m:sty m:val="p"/>
                            </m:rPr>
                            <m:t>−</m:t>
                          </m:r>
                          <m:r>
                            <m:rPr>
                              <m:sty m:val="i"/>
                            </m:rPr>
                            <m:t>t</m:t>
                          </m:r>
                        </m:e>
                        <m:e>
                          <m:r>
                            <m:rPr>
                              <m:sty m:val="p"/>
                            </m:rPr>
                            <m:t>0</m:t>
                          </m:r>
                          <m:r>
                            <m:rPr>
                              <m:sty m:val="p"/>
                            </m:rPr>
                            <m:t>≥</m:t>
                          </m:r>
                          <m:r>
                            <m:rPr>
                              <m:sty m:val="i"/>
                            </m:rPr>
                            <m:t>t</m:t>
                          </m:r>
                          <m:r>
                            <m:rPr>
                              <m:sty m:val="p"/>
                            </m:rPr>
                            <m:t>≥</m:t>
                          </m:r>
                          <m:r>
                            <m:rPr>
                              <m:sty m:val="p"/>
                            </m:rPr>
                            <m:t>1</m:t>
                          </m:r>
                        </m:e>
                      </m:mr>
                      <m:mr>
                        <m:e>
                          <m:r>
                            <m:rPr>
                              <m:sty m:val="p"/>
                            </m:rPr>
                            <m:t>0</m:t>
                          </m:r>
                        </m:e>
                        <m:e>
                          <m:r>
                            <m:rPr>
                              <m:nor/>
                            </m:rPr>
                            <m:t> elsewhere </m:t>
                          </m:r>
                        </m:e>
                      </m:mr>
                    </m:m>
                  </m:e>
                </m:d>
              </m:e>
            </m:mr>
            <m:mr>
              <m:e>
                <m:r>
                  <m:rPr>
                    <m:sty m:val="i"/>
                  </m:rPr>
                  <m:t>x</m:t>
                </m:r>
                <m:r>
                  <m:rPr>
                    <m:sty m:val="p"/>
                  </m:rPr>
                  <m:t>(</m:t>
                </m:r>
                <m:r>
                  <m:rPr>
                    <m:sty m:val="i"/>
                  </m:rPr>
                  <m:t>t</m:t>
                </m:r>
                <m:r>
                  <m:rPr>
                    <m:sty m:val="p"/>
                  </m:rPr>
                  <m:t>)</m:t>
                </m:r>
                <m:r>
                  <m:rPr>
                    <m:sty m:val="p"/>
                  </m:rPr>
                  <m:t>=</m:t>
                </m:r>
                <m:d>
                  <m:dPr>
                    <m:begChr m:val="{"/>
                    <m:endChr m:val=""/>
                    <m:ctrlPr>
                      <w:rPr>
                        <w:rFonts w:ascii="Cambria Math" w:hAnsi="Cambria Math"/>
                      </w:rPr>
                    </m:ctrlPr>
                  </m:dPr>
                  <m:e>
                    <m:m>
                      <m:mPr>
                        <m:plcHide m:val="1"/>
                        <m:cGpRule m:val="0"/>
                        <m:mcs>
                          <m:mc>
                            <m:mcPr>
                              <m:count m:val="1"/>
                              <m:mcJc m:val="left"/>
                            </m:mcPr>
                          </m:mc>
                          <m:mc>
                            <m:mcPr>
                              <m:count m:val="1"/>
                              <m:mcJc m:val="left"/>
                            </m:mcPr>
                          </m:mc>
                        </m:mcs>
                        <m:ctrlPr>
                          <w:rPr>
                            <w:rFonts w:ascii="Cambria Math" w:hAnsi="Cambria Math"/>
                            <w:i/>
                          </w:rPr>
                        </m:ctrlPr>
                      </m:mPr>
                      <m:mr>
                        <m:e>
                          <m:r>
                            <m:rPr>
                              <m:sty m:val="p"/>
                            </m:rPr>
                            <m:t>1</m:t>
                          </m:r>
                        </m:e>
                        <m:e>
                          <m:r>
                            <m:rPr>
                              <m:sty m:val="p"/>
                            </m:rPr>
                            <m:t>0</m:t>
                          </m:r>
                          <m:r>
                            <m:rPr>
                              <m:sty m:val="p"/>
                            </m:rPr>
                            <m:t>≥</m:t>
                          </m:r>
                          <m:r>
                            <m:rPr>
                              <m:sty m:val="i"/>
                            </m:rPr>
                            <m:t>t</m:t>
                          </m:r>
                          <m:r>
                            <m:rPr>
                              <m:sty m:val="p"/>
                            </m:rPr>
                            <m:t>≥</m:t>
                          </m:r>
                          <m:r>
                            <m:rPr>
                              <m:sty m:val="p"/>
                            </m:rPr>
                            <m:t>2</m:t>
                          </m:r>
                        </m:e>
                      </m:mr>
                      <m:mr>
                        <m:e>
                          <m:r>
                            <m:rPr>
                              <m:sty m:val="p"/>
                            </m:rPr>
                            <m:t>0</m:t>
                          </m:r>
                        </m:e>
                        <m:e>
                          <m:r>
                            <m:rPr>
                              <m:nor/>
                            </m:rPr>
                            <m:t> elsewhere </m:t>
                          </m:r>
                        </m:e>
                      </m:mr>
                    </m:m>
                  </m:e>
                </m:d>
              </m:e>
            </m:mr>
          </m:m>
        </m:oMath>
      </m:oMathPara>
    </w:p>
    <w:p>
      <w:pPr>
        <w:spacing w:after="240" w:lineRule="exact"/>
      </w:pPr>
      <w:r>
        <w:rPr/>
        <w:t xml:space="preserve">Making the intervals same by writing </w:t>
      </w:r>
      <m:oMathPara>
        <m:oMathParaPr>
          <m:jc m:val="left"/>
        </m:oMathParaPr>
        <m:oMath>
          <m:r>
            <m:rPr>
              <m:sty m:val="i"/>
            </m:rPr>
            <m:t>h</m:t>
          </m:r>
          <m:r>
            <m:rPr>
              <m:sty m:val="p"/>
            </m:rPr>
            <m:t>(</m:t>
          </m:r>
          <m:r>
            <m:rPr>
              <m:sty m:val="i"/>
            </m:rPr>
            <m:t>t</m:t>
          </m:r>
          <m:r>
            <m:rPr>
              <m:sty m:val="p"/>
            </m:rPr>
            <m:t>)</m:t>
          </m:r>
        </m:oMath>
      </m:oMathPara>
      <w:r>
        <w:rPr/>
        <w:t xml:space="preserve"> as:</w:t>
      </w:r>
    </w:p>
    <w:p>
      <w:pPr>
        <w:spacing w:after="240" w:lineRule="exact"/>
      </w:pPr>
      <m:oMathPara>
        <m:oMath>
          <m:r>
            <m:rPr>
              <m:sty m:val="i"/>
            </m:rPr>
            <m:t>h</m:t>
          </m:r>
          <m:r>
            <m:rPr>
              <m:sty m:val="p"/>
            </m:rPr>
            <m:t>(</m:t>
          </m:r>
          <m:r>
            <m:rPr>
              <m:sty m:val="i"/>
            </m:rPr>
            <m:t>t</m:t>
          </m:r>
          <m:r>
            <m:rPr>
              <m:sty m:val="p"/>
            </m:rPr>
            <m:t>)</m:t>
          </m:r>
          <m:r>
            <m:rPr>
              <m:sty m:val="p"/>
            </m:rPr>
            <m:t>=</m:t>
          </m:r>
          <m:d>
            <m:dPr>
              <m:begChr m:val="{"/>
              <m:endChr m:val=""/>
              <m:ctrlPr>
                <w:rPr>
                  <w:rFonts w:ascii="Cambria Math" w:hAnsi="Cambria Math"/>
                </w:rPr>
              </m:ctrlPr>
            </m:dPr>
            <m:e>
              <m:m>
                <m:mPr>
                  <m:plcHide m:val="1"/>
                  <m:cGpRule m:val="0"/>
                  <m:mcs>
                    <m:mc>
                      <m:mcPr>
                        <m:count m:val="1"/>
                        <m:mcJc m:val="left"/>
                      </m:mcPr>
                    </m:mc>
                    <m:mc>
                      <m:mcPr>
                        <m:count m:val="1"/>
                        <m:mcJc m:val="left"/>
                      </m:mcPr>
                    </m:mc>
                  </m:mcs>
                  <m:ctrlPr>
                    <w:rPr>
                      <w:rFonts w:ascii="Cambria Math" w:hAnsi="Cambria Math"/>
                      <w:i/>
                    </w:rPr>
                  </m:ctrlPr>
                </m:mPr>
                <m:mr>
                  <m:e>
                    <m:r>
                      <m:rPr>
                        <m:sty m:val="p"/>
                      </m:rPr>
                      <m:t>1</m:t>
                    </m:r>
                    <m:r>
                      <m:rPr>
                        <m:sty m:val="p"/>
                      </m:rPr>
                      <m:t>−</m:t>
                    </m:r>
                    <m:r>
                      <m:rPr>
                        <m:sty m:val="i"/>
                      </m:rPr>
                      <m:t>t</m:t>
                    </m:r>
                  </m:e>
                  <m:e>
                    <m:r>
                      <m:rPr>
                        <m:sty m:val="p"/>
                      </m:rPr>
                      <m:t>0</m:t>
                    </m:r>
                    <m:r>
                      <m:rPr>
                        <m:sty m:val="p"/>
                      </m:rPr>
                      <m:t>≥</m:t>
                    </m:r>
                    <m:r>
                      <m:rPr>
                        <m:sty m:val="i"/>
                      </m:rPr>
                      <m:t>t</m:t>
                    </m:r>
                    <m:r>
                      <m:rPr>
                        <m:sty m:val="p"/>
                      </m:rPr>
                      <m:t>≥</m:t>
                    </m:r>
                    <m:r>
                      <m:rPr>
                        <m:sty m:val="p"/>
                      </m:rPr>
                      <m:t>1</m:t>
                    </m:r>
                  </m:e>
                </m:mr>
                <m:mr>
                  <m:e>
                    <m:r>
                      <m:rPr>
                        <m:sty m:val="p"/>
                      </m:rPr>
                      <m:t>0</m:t>
                    </m:r>
                  </m:e>
                  <m:e>
                    <m:r>
                      <m:rPr>
                        <m:sty m:val="p"/>
                      </m:rPr>
                      <m:t>1</m:t>
                    </m:r>
                    <m:r>
                      <m:rPr>
                        <m:sty m:val="p"/>
                      </m:rPr>
                      <m:t>&gt;</m:t>
                    </m:r>
                    <m:r>
                      <m:rPr>
                        <m:sty m:val="i"/>
                      </m:rPr>
                      <m:t>t</m:t>
                    </m:r>
                    <m:r>
                      <m:rPr>
                        <m:sty m:val="p"/>
                      </m:rPr>
                      <m:t>≥</m:t>
                    </m:r>
                    <m:r>
                      <m:rPr>
                        <m:sty m:val="p"/>
                      </m:rPr>
                      <m:t>2</m:t>
                    </m:r>
                  </m:e>
                </m:mr>
              </m:m>
            </m:e>
          </m:d>
        </m:oMath>
      </m:oMathPara>
    </w:p>
    <w:p>
      <w:pPr>
        <w:spacing w:after="240" w:lineRule="exact"/>
      </w:pPr>
      <w:r>
        <w:rPr/>
        <w:t xml:space="preserve">Second rule: When a signal consists of multiple parts, the time intervals in which each part is defined must not overlap.</w:t>
      </w:r>
    </w:p>
    <w:p>
      <w:pPr>
        <w:spacing w:after="240" w:lineRule="exact"/>
      </w:pPr>
      <m:oMathPara>
        <m:oMath>
          <m:r>
            <m:rPr>
              <m:sty m:val="i"/>
            </m:rPr>
            <m:t>h</m:t>
          </m:r>
          <m:r>
            <m:rPr>
              <m:sty m:val="p"/>
            </m:rPr>
            <m:t>(</m:t>
          </m:r>
          <m:r>
            <m:rPr>
              <m:sty m:val="i"/>
            </m:rPr>
            <m:t>t</m:t>
          </m:r>
          <m:r>
            <m:rPr>
              <m:sty m:val="p"/>
            </m:rPr>
            <m:t>)</m:t>
          </m:r>
          <m:r>
            <m:rPr>
              <m:sty m:val="p"/>
            </m:rPr>
            <m:t>=</m:t>
          </m:r>
          <m:d>
            <m:dPr>
              <m:begChr m:val="{"/>
              <m:endChr m:val=""/>
              <m:ctrlPr>
                <w:rPr>
                  <w:rFonts w:ascii="Cambria Math" w:hAnsi="Cambria Math"/>
                </w:rPr>
              </m:ctrlPr>
            </m:dPr>
            <m:e>
              <m:m>
                <m:mPr>
                  <m:plcHide m:val="1"/>
                  <m:cGpRule m:val="0"/>
                  <m:mcs>
                    <m:mc>
                      <m:mcPr>
                        <m:count m:val="1"/>
                        <m:mcJc m:val="left"/>
                      </m:mcPr>
                    </m:mc>
                    <m:mc>
                      <m:mcPr>
                        <m:count m:val="1"/>
                        <m:mcJc m:val="left"/>
                      </m:mcPr>
                    </m:mc>
                  </m:mcs>
                  <m:ctrlPr>
                    <w:rPr>
                      <w:rFonts w:ascii="Cambria Math" w:hAnsi="Cambria Math"/>
                      <w:i/>
                    </w:rPr>
                  </m:ctrlPr>
                </m:mPr>
                <m:mr>
                  <m:e>
                    <m:r>
                      <m:rPr>
                        <m:sty m:val="p"/>
                      </m:rPr>
                      <m:t>1</m:t>
                    </m:r>
                    <m:r>
                      <m:rPr>
                        <m:sty m:val="p"/>
                      </m:rPr>
                      <m:t>−</m:t>
                    </m:r>
                    <m:r>
                      <m:rPr>
                        <m:sty m:val="i"/>
                      </m:rPr>
                      <m:t>t</m:t>
                    </m:r>
                  </m:e>
                  <m:e>
                    <m:r>
                      <m:rPr>
                        <m:sty m:val="p"/>
                      </m:rPr>
                      <m:t>0</m:t>
                    </m:r>
                    <m:r>
                      <m:rPr>
                        <m:sty m:val="p"/>
                      </m:rPr>
                      <m:t>≥</m:t>
                    </m:r>
                    <m:r>
                      <m:rPr>
                        <m:sty m:val="i"/>
                      </m:rPr>
                      <m:t>t</m:t>
                    </m:r>
                    <m:r>
                      <m:rPr>
                        <m:sty m:val="p"/>
                      </m:rPr>
                      <m:t>≥</m:t>
                    </m:r>
                    <m:r>
                      <m:rPr>
                        <m:sty m:val="p"/>
                      </m:rPr>
                      <m:t>1</m:t>
                    </m:r>
                  </m:e>
                </m:mr>
                <m:mr>
                  <m:e>
                    <m:r>
                      <m:rPr>
                        <m:sty m:val="p"/>
                      </m:rPr>
                      <m:t>0</m:t>
                    </m:r>
                  </m:e>
                  <m:e>
                    <m:r>
                      <m:rPr>
                        <m:sty m:val="p"/>
                      </m:rPr>
                      <m:t>1</m:t>
                    </m:r>
                    <m:r>
                      <m:rPr>
                        <m:sty m:val="p"/>
                      </m:rPr>
                      <m:t>&gt;</m:t>
                    </m:r>
                    <m:r>
                      <m:rPr>
                        <m:sty m:val="i"/>
                      </m:rPr>
                      <m:t>t</m:t>
                    </m:r>
                    <m:r>
                      <m:rPr>
                        <m:sty m:val="p"/>
                      </m:rPr>
                      <m:t>≥</m:t>
                    </m:r>
                    <m:r>
                      <m:rPr>
                        <m:sty m:val="p"/>
                      </m:rPr>
                      <m:t>2</m:t>
                    </m:r>
                  </m:e>
                </m:mr>
              </m:m>
            </m:e>
          </m:d>
        </m:oMath>
      </m:oMathPara>
    </w:p>
    <w:p>
      <w:pPr>
        <w:spacing w:after="240" w:lineRule="exact"/>
      </w:pPr>
      <w:r>
        <w:rPr/>
        <w:t xml:space="preserve">Notice that the equality at </w:t>
      </w:r>
      <m:oMathPara>
        <m:oMathParaPr>
          <m:jc m:val="left"/>
        </m:oMathParaPr>
        <m:oMath>
          <m:r>
            <m:rPr>
              <m:sty m:val="i"/>
            </m:rPr>
            <m:t>t</m:t>
          </m:r>
          <m:r>
            <m:rPr>
              <m:sty m:val="p"/>
            </m:rPr>
            <m:t>=</m:t>
          </m:r>
          <m:r>
            <m:rPr>
              <m:sty m:val="p"/>
            </m:rPr>
            <m:t>1</m:t>
          </m:r>
        </m:oMath>
      </m:oMathPara>
      <w:r>
        <w:rPr/>
        <w:t xml:space="preserve"> is placed only at the upper part. In MATLAB, it will be defined as:</w:t>
      </w:r>
    </w:p>
    <w:p>
      <w:pPr>
        <w:spacing w:lineRule="exact"/>
        <w:jc w:val="center"/>
      </w:pPr>
      <w:r>
        <w:rPr/>
        <w:drawing>
          <wp:inline distB="0" distL="0" distR="0" distT="0">
            <wp:extent cx="5486400" cy="1059220"/>
            <wp:effectExtent b="0" l="0" r="0" t="0"/>
            <wp:docPr id="3" name="2024_01_10_6425399c82995e6f976bg-7.jpeg"/>
            <a:graphic>
              <a:graphicData uri="http://schemas.openxmlformats.org/drawingml/2006/picture">
                <pic:pic>
                  <pic:nvPicPr>
                    <pic:cNvPr id="3" name="2024_01_10_6425399c82995e6f976bg-7.jpeg" descr=""/>
                    <pic:cNvPicPr/>
                  </pic:nvPicPr>
                  <pic:blipFill>
                    <a:blip r:embed="rId9" cstate="print"/>
                    <a:srcRect b="0" l="0" r="0" t="0"/>
                    <a:stretch>
                      <a:fillRect/>
                    </a:stretch>
                  </pic:blipFill>
                  <pic:spPr>
                    <a:xfrm>
                      <a:off x="0" y="0"/>
                      <a:ext cx="5486400" cy="1059220"/>
                    </a:xfrm>
                    <a:prstGeom prst="rect"/>
                  </pic:spPr>
                </pic:pic>
              </a:graphicData>
            </a:graphic>
          </wp:inline>
        </w:drawing>
      </w:r>
    </w:p>
    <w:p>
      <w:pPr>
        <w:spacing w:after="240" w:lineRule="exact"/>
      </w:pPr>
      <w:r>
        <w:rPr/>
        <w:t xml:space="preserve">Third rule: The output of the conv command has to be multiplied with the time step used in the definition of the input and impulse response signals, in order to correctly compute the output of the system. This rule emerges from the fact that the convolution integral is being approximated by discrete sum in MATLAB. It is written as: </w:t>
      </w:r>
      <m:oMathPara>
        <m:oMathParaPr>
          <m:jc m:val="left"/>
        </m:oMathParaPr>
        <m:oMath>
          <m:r>
            <m:rPr>
              <m:sty m:val="p"/>
            </m:rPr>
            <m:t>y</m:t>
          </m:r>
          <m:r>
            <m:rPr>
              <m:sty m:val="p"/>
            </m:rPr>
            <m:t>=</m:t>
          </m:r>
          <m:r>
            <m:rPr>
              <m:sty m:val="p"/>
            </m:rPr>
            <m:t>conv</m:t>
          </m:r>
          <m:r>
            <m:rPr>
              <m:sty m:val="p"/>
            </m:rPr>
            <m:t>⁡</m:t>
          </m:r>
          <m:r>
            <m:rPr>
              <m:sty m:val="p"/>
            </m:rPr>
            <m:t>(</m:t>
          </m:r>
          <m:r>
            <m:rPr>
              <m:sty m:val="p"/>
            </m:rPr>
            <m:t>x</m:t>
          </m:r>
          <m:r>
            <m:rPr>
              <m:sty m:val="p"/>
            </m:rPr>
            <m:t>,</m:t>
          </m:r>
          <m:r>
            <m:rPr>
              <m:sty m:val="p"/>
            </m:rPr>
            <m:t>h</m:t>
          </m:r>
          <m:r>
            <m:rPr>
              <m:sty m:val="p"/>
            </m:rPr>
            <m:t>)</m:t>
          </m:r>
          <m:r>
            <m:rPr>
              <m:sty m:val="p"/>
            </m:rPr>
            <m:t>∗</m:t>
          </m:r>
          <m:r>
            <m:rPr>
              <m:sty m:val="p"/>
            </m:rPr>
            <m:t>d</m:t>
          </m:r>
          <m:r>
            <m:rPr>
              <m:sty m:val="p"/>
            </m:rPr>
            <m:t>t</m:t>
          </m:r>
        </m:oMath>
      </m:oMathPara>
      <w:r>
        <w:rPr/>
        <w:t xml:space="preserve">.</w:t>
      </w:r>
    </w:p>
    <w:p>
      <w:pPr>
        <w:spacing w:after="240" w:lineRule="exact"/>
      </w:pPr>
      <w:r>
        <w:rPr/>
        <w:t xml:space="preserve">The only thing left to do is to plot the output. However, the number of elements of the output vector </w:t>
      </w:r>
      <m:oMathPara>
        <m:oMathParaPr>
          <m:jc m:val="left"/>
        </m:oMathParaPr>
        <m:oMath>
          <m:r>
            <m:rPr>
              <m:sty m:val="p"/>
            </m:rPr>
            <m:t>y</m:t>
          </m:r>
        </m:oMath>
      </m:oMathPara>
      <w:r>
        <w:rPr/>
        <w:t xml:space="preserve"> is not equal to the number of elements of the vectors </w:t>
      </w:r>
      <m:oMathPara>
        <m:oMathParaPr>
          <m:jc m:val="left"/>
        </m:oMathParaPr>
        <m:oMath>
          <m:r>
            <m:rPr>
              <m:sty m:val="p"/>
            </m:rPr>
            <m:t>x</m:t>
          </m:r>
        </m:oMath>
      </m:oMathPara>
      <w:r>
        <w:rPr/>
        <w:t xml:space="preserve"> or </w:t>
      </w:r>
      <m:oMathPara>
        <m:oMathParaPr>
          <m:jc m:val="left"/>
        </m:oMathParaPr>
        <m:oMath>
          <m:r>
            <m:rPr>
              <m:sty m:val="p"/>
            </m:rPr>
            <m:t>h</m:t>
          </m:r>
        </m:oMath>
      </m:oMathPara>
      <w:r>
        <w:rPr/>
        <w:t xml:space="preserve">. The precise relationship is: length </w:t>
      </w:r>
      <m:oMathPara>
        <m:oMathParaPr>
          <m:jc m:val="left"/>
        </m:oMathParaPr>
        <m:oMath>
          <m:r>
            <m:rPr>
              <m:sty m:val="p"/>
            </m:rPr>
            <m:t>(</m:t>
          </m:r>
          <m:r>
            <m:rPr>
              <m:sty m:val="i"/>
            </m:rPr>
            <m:t>y</m:t>
          </m:r>
          <m:r>
            <m:rPr>
              <m:sty m:val="p"/>
            </m:rPr>
            <m:t>)</m:t>
          </m:r>
          <m:r>
            <m:rPr>
              <m:sty m:val="p"/>
            </m:rPr>
            <m:t>=</m:t>
          </m:r>
        </m:oMath>
      </m:oMathPara>
      <w:r>
        <w:rPr/>
        <w:t xml:space="preserve"> length </w:t>
      </w:r>
      <m:oMathPara>
        <m:oMathParaPr>
          <m:jc m:val="left"/>
        </m:oMathParaPr>
        <m:oMath>
          <m:r>
            <m:rPr>
              <m:sty m:val="p"/>
            </m:rPr>
            <m:t>(</m:t>
          </m:r>
          <m:r>
            <m:rPr>
              <m:sty m:val="i"/>
            </m:rPr>
            <m:t>x</m:t>
          </m:r>
          <m:r>
            <m:rPr>
              <m:sty m:val="p"/>
            </m:rPr>
            <m:t>)</m:t>
          </m:r>
          <m:r>
            <m:rPr>
              <m:sty m:val="p"/>
            </m:rPr>
            <m:t>+</m:t>
          </m:r>
        </m:oMath>
      </m:oMathPara>
      <w:r>
        <w:rPr/>
        <w:t xml:space="preserve"> length </w:t>
      </w:r>
      <m:oMathPara>
        <m:oMathParaPr>
          <m:jc m:val="left"/>
        </m:oMathParaPr>
        <m:oMath>
          <m:r>
            <m:rPr>
              <m:sty m:val="p"/>
            </m:rPr>
            <m:t>(</m:t>
          </m:r>
          <m:r>
            <m:rPr>
              <m:sty m:val="i"/>
            </m:rPr>
            <m:t>h</m:t>
          </m:r>
          <m:r>
            <m:rPr>
              <m:sty m:val="p"/>
            </m:rPr>
            <m:t>)</m:t>
          </m:r>
          <m:r>
            <m:rPr>
              <m:sty m:val="p"/>
            </m:rPr>
            <m:t>−</m:t>
          </m:r>
          <m:r>
            <m:rPr>
              <m:sty m:val="p"/>
            </m:rPr>
            <m:t>1</m:t>
          </m:r>
        </m:oMath>
      </m:oMathPara>
      <w:r>
        <w:rPr/>
        <w:t xml:space="preserve">.</w:t>
      </w:r>
    </w:p>
    <w:p>
      <w:pPr>
        <w:spacing w:after="240" w:lineRule="exact"/>
      </w:pPr>
      <w:r>
        <w:rPr/>
        <w:t xml:space="preserve">Fourth rule: The output of the system is plotted in the double time interval of the one in which the input and impulse response signals are defined. i.e for the above stated example ty=0:dt:4.</w:t>
      </w:r>
    </w:p>
    <w:p>
      <w:pPr>
        <w:spacing w:line="420" w:before="360" w:lineRule="exact"/>
      </w:pPr>
      <w:r>
        <w:rPr>
          <w:b/>
          <w:sz w:val="42"/>
        </w:rPr>
        <w:t xml:space="preserve">Lab 5: Convolution</w:t>
      </w:r>
    </w:p>
    <w:p>
      <w:pPr>
        <w:spacing w:after="240" w:lineRule="exact"/>
      </w:pPr>
      <w:r>
        <w:rPr/>
        <w:t xml:space="preserve">Habib University</w:t>
      </w:r>
    </w:p>
    <w:p>
      <w:pPr>
        <w:spacing w:after="240" w:lineRule="exact"/>
      </w:pPr>
      <w:r>
        <w:rPr/>
        <w:t xml:space="preserve">EE-252 Signal and Systems</w:t>
      </w:r>
    </w:p>
    <w:p>
      <w:pPr>
        <w:spacing w:after="240" w:lineRule="exact"/>
      </w:pPr>
      <w:r>
        <w:rPr/>
        <w:t xml:space="preserve">Name:</w:t>
      </w:r>
    </w:p>
    <w:p>
      <w:pPr>
        <w:spacing w:after="240" w:lineRule="exact"/>
      </w:pPr>
      <w:r>
        <w:rPr/>
        <w:t xml:space="preserve">Student ID.:</w:t>
      </w:r>
    </w:p>
    <w:p>
      <w:pPr>
        <w:spacing w:after="240" w:lineRule="exact"/>
      </w:pPr>
      <w:r>
        <w:rPr/>
        <w:t xml:space="preserve">Marks distribution:</w:t>
      </w:r>
    </w:p>
    <w:tbl>
      <w:tblPr>
        <w:jc w:val="center"/>
        <w:tblCellSpacing w:w="0" w:type="dxa"/>
        <w:tblBorders/>
        <w:tblCellMar>
          <w:top w:type="dxa" w:w="80"/>
          <w:left w:type="dxa" w:w="160"/>
          <w:bottom w:type="dxa" w:w="80"/>
          <w:right w:type="dxa" w:w="160"/>
        </w:tblCellMar>
      </w:tblPr>
      <w:tblGrid>
        <w:gridCol w:w="1234"/>
        <w:gridCol w:w="1234"/>
        <w:gridCol w:w="1234"/>
        <w:gridCol w:w="1234"/>
        <w:gridCol w:w="1234"/>
        <w:gridCol w:w="1234"/>
        <w:gridCol w:w="1234"/>
      </w:tblGrid>
      <w:tr>
        <w:trPr>
          <w:cantSplit/>
        </w:trPr>
        <w:tc>
          <w:tcPr>
            <w:tcBorders>
              <w:top w:val="single" w:sz="8" w:space="0" w:color="000000"/>
              <w:left w:val="single" w:sz="8" w:space="0" w:color="000000"/>
              <w:bottom w:val="single" w:sz="8" w:space="0" w:color="000000"/>
              <w:right w:val="single" w:sz="8" w:space="0" w:color="000000"/>
            </w:tcBorders>
            <w:vAlign w:val="center"/>
          </w:tcPr>
          <w:p/>
        </w:tc>
        <w:tc>
          <w:tcPr>
            <w:tcBorders>
              <w:top w:val="single" w:sz="8" w:space="0" w:color="000000"/>
              <w:bottom w:val="single" w:sz="8" w:space="0" w:color="000000"/>
              <w:right w:val="single" w:sz="8" w:space="0" w:color="000000"/>
            </w:tcBorders>
            <w:vAlign w:val="center"/>
          </w:tcPr>
          <w:p>
            <w:pPr>
              <w:spacing w:lineRule="exact"/>
              <w:jc w:val="center"/>
            </w:pPr>
            <w:r>
              <w:rPr/>
              <w:t xml:space="preserve">LR2</w:t>
            </w:r>
          </w:p>
        </w:tc>
        <w:tc>
          <w:tcPr>
            <w:tcBorders>
              <w:top w:val="single" w:sz="8" w:space="0" w:color="000000"/>
              <w:bottom w:val="single" w:sz="8" w:space="0" w:color="000000"/>
              <w:right w:val="single" w:sz="8" w:space="0" w:color="000000"/>
            </w:tcBorders>
            <w:vAlign w:val="center"/>
          </w:tcPr>
          <w:p>
            <w:pPr>
              <w:spacing w:lineRule="exact"/>
              <w:jc w:val="center"/>
            </w:pPr>
            <w:r>
              <w:rPr/>
              <w:t xml:space="preserve">LR5</w:t>
            </w:r>
          </w:p>
        </w:tc>
        <w:tc>
          <w:tcPr>
            <w:tcBorders>
              <w:top w:val="single" w:sz="8" w:space="0" w:color="000000"/>
              <w:bottom w:val="single" w:sz="8" w:space="0" w:color="000000"/>
              <w:right w:val="single" w:sz="8" w:space="0" w:color="000000"/>
            </w:tcBorders>
            <w:vAlign w:val="center"/>
          </w:tcPr>
          <w:p>
            <w:pPr>
              <w:spacing w:lineRule="exact"/>
              <w:jc w:val="center"/>
            </w:pPr>
            <w:r>
              <w:rPr/>
              <w:t xml:space="preserve">LR9</w:t>
            </w:r>
          </w:p>
        </w:tc>
        <w:tc>
          <w:tcPr>
            <w:tcBorders>
              <w:top w:val="single" w:sz="8" w:space="0" w:color="000000"/>
              <w:bottom w:val="single" w:sz="8" w:space="0" w:color="000000"/>
              <w:right w:val="single" w:sz="8" w:space="0" w:color="000000"/>
            </w:tcBorders>
            <w:vAlign w:val="center"/>
          </w:tcPr>
          <w:p>
            <w:pPr>
              <w:spacing w:lineRule="exact"/>
              <w:jc w:val="center"/>
            </w:pPr>
            <w:r>
              <w:rPr/>
              <w:t xml:space="preserve">AR4</w:t>
            </w:r>
          </w:p>
        </w:tc>
        <w:tc>
          <w:tcPr>
            <w:tcBorders>
              <w:top w:val="single" w:sz="8" w:space="0" w:color="000000"/>
              <w:bottom w:val="single" w:sz="8" w:space="0" w:color="000000"/>
              <w:right w:val="single" w:sz="8" w:space="0" w:color="000000"/>
            </w:tcBorders>
            <w:vAlign w:val="center"/>
          </w:tcPr>
          <w:p>
            <w:pPr>
              <w:spacing w:lineRule="exact"/>
              <w:jc w:val="center"/>
            </w:pPr>
            <w:r>
              <w:rPr/>
              <w:t xml:space="preserve">AR7</w:t>
            </w:r>
          </w:p>
        </w:tc>
        <w:tc>
          <w:tcPr>
            <w:tcBorders>
              <w:top w:val="single" w:sz="8" w:space="0" w:color="000000"/>
              <w:bottom w:val="single" w:sz="8" w:space="0" w:color="000000"/>
              <w:right w:val="single" w:sz="8" w:space="0" w:color="000000"/>
            </w:tcBorders>
            <w:vAlign w:val="center"/>
          </w:tcPr>
          <w:p/>
        </w:tc>
      </w:tr>
      <w:tr>
        <w:trPr>
          <w:cantSplit/>
        </w:trPr>
        <w:tc>
          <w:tcPr>
            <w:tcBorders>
              <w:left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exact"/>
              <w:jc w:val="center"/>
            </w:pPr>
            <w:r>
              <w:rPr/>
              <w:t xml:space="preserve">Task 1</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right w:val="single" w:sz="8" w:space="0" w:color="000000"/>
            </w:tcBorders>
            <w:vAlign w:val="center"/>
          </w:tcPr>
          <w:p>
            <w:pPr>
              <w:spacing w:lineRule="exact"/>
              <w:jc w:val="center"/>
            </w:pPr>
            <w:r>
              <w:rPr/>
              <w:t xml:space="preserve">4</w:t>
            </w:r>
          </w:p>
        </w:tc>
        <w:tc>
          <w:tcPr>
            <w:tcBorders>
              <w:right w:val="single" w:sz="8" w:space="0" w:color="000000"/>
            </w:tcBorders>
            <w:vAlign w:val="center"/>
          </w:tcPr>
          <w:p/>
        </w:tc>
        <w:tc>
          <w:tcPr>
            <w:tcBorders>
              <w:right w:val="single" w:sz="8" w:space="0" w:color="000000"/>
            </w:tcBorders>
            <w:vAlign w:val="center"/>
          </w:tcPr>
          <w:p/>
        </w:tc>
      </w:tr>
      <w:tr>
        <w:trPr>
          <w:cantSplit/>
        </w:trPr>
        <w:tc>
          <w:tcPr>
            <w:tcBorders>
              <w:left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exact"/>
              <w:jc w:val="center"/>
            </w:pPr>
            <w:r>
              <w:rPr/>
              <w:t xml:space="preserve">Task 2</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right w:val="single" w:sz="8" w:space="0" w:color="000000"/>
            </w:tcBorders>
            <w:vAlign w:val="center"/>
          </w:tcPr>
          <w:p>
            <w:pPr>
              <w:spacing w:lineRule="exact"/>
              <w:jc w:val="center"/>
            </w:pPr>
            <w:r>
              <w:rPr/>
              <w:t xml:space="preserve">4</w:t>
            </w:r>
          </w:p>
        </w:tc>
        <w:tc>
          <w:tcPr>
            <w:tcBorders>
              <w:right w:val="single" w:sz="8" w:space="0" w:color="000000"/>
            </w:tcBorders>
            <w:vAlign w:val="center"/>
          </w:tcPr>
          <w:p/>
        </w:tc>
        <w:tc>
          <w:tcPr>
            <w:tcBorders>
              <w:right w:val="single" w:sz="8" w:space="0" w:color="000000"/>
            </w:tcBorders>
            <w:vAlign w:val="center"/>
          </w:tcPr>
          <w:p/>
        </w:tc>
      </w:tr>
      <w:tr>
        <w:trPr>
          <w:cantSplit/>
        </w:trPr>
        <w:tc>
          <w:tcPr>
            <w:tcBorders>
              <w:left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exact"/>
              <w:jc w:val="center"/>
            </w:pPr>
            <w:r>
              <w:rPr/>
              <w:t xml:space="preserve">Task 3</w:t>
            </w:r>
          </w:p>
        </w:tc>
        <w:tc>
          <w:tcPr>
            <w:tcBorders>
              <w:bottom w:val="single" w:sz="8" w:space="0" w:color="000000"/>
              <w:right w:val="single" w:sz="8" w:space="0" w:color="000000"/>
            </w:tcBorders>
            <w:vAlign w:val="center"/>
          </w:tcPr>
          <w:p>
            <w:pPr>
              <w:spacing w:lineRule="exact"/>
              <w:jc w:val="center"/>
            </w:pPr>
            <w:r>
              <w:rPr/>
              <w:t xml:space="preserve">8</w:t>
            </w:r>
          </w:p>
        </w:tc>
        <w:tc>
          <w:tcPr>
            <w:tcBorders>
              <w:bottom w:val="single" w:sz="8" w:space="0" w:color="000000"/>
              <w:right w:val="single" w:sz="8" w:space="0" w:color="000000"/>
            </w:tcBorders>
            <w:vAlign w:val="center"/>
          </w:tcPr>
          <w:p>
            <w:pPr>
              <w:spacing w:lineRule="exact"/>
              <w:jc w:val="center"/>
            </w:pPr>
            <w:r>
              <w:rPr/>
              <w:t xml:space="preserve">4</w:t>
            </w:r>
          </w:p>
        </w:tc>
        <w:tc>
          <w:tcPr>
            <w:tcBorders>
              <w:bottom w:val="single" w:sz="8" w:space="0" w:color="000000"/>
              <w:right w:val="single" w:sz="8" w:space="0" w:color="000000"/>
            </w:tcBorders>
            <w:vAlign w:val="center"/>
          </w:tcPr>
          <w:p/>
        </w:tc>
        <w:tc>
          <w:tcPr>
            <w:vMerge w:val="restart"/>
            <w:tcBorders>
              <w:right w:val="single" w:sz="8" w:space="0" w:color="000000"/>
            </w:tcBorders>
            <w:vAlign w:val="center"/>
          </w:tcPr>
          <w:p>
            <w:pPr>
              <w:spacing w:lineRule="exact"/>
              <w:jc w:val="center"/>
            </w:pPr>
            <w:r>
              <w:rPr/>
              <w:t xml:space="preserve">8</w:t>
            </w:r>
          </w:p>
        </w:tc>
        <w:tc>
          <w:tcPr>
            <w:tcBorders>
              <w:right w:val="single" w:sz="8" w:space="0" w:color="000000"/>
            </w:tcBorders>
            <w:vAlign w:val="center"/>
          </w:tcPr>
          <w:p>
            <w:pPr>
              <w:spacing w:lineRule="exact"/>
              <w:jc w:val="center"/>
            </w:pPr>
            <w:r>
              <w:rPr/>
              <w:t xml:space="preserve">2</w:t>
            </w:r>
          </w:p>
        </w:tc>
      </w:tr>
      <w:tr>
        <w:trPr>
          <w:cantSplit/>
        </w:trPr>
        <w:tc>
          <w:tcPr>
            <w:tcBorders>
              <w:left w:val="single" w:sz="8" w:space="0" w:color="000000"/>
              <w:right w:val="single" w:sz="8" w:space="0" w:color="000000"/>
            </w:tcBorders>
            <w:vAlign w:val="center"/>
          </w:tcPr>
          <w:p>
            <w:pPr>
              <w:spacing w:lineRule="exact"/>
              <w:jc w:val="left"/>
            </w:pPr>
            <w:r>
              <w:rPr/>
              <w:t xml:space="preserve">In-Lab</w:t>
            </w:r>
          </w:p>
        </w:tc>
        <w:tc>
          <w:tcPr>
            <w:tcBorders>
              <w:bottom w:val="single" w:sz="8" w:space="0" w:color="000000"/>
              <w:right w:val="single" w:sz="8" w:space="0" w:color="000000"/>
            </w:tcBorders>
            <w:vAlign w:val="center"/>
          </w:tcPr>
          <w:p>
            <w:pPr>
              <w:spacing w:lineRule="exact"/>
              <w:jc w:val="center"/>
            </w:pPr>
            <w:r>
              <w:rPr/>
              <w:t xml:space="preserve">Task 4</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exact"/>
              <w:jc w:val="center"/>
            </w:pPr>
            <w:r>
              <w:rPr/>
              <w:t xml:space="preserve">8</w:t>
            </w:r>
          </w:p>
        </w:tc>
        <w:tc>
          <w:tcPr>
            <w:tcBorders>
              <w:bottom w:val="single" w:sz="8" w:space="0" w:color="000000"/>
              <w:right w:val="single" w:sz="8" w:space="0" w:color="000000"/>
            </w:tcBorders>
            <w:vAlign w:val="center"/>
          </w:tcPr>
          <w:p>
            <w:pPr>
              <w:spacing w:lineRule="exact"/>
              <w:jc w:val="center"/>
            </w:pPr>
            <w:r>
              <w:rPr/>
              <w:t xml:space="preserve">8</w:t>
            </w:r>
          </w:p>
        </w:tc>
        <w:tc>
          <w:tcPr>
            <w:vMerge w:val="continue"/>
            <w:tcBorders>
              <w:right w:val="single" w:sz="8" w:space="0" w:color="000000"/>
            </w:tcBorders>
          </w:tcPr>
          <w:p/>
        </w:tc>
        <w:tc>
          <w:tcPr>
            <w:tcBorders>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exact"/>
              <w:jc w:val="center"/>
            </w:pPr>
            <w:r>
              <w:rPr/>
              <w:t xml:space="preserve">Task 5</w:t>
            </w:r>
          </w:p>
        </w:tc>
        <w:tc>
          <w:tcPr>
            <w:tcBorders>
              <w:bottom w:val="single" w:sz="8" w:space="0" w:color="000000"/>
              <w:right w:val="single" w:sz="8" w:space="0" w:color="000000"/>
            </w:tcBorders>
            <w:vAlign w:val="center"/>
          </w:tcPr>
          <w:p>
            <w:pPr>
              <w:spacing w:lineRule="exact"/>
              <w:jc w:val="center"/>
            </w:pPr>
            <w:r>
              <w:rPr/>
              <w:t xml:space="preserve">4</w:t>
            </w:r>
          </w:p>
        </w:tc>
        <w:tc>
          <w:tcPr>
            <w:tcBorders>
              <w:bottom w:val="single" w:sz="8" w:space="0" w:color="000000"/>
              <w:right w:val="single" w:sz="8" w:space="0" w:color="000000"/>
            </w:tcBorders>
            <w:vAlign w:val="center"/>
          </w:tcPr>
          <w:p>
            <w:pPr>
              <w:spacing w:lineRule="exact"/>
              <w:jc w:val="center"/>
            </w:pPr>
            <w:r>
              <w:rPr/>
              <w:t xml:space="preserve">4</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exact"/>
              <w:jc w:val="left"/>
            </w:pPr>
            <w:r>
              <w:rPr/>
              <w:t xml:space="preserve">Post Lab</w:t>
            </w:r>
          </w:p>
        </w:tc>
        <w:tc>
          <w:tcPr>
            <w:tcBorders>
              <w:bottom w:val="single" w:sz="8" w:space="0" w:color="000000"/>
              <w:right w:val="single" w:sz="8" w:space="0" w:color="000000"/>
            </w:tcBorders>
            <w:vAlign w:val="center"/>
          </w:tcPr>
          <w:p>
            <w:pPr>
              <w:spacing w:lineRule="exact"/>
              <w:jc w:val="center"/>
            </w:pPr>
            <w:r>
              <w:rPr/>
              <w:t xml:space="preserve">Task 6</w:t>
            </w:r>
          </w:p>
        </w:tc>
        <w:tc>
          <w:tcPr>
            <w:tcBorders>
              <w:bottom w:val="single" w:sz="8" w:space="0" w:color="000000"/>
              <w:right w:val="single" w:sz="8" w:space="0" w:color="000000"/>
            </w:tcBorders>
            <w:vAlign w:val="center"/>
          </w:tcPr>
          <w:p>
            <w:pPr>
              <w:spacing w:lineRule="exact"/>
              <w:jc w:val="center"/>
            </w:pPr>
            <w:r>
              <w:rPr/>
              <w:t xml:space="preserve">8</w:t>
            </w:r>
          </w:p>
        </w:tc>
        <w:tc>
          <w:tcPr>
            <w:tcBorders>
              <w:bottom w:val="single" w:sz="8" w:space="0" w:color="000000"/>
              <w:right w:val="single" w:sz="8" w:space="0" w:color="000000"/>
            </w:tcBorders>
            <w:vAlign w:val="center"/>
          </w:tcPr>
          <w:p>
            <w:pPr>
              <w:spacing w:lineRule="exact"/>
              <w:jc w:val="center"/>
            </w:pPr>
            <w:r>
              <w:rPr/>
              <w:t xml:space="preserve">4</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exact"/>
              <w:jc w:val="center"/>
            </w:pPr>
            <w:r>
              <w:rPr/>
              <w:t xml:space="preserve">4</w:t>
            </w:r>
          </w:p>
        </w:tc>
      </w:tr>
      <w:tr>
        <w:trPr>
          <w:cantSplit/>
        </w:trPr>
        <w:tc>
          <w:tcPr>
            <w:tcBorders>
              <w:left w:val="single" w:sz="8" w:space="0" w:color="000000"/>
              <w:bottom w:val="single" w:sz="8" w:space="0" w:color="000000"/>
              <w:right w:val="single" w:sz="8" w:space="0" w:color="000000"/>
            </w:tcBorders>
            <w:vAlign w:val="center"/>
          </w:tcPr>
          <w:p>
            <w:pPr>
              <w:spacing w:lineRule="exact"/>
              <w:jc w:val="left"/>
            </w:pPr>
            <w:r>
              <w:rPr/>
              <w:t xml:space="preserve">Max Marks </w:t>
            </w:r>
            <m:oMath>
              <m:r>
                <m:rPr>
                  <m:sty m:val="p"/>
                </m:rPr>
                <m:t>=</m:t>
              </m:r>
            </m:oMath>
          </w:p>
        </w:tc>
        <w:tc>
          <w:tcPr>
            <w:tcBorders>
              <w:bottom w:val="single" w:sz="8" w:space="0" w:color="000000"/>
              <w:right w:val="single" w:sz="8" w:space="0" w:color="000000"/>
            </w:tcBorders>
            <w:vAlign w:val="center"/>
          </w:tcPr>
          <w:p>
            <w:pPr>
              <w:spacing w:lineRule="exact"/>
              <w:jc w:val="center"/>
            </w:pPr>
            <m:oMathPara>
              <m:oMathParaPr>
                <m:jc m:val="center"/>
              </m:oMathParaPr>
              <m:oMath>
                <m:r>
                  <m:rPr>
                    <m:sty m:val="b"/>
                  </m:rPr>
                  <m:t>7</m:t>
                </m:r>
                <m:r>
                  <m:rPr>
                    <m:sty m:val="b"/>
                  </m:rPr>
                  <m:t>0</m:t>
                </m:r>
              </m:oMath>
            </m:oMathPara>
          </w:p>
        </w:tc>
        <w:tc>
          <w:tcPr>
            <w:tcBorders>
              <w:bottom w:val="single" w:sz="8" w:space="0" w:color="000000"/>
              <w:right w:val="single" w:sz="8" w:space="0" w:color="000000"/>
            </w:tcBorders>
            <w:vAlign w:val="center"/>
          </w:tcPr>
          <w:p>
            <w:pPr>
              <w:spacing w:lineRule="exact"/>
              <w:jc w:val="center"/>
            </w:pPr>
            <w:r>
              <w:rPr/>
              <w:t xml:space="preserve">20</w:t>
            </w:r>
          </w:p>
        </w:tc>
        <w:tc>
          <w:tcPr>
            <w:tcBorders>
              <w:bottom w:val="single" w:sz="8" w:space="0" w:color="000000"/>
              <w:right w:val="single" w:sz="8" w:space="0" w:color="000000"/>
            </w:tcBorders>
            <w:vAlign w:val="center"/>
          </w:tcPr>
          <w:p>
            <w:pPr>
              <w:spacing w:lineRule="exact"/>
              <w:jc w:val="center"/>
            </w:pPr>
            <w:r>
              <w:rPr/>
              <w:t xml:space="preserve">20</w:t>
            </w:r>
          </w:p>
        </w:tc>
        <w:tc>
          <w:tcPr>
            <w:tcBorders>
              <w:bottom w:val="single" w:sz="8" w:space="0" w:color="000000"/>
              <w:right w:val="single" w:sz="8" w:space="0" w:color="000000"/>
            </w:tcBorders>
            <w:vAlign w:val="center"/>
          </w:tcPr>
          <w:p>
            <w:pPr>
              <w:spacing w:lineRule="exact"/>
              <w:jc w:val="center"/>
            </w:pPr>
            <w:r>
              <w:rPr/>
              <w:t xml:space="preserve">16</w:t>
            </w:r>
          </w:p>
        </w:tc>
        <w:tc>
          <w:tcPr>
            <w:tcBorders>
              <w:bottom w:val="single" w:sz="8" w:space="0" w:color="000000"/>
              <w:right w:val="single" w:sz="8" w:space="0" w:color="000000"/>
            </w:tcBorders>
            <w:vAlign w:val="center"/>
          </w:tcPr>
          <w:p>
            <w:pPr>
              <w:spacing w:lineRule="exact"/>
              <w:jc w:val="center"/>
            </w:pPr>
            <w:r>
              <w:rPr/>
              <w:t xml:space="preserve">8</w:t>
            </w:r>
          </w:p>
        </w:tc>
        <w:tc>
          <w:tcPr>
            <w:tcBorders>
              <w:bottom w:val="single" w:sz="8" w:space="0" w:color="000000"/>
              <w:right w:val="single" w:sz="8" w:space="0" w:color="000000"/>
            </w:tcBorders>
            <w:vAlign w:val="center"/>
          </w:tcPr>
          <w:p>
            <w:pPr>
              <w:spacing w:lineRule="exact"/>
              <w:jc w:val="center"/>
            </w:pPr>
            <w:r>
              <w:rPr/>
              <w:t xml:space="preserve">6</w:t>
            </w:r>
          </w:p>
        </w:tc>
      </w:tr>
    </w:tbl>
    <w:p>
      <w:pPr>
        <w:spacing w:lineRule="exact"/>
      </w:pPr>
    </w:p>
    <w:p>
      <w:pPr>
        <w:spacing w:after="240" w:lineRule="exact"/>
      </w:pPr>
      <w:r>
        <w:rPr/>
        <w:t xml:space="preserve">Marks obtained:</w:t>
      </w:r>
    </w:p>
    <w:tbl>
      <w:tblPr>
        <w:jc w:val="center"/>
        <w:tblCellSpacing w:w="0" w:type="dxa"/>
        <w:tblBorders/>
        <w:tblCellMar>
          <w:top w:type="dxa" w:w="80"/>
          <w:left w:type="dxa" w:w="160"/>
          <w:bottom w:type="dxa" w:w="80"/>
          <w:right w:type="dxa" w:w="160"/>
        </w:tblCellMar>
      </w:tblPr>
      <w:tblGrid>
        <w:gridCol w:w="1234"/>
        <w:gridCol w:w="1234"/>
        <w:gridCol w:w="1234"/>
        <w:gridCol w:w="1234"/>
        <w:gridCol w:w="1234"/>
        <w:gridCol w:w="1234"/>
        <w:gridCol w:w="1234"/>
      </w:tblGrid>
      <w:tr>
        <w:trPr>
          <w:cantSplit/>
        </w:trPr>
        <w:tc>
          <w:tcPr>
            <w:tcBorders>
              <w:top w:val="single" w:sz="8" w:space="0" w:color="000000"/>
              <w:left w:val="single" w:sz="8" w:space="0" w:color="000000"/>
              <w:bottom w:val="single" w:sz="8" w:space="0" w:color="000000"/>
              <w:right w:val="single" w:sz="8" w:space="0" w:color="000000"/>
            </w:tcBorders>
            <w:vAlign w:val="center"/>
          </w:tcPr>
          <w:p/>
        </w:tc>
        <w:tc>
          <w:tcPr>
            <w:tcBorders>
              <w:top w:val="single" w:sz="8" w:space="0" w:color="000000"/>
              <w:bottom w:val="single" w:sz="8" w:space="0" w:color="000000"/>
              <w:right w:val="single" w:sz="8" w:space="0" w:color="000000"/>
            </w:tcBorders>
            <w:vAlign w:val="center"/>
          </w:tcPr>
          <w:p/>
        </w:tc>
        <w:tc>
          <w:tcPr>
            <w:tcBorders>
              <w:top w:val="single" w:sz="8" w:space="0" w:color="000000"/>
              <w:bottom w:val="single" w:sz="8" w:space="0" w:color="000000"/>
              <w:right w:val="single" w:sz="8" w:space="0" w:color="000000"/>
            </w:tcBorders>
            <w:vAlign w:val="center"/>
          </w:tcPr>
          <w:p>
            <w:pPr>
              <w:spacing w:lineRule="exact"/>
              <w:jc w:val="center"/>
            </w:pPr>
            <w:r>
              <w:rPr/>
              <w:t xml:space="preserve">LR2</w:t>
            </w:r>
          </w:p>
        </w:tc>
        <w:tc>
          <w:tcPr>
            <w:tcBorders>
              <w:top w:val="single" w:sz="8" w:space="0" w:color="000000"/>
              <w:bottom w:val="single" w:sz="8" w:space="0" w:color="000000"/>
              <w:right w:val="single" w:sz="8" w:space="0" w:color="000000"/>
            </w:tcBorders>
            <w:vAlign w:val="center"/>
          </w:tcPr>
          <w:p>
            <w:pPr>
              <w:spacing w:lineRule="exact"/>
              <w:jc w:val="center"/>
            </w:pPr>
            <w:r>
              <w:rPr/>
              <w:t xml:space="preserve">LR5</w:t>
            </w:r>
          </w:p>
        </w:tc>
        <w:tc>
          <w:tcPr>
            <w:tcBorders>
              <w:top w:val="single" w:sz="8" w:space="0" w:color="000000"/>
              <w:bottom w:val="single" w:sz="8" w:space="0" w:color="000000"/>
              <w:right w:val="single" w:sz="8" w:space="0" w:color="000000"/>
            </w:tcBorders>
            <w:vAlign w:val="center"/>
          </w:tcPr>
          <w:p>
            <w:pPr>
              <w:spacing w:lineRule="exact"/>
              <w:jc w:val="center"/>
            </w:pPr>
            <w:r>
              <w:rPr/>
              <w:t xml:space="preserve">LR9</w:t>
            </w:r>
          </w:p>
        </w:tc>
        <w:tc>
          <w:tcPr>
            <w:tcBorders>
              <w:top w:val="single" w:sz="8" w:space="0" w:color="000000"/>
              <w:bottom w:val="single" w:sz="8" w:space="0" w:color="000000"/>
              <w:right w:val="single" w:sz="8" w:space="0" w:color="000000"/>
            </w:tcBorders>
            <w:vAlign w:val="center"/>
          </w:tcPr>
          <w:p>
            <w:pPr>
              <w:spacing w:lineRule="exact"/>
              <w:jc w:val="center"/>
            </w:pPr>
            <w:r>
              <w:rPr/>
              <w:t xml:space="preserve">AR4</w:t>
            </w:r>
          </w:p>
        </w:tc>
        <w:tc>
          <w:tcPr>
            <w:tcBorders>
              <w:top w:val="single" w:sz="8" w:space="0" w:color="000000"/>
              <w:bottom w:val="single" w:sz="8" w:space="0" w:color="000000"/>
              <w:right w:val="single" w:sz="8" w:space="0" w:color="000000"/>
            </w:tcBorders>
            <w:vAlign w:val="center"/>
          </w:tcPr>
          <w:p>
            <w:pPr>
              <w:spacing w:lineRule="exact"/>
              <w:jc w:val="center"/>
            </w:pPr>
            <w:r>
              <w:rPr/>
              <w:t xml:space="preserve">AR7</w:t>
            </w:r>
          </w:p>
        </w:tc>
      </w:tr>
      <w:tr>
        <w:trPr>
          <w:cantSplit/>
        </w:trPr>
        <w:tc>
          <w:tcPr>
            <w:vMerge w:val="restart"/>
            <w:tcBorders>
              <w:left w:val="single" w:sz="8" w:space="0" w:color="000000"/>
              <w:bottom w:val="single" w:sz="8" w:space="0" w:color="000000"/>
              <w:right w:val="single" w:sz="8" w:space="0" w:color="000000"/>
            </w:tcBorders>
            <w:vAlign w:val="center"/>
          </w:tcPr>
          <w:p>
            <w:pPr>
              <w:spacing w:lineRule="exact"/>
              <w:jc w:val="center"/>
            </w:pPr>
            <w:r>
              <w:rPr/>
              <w:t xml:space="preserve">In-Lab</w:t>
            </w:r>
          </w:p>
        </w:tc>
        <w:tc>
          <w:tcPr>
            <w:tcBorders>
              <w:bottom w:val="single" w:sz="8" w:space="0" w:color="000000"/>
              <w:right w:val="single" w:sz="8" w:space="0" w:color="000000"/>
            </w:tcBorders>
            <w:vAlign w:val="center"/>
          </w:tcPr>
          <w:p>
            <w:pPr>
              <w:spacing w:lineRule="exact"/>
              <w:jc w:val="center"/>
            </w:pPr>
            <w:r>
              <w:rPr/>
              <w:t xml:space="preserve">Task 1</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vMerge w:val="continue"/>
            <w:tcBorders>
              <w:left w:val="single" w:sz="8" w:space="0" w:color="000000"/>
              <w:bottom w:val="single" w:sz="8" w:space="0" w:color="000000"/>
              <w:right w:val="single" w:sz="8" w:space="0" w:color="000000"/>
            </w:tcBorders>
          </w:tcPr>
          <w:p/>
        </w:tc>
        <w:tc>
          <w:tcPr>
            <w:tcBorders>
              <w:bottom w:val="single" w:sz="8" w:space="0" w:color="000000"/>
              <w:right w:val="single" w:sz="8" w:space="0" w:color="000000"/>
            </w:tcBorders>
            <w:vAlign w:val="center"/>
          </w:tcPr>
          <w:p>
            <w:pPr>
              <w:spacing w:lineRule="exact"/>
              <w:jc w:val="center"/>
            </w:pPr>
            <w:r>
              <w:rPr/>
              <w:t xml:space="preserve">Task 2</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vMerge w:val="continue"/>
            <w:tcBorders>
              <w:left w:val="single" w:sz="8" w:space="0" w:color="000000"/>
              <w:bottom w:val="single" w:sz="8" w:space="0" w:color="000000"/>
              <w:right w:val="single" w:sz="8" w:space="0" w:color="000000"/>
            </w:tcBorders>
          </w:tcPr>
          <w:p/>
        </w:tc>
        <w:tc>
          <w:tcPr>
            <w:tcBorders>
              <w:bottom w:val="single" w:sz="8" w:space="0" w:color="000000"/>
              <w:right w:val="single" w:sz="8" w:space="0" w:color="000000"/>
            </w:tcBorders>
            <w:vAlign w:val="center"/>
          </w:tcPr>
          <w:p>
            <w:pPr>
              <w:spacing w:lineRule="exact"/>
              <w:jc w:val="center"/>
            </w:pPr>
            <w:r>
              <w:rPr/>
              <w:t xml:space="preserve">Task 3</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vMerge w:val="continue"/>
            <w:tcBorders>
              <w:left w:val="single" w:sz="8" w:space="0" w:color="000000"/>
              <w:bottom w:val="single" w:sz="8" w:space="0" w:color="000000"/>
              <w:right w:val="single" w:sz="8" w:space="0" w:color="000000"/>
            </w:tcBorders>
          </w:tcPr>
          <w:p/>
        </w:tc>
        <w:tc>
          <w:tcPr>
            <w:tcBorders>
              <w:bottom w:val="single" w:sz="8" w:space="0" w:color="000000"/>
              <w:right w:val="single" w:sz="8" w:space="0" w:color="000000"/>
            </w:tcBorders>
            <w:vAlign w:val="center"/>
          </w:tcPr>
          <w:p>
            <w:pPr>
              <w:spacing w:lineRule="exact"/>
              <w:jc w:val="center"/>
            </w:pPr>
            <w:r>
              <w:rPr/>
              <w:t xml:space="preserve">Task 4</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vMerge w:val="continue"/>
            <w:tcBorders>
              <w:left w:val="single" w:sz="8" w:space="0" w:color="000000"/>
              <w:bottom w:val="single" w:sz="8" w:space="0" w:color="000000"/>
              <w:right w:val="single" w:sz="8" w:space="0" w:color="000000"/>
            </w:tcBorders>
          </w:tcPr>
          <w:p/>
        </w:tc>
        <w:tc>
          <w:tcPr>
            <w:tcBorders>
              <w:bottom w:val="single" w:sz="8" w:space="0" w:color="000000"/>
              <w:right w:val="single" w:sz="8" w:space="0" w:color="000000"/>
            </w:tcBorders>
            <w:vAlign w:val="center"/>
          </w:tcPr>
          <w:p>
            <w:pPr>
              <w:spacing w:lineRule="exact"/>
              <w:jc w:val="center"/>
            </w:pPr>
            <w:r>
              <w:rPr/>
              <w:t xml:space="preserve">Task 5</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center"/>
          </w:tcPr>
          <w:p>
            <w:pPr>
              <w:spacing w:lineRule="exact"/>
              <w:jc w:val="center"/>
            </w:pPr>
            <w:r>
              <w:rPr/>
              <w:t xml:space="preserve">Post Lab</w:t>
            </w:r>
          </w:p>
        </w:tc>
        <w:tc>
          <w:tcPr>
            <w:tcBorders>
              <w:bottom w:val="single" w:sz="8" w:space="0" w:color="000000"/>
              <w:right w:val="single" w:sz="8" w:space="0" w:color="000000"/>
            </w:tcBorders>
            <w:vAlign w:val="center"/>
          </w:tcPr>
          <w:p>
            <w:pPr>
              <w:spacing w:lineRule="exact"/>
              <w:jc w:val="center"/>
            </w:pPr>
            <w:r>
              <w:rPr/>
              <w:t xml:space="preserve">Task 6</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r>
        <w:trPr>
          <w:cantSplit/>
        </w:trPr>
        <w:tc>
          <w:tcPr>
            <w:gridSpan w:val="2"/>
            <w:tcBorders>
              <w:left w:val="single" w:sz="8" w:space="0" w:color="000000"/>
              <w:bottom w:val="single" w:sz="8" w:space="0" w:color="000000"/>
              <w:right w:val="single" w:sz="8" w:space="0" w:color="000000"/>
            </w:tcBorders>
          </w:tcPr>
          <w:p>
            <w:pPr>
              <w:spacing w:lineRule="exact"/>
              <w:jc w:val="center"/>
            </w:pPr>
            <w:r>
              <w:rPr/>
              <w:t xml:space="preserve">Marks Obt=</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tc>
      </w:tr>
    </w:tbl>
    <w:p>
      <w:pPr>
        <w:spacing w:lineRule="exact"/>
      </w:pPr>
    </w:p>
    <w:p>
      <w:pPr>
        <w:rPr>
          <w:noProof/>
        </w:rPr>
      </w:pPr>
      <w:r>
        <w:rPr>
          <w:noProof/>
        </w:rPr>
        <w:pict>
          <v:rect alt="" style="width:484.45pt;height:.05pt;mso-width-percent:0;mso-height-percent:0;mso-width-percent:0;mso-height-percent:0" o:hralign="center" o:hrstd="t" o:hr="t"/>
        </w:pict>
      </w:r>
    </w:p>
    <w:bookmarkStart w:id="0" w:name="fn1"/>
    <w:bookmarkEnd w:id="0"/>
    <w:p>
      <w:pPr>
        <w:numPr>
          <w:ilvl w:val="0"/>
          <w:numId w:val="4"/>
        </w:numPr>
        <w:spacing w:after="240" w:lineRule="exact"/>
        <w:ind w:left="357"/>
      </w:pPr>
      <w:r>
        <w:rPr/>
        <w:t xml:space="preserve">aThe audio file 1st_baptist_nashville_balcony.wav by Adam Townsell is licensed under CC-BY and was obtained from </w:t>
      </w:r>
      <w:hyperlink r:id="rId10">
        <w:r>
          <w:rPr>
            <w:color w:val="4472C4"/>
          </w:rPr>
          <w:t xml:space="preserve">https://openairlib.net/</w:t>
        </w:r>
      </w:hyperlink>
      <w:r>
        <w:rPr/>
        <w:t xml:space="preserve">.</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72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720"/>
        </w:tabs>
        <w:ind w:left="720" w:hanging="360"/>
      </w:pPr>
      <w:rPr>
        <w:rFonts w:ascii="Symbol" w:hAnsi="Symbol" w:hint="default"/>
      </w:rPr>
    </w:lvl>
  </w:abstractNum>
  <w:abstractNum w:abstractNumId="3">
    <w:multiLevelType w:val="hybridMultilevel"/>
  </w:abstractNum>
  <w:abstractNum w:abstractNumId="4">
    <w:multiLevelType w:val="hybridMultilevel"/>
    <w:lvl w:ilvl="0">
      <w:start w:val="1"/>
      <w:numFmt w:val="decimal"/>
      <w:lvlText w:val=""/>
      <w:lvlJc w:val="left"/>
      <w:pPr>
        <w:tabs>
          <w:tab w:val="num" w:pos="720"/>
        </w:tabs>
        <w:ind w:left="72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2024_01_10_6425399c82995e6f976bg-3.jpeg" TargetMode="Internal"/>
  <Relationship Id="rId6" Type="http://schemas.openxmlformats.org/officeDocument/2006/relationships/image" Target="media/2024_01_10_6425399c82995e6f976bg-5.jpeg" TargetMode="Internal"/>
  <Relationship Id="rId7" Type="http://schemas.openxmlformats.org/officeDocument/2006/relationships/hyperlink" Target="https://www.openair.hosted.york.ac.uk/?page_id=36" TargetMode="External"/>
  <Relationship Id="rId8" Type="http://schemas.openxmlformats.org/officeDocument/2006/relationships/hyperlink" Target="https://www.openair.hosted.york.ac.uk/?page_" TargetMode="External"/>
  <Relationship Id="rId9" Type="http://schemas.openxmlformats.org/officeDocument/2006/relationships/image" Target="media/2024_01_10_6425399c82995e6f976bg-7.jpeg" TargetMode="Internal"/>
  <Relationship Id="rId10" Type="http://schemas.openxmlformats.org/officeDocument/2006/relationships/hyperlink" Target="https://openairlib.net/" TargetMode="Externa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2024-01-10T10:47:32.315Z</dcterms:created>
  <dcterms:modified xsi:type="dcterms:W3CDTF">2024-01-10T10:47:32.315Z</dcterms:modified>
</cp:coreProperties>
</file>