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27EC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426FA9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Dashboard Project Documentation</w:t>
      </w:r>
    </w:p>
    <w:p w14:paraId="17A46DBC" w14:textId="5EE3CEEA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26FA9">
        <w:rPr>
          <w:rFonts w:ascii="Segoe UI" w:eastAsia="Times New Roman" w:hAnsi="Segoe UI" w:cs="Segoe UI"/>
          <w:b/>
          <w:bCs/>
          <w:sz w:val="36"/>
          <w:szCs w:val="36"/>
        </w:rPr>
        <w:t>Table of Contents</w:t>
      </w:r>
      <w:r>
        <w:rPr>
          <w:rFonts w:ascii="Segoe UI" w:eastAsia="Times New Roman" w:hAnsi="Segoe UI" w:cs="Segoe UI"/>
          <w:b/>
          <w:bCs/>
          <w:sz w:val="36"/>
          <w:szCs w:val="36"/>
        </w:rPr>
        <w:t xml:space="preserve"> </w:t>
      </w:r>
    </w:p>
    <w:p w14:paraId="52CEC0AB" w14:textId="77777777" w:rsidR="00426FA9" w:rsidRPr="00426FA9" w:rsidRDefault="00426FA9" w:rsidP="00426FA9">
      <w:pPr>
        <w:pStyle w:val="Heading3"/>
        <w:rPr>
          <w:rFonts w:eastAsia="Times New Roman"/>
        </w:rPr>
      </w:pPr>
      <w:hyperlink r:id="rId5" w:anchor="introduction" w:tgtFrame="_new" w:history="1">
        <w:r w:rsidRPr="00426FA9">
          <w:rPr>
            <w:rFonts w:eastAsia="Times New Roman"/>
            <w:color w:val="0000FF"/>
            <w:u w:val="single"/>
            <w:bdr w:val="single" w:sz="2" w:space="0" w:color="D9D9E3" w:frame="1"/>
          </w:rPr>
          <w:t>Introduction</w:t>
        </w:r>
      </w:hyperlink>
    </w:p>
    <w:p w14:paraId="60C24AE4" w14:textId="1626931F" w:rsidR="00426FA9" w:rsidRPr="00426FA9" w:rsidRDefault="00426FA9" w:rsidP="00426F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hyperlink r:id="rId6" w:anchor="design-choices" w:tgtFrame="_new" w:history="1">
        <w:r w:rsidRPr="00426FA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Design Choices</w:t>
        </w:r>
      </w:hyperlink>
    </w:p>
    <w:p w14:paraId="18C006D0" w14:textId="77777777" w:rsidR="00426FA9" w:rsidRPr="00426FA9" w:rsidRDefault="00426FA9" w:rsidP="00426F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hyperlink r:id="rId7" w:anchor="challenges-and-solutions" w:tgtFrame="_new" w:history="1">
        <w:r w:rsidRPr="00426FA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Challenges and Solutions</w:t>
        </w:r>
      </w:hyperlink>
    </w:p>
    <w:p w14:paraId="19D22851" w14:textId="77777777" w:rsidR="00426FA9" w:rsidRPr="00426FA9" w:rsidRDefault="00426FA9" w:rsidP="00426F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hyperlink r:id="rId8" w:anchor="screenshots-and-functionality" w:tgtFrame="_new" w:history="1">
        <w:r w:rsidRPr="00426FA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Screenshots and Functionality</w:t>
        </w:r>
      </w:hyperlink>
    </w:p>
    <w:p w14:paraId="2E615B3B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26FA9">
        <w:rPr>
          <w:rFonts w:ascii="Segoe UI" w:eastAsia="Times New Roman" w:hAnsi="Segoe UI" w:cs="Segoe UI"/>
          <w:b/>
          <w:bCs/>
          <w:sz w:val="36"/>
          <w:szCs w:val="36"/>
        </w:rPr>
        <w:t>Introduction</w:t>
      </w:r>
    </w:p>
    <w:p w14:paraId="67F5BBED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The dashboard project is designed to provide users with tools for managing inventory and analyzing revenue data. It offers a user-friendly interface with features like inventory management, revenue analysis, low inventory alerts, and product registration.</w:t>
      </w:r>
    </w:p>
    <w:p w14:paraId="5937569A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26FA9">
        <w:rPr>
          <w:rFonts w:ascii="Segoe UI" w:eastAsia="Times New Roman" w:hAnsi="Segoe UI" w:cs="Segoe UI"/>
          <w:b/>
          <w:bCs/>
          <w:sz w:val="36"/>
          <w:szCs w:val="36"/>
        </w:rPr>
        <w:t>Design Choices</w:t>
      </w:r>
    </w:p>
    <w:p w14:paraId="3B02342D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26FA9">
        <w:rPr>
          <w:rFonts w:ascii="Segoe UI" w:eastAsia="Times New Roman" w:hAnsi="Segoe UI" w:cs="Segoe UI"/>
          <w:b/>
          <w:bCs/>
          <w:sz w:val="30"/>
          <w:szCs w:val="30"/>
        </w:rPr>
        <w:t>Frontend Framework</w:t>
      </w:r>
    </w:p>
    <w:p w14:paraId="5E988135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We chose to build the frontend of the dashboard using React.js due to its component-based architecture, which makes it easy to manage complex user interfaces. Additionally, we utilized popular libraries such as React Router for navigation and Chart.js for data visualization.</w:t>
      </w:r>
    </w:p>
    <w:p w14:paraId="1BA1A672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26FA9">
        <w:rPr>
          <w:rFonts w:ascii="Segoe UI" w:eastAsia="Times New Roman" w:hAnsi="Segoe UI" w:cs="Segoe UI"/>
          <w:b/>
          <w:bCs/>
          <w:sz w:val="30"/>
          <w:szCs w:val="30"/>
        </w:rPr>
        <w:t>Styling</w:t>
      </w:r>
    </w:p>
    <w:p w14:paraId="237B353D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For styling, we opted for a modern and user-friendly design. We used CSS for basic styling and incorporated a CSS-in-JS library for more complex styling needs. The color scheme is designed to be intuitive, with different colors representing key data points and actions.</w:t>
      </w:r>
    </w:p>
    <w:p w14:paraId="48B6261F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26FA9">
        <w:rPr>
          <w:rFonts w:ascii="Segoe UI" w:eastAsia="Times New Roman" w:hAnsi="Segoe UI" w:cs="Segoe UI"/>
          <w:b/>
          <w:bCs/>
          <w:sz w:val="30"/>
          <w:szCs w:val="30"/>
        </w:rPr>
        <w:t>Data Management</w:t>
      </w:r>
    </w:p>
    <w:p w14:paraId="0EE15F9D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We manage our data using state management libraries like Redux to efficiently handle data flow within the application. We also fetch data from a mock API for demonstration purposes. In a real-world scenario, this would be replaced with actual API calls.</w:t>
      </w:r>
    </w:p>
    <w:p w14:paraId="771DB02C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26FA9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Challenges and Solutions</w:t>
      </w:r>
    </w:p>
    <w:p w14:paraId="48FC7348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26FA9">
        <w:rPr>
          <w:rFonts w:ascii="Segoe UI" w:eastAsia="Times New Roman" w:hAnsi="Segoe UI" w:cs="Segoe UI"/>
          <w:b/>
          <w:bCs/>
          <w:sz w:val="30"/>
          <w:szCs w:val="30"/>
        </w:rPr>
        <w:t>Data Integration</w:t>
      </w:r>
    </w:p>
    <w:p w14:paraId="17DF6F32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Challenge</w:t>
      </w: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: Integrating data from various sources and ensuring it's up-to-date was a challenge. We needed to keep the inventory and sales data synchronized.</w:t>
      </w:r>
    </w:p>
    <w:p w14:paraId="71B98310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Solution</w:t>
      </w: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: We implemented a system to update inventory levels automatically when sales occurred. Low inventory alerts were triggered when the current stock fell below a predefined threshold.</w:t>
      </w:r>
    </w:p>
    <w:p w14:paraId="74E5FBF7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26FA9">
        <w:rPr>
          <w:rFonts w:ascii="Segoe UI" w:eastAsia="Times New Roman" w:hAnsi="Segoe UI" w:cs="Segoe UI"/>
          <w:b/>
          <w:bCs/>
          <w:sz w:val="30"/>
          <w:szCs w:val="30"/>
        </w:rPr>
        <w:t>Chart Rendering</w:t>
      </w:r>
    </w:p>
    <w:p w14:paraId="36001603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Challenge</w:t>
      </w: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: Rendering interactive charts with real-time data can be complex.</w:t>
      </w:r>
    </w:p>
    <w:p w14:paraId="3C593E7E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Solution</w:t>
      </w: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: We used the Chart.js library to create dynamic and responsive charts. Data is updated and rendered in real-time as users interact with the application.</w:t>
      </w:r>
    </w:p>
    <w:p w14:paraId="46BF339A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26FA9">
        <w:rPr>
          <w:rFonts w:ascii="Segoe UI" w:eastAsia="Times New Roman" w:hAnsi="Segoe UI" w:cs="Segoe UI"/>
          <w:b/>
          <w:bCs/>
          <w:sz w:val="36"/>
          <w:szCs w:val="36"/>
        </w:rPr>
        <w:t>Screenshots and Functionality</w:t>
      </w:r>
    </w:p>
    <w:p w14:paraId="302B6DE4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26FA9">
        <w:rPr>
          <w:rFonts w:ascii="Segoe UI" w:eastAsia="Times New Roman" w:hAnsi="Segoe UI" w:cs="Segoe UI"/>
          <w:b/>
          <w:bCs/>
          <w:sz w:val="30"/>
          <w:szCs w:val="30"/>
        </w:rPr>
        <w:t>Inventory Management Page</w:t>
      </w:r>
    </w:p>
    <w:p w14:paraId="0D23A098" w14:textId="034E0476" w:rsidR="00426FA9" w:rsidRPr="00426FA9" w:rsidRDefault="00D26DB0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noProof/>
          <w:color w:val="D1D5DB"/>
          <w:sz w:val="24"/>
          <w:szCs w:val="24"/>
        </w:rPr>
        <mc:AlternateContent>
          <mc:Choice Requires="wps">
            <w:drawing>
              <wp:inline distT="0" distB="0" distL="0" distR="0" wp14:anchorId="1E60194D" wp14:editId="1C1596FC">
                <wp:extent cx="304800" cy="304800"/>
                <wp:effectExtent l="0" t="0" r="0" b="0"/>
                <wp:docPr id="327416012" name="AutoShape 1" descr="Inventory Management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E4EA0" id="AutoShape 1" o:spid="_x0000_s1026" alt="Inventory Management P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D495C0" w14:textId="77777777" w:rsidR="00426FA9" w:rsidRPr="00426FA9" w:rsidRDefault="00426FA9" w:rsidP="00426F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List view of all products with current inventory status.</w:t>
      </w:r>
    </w:p>
    <w:p w14:paraId="3881B8DF" w14:textId="77777777" w:rsidR="00426FA9" w:rsidRPr="00426FA9" w:rsidRDefault="00426FA9" w:rsidP="00426F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Options to sort, filter, and search products.</w:t>
      </w:r>
    </w:p>
    <w:p w14:paraId="639E1FD9" w14:textId="77777777" w:rsidR="00426FA9" w:rsidRPr="00426FA9" w:rsidRDefault="00426FA9" w:rsidP="00426F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Functionality to update inventory levels.</w:t>
      </w:r>
    </w:p>
    <w:p w14:paraId="4438A3B2" w14:textId="77777777" w:rsidR="00426FA9" w:rsidRPr="00426FA9" w:rsidRDefault="00426FA9" w:rsidP="00426F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Low inventory alerts and forecasting to indicate when restocking is necessary.</w:t>
      </w:r>
    </w:p>
    <w:p w14:paraId="4BECB1AA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26FA9">
        <w:rPr>
          <w:rFonts w:ascii="Segoe UI" w:eastAsia="Times New Roman" w:hAnsi="Segoe UI" w:cs="Segoe UI"/>
          <w:b/>
          <w:bCs/>
          <w:sz w:val="30"/>
          <w:szCs w:val="30"/>
        </w:rPr>
        <w:t>Revenue Analysis Page</w:t>
      </w:r>
    </w:p>
    <w:p w14:paraId="5268A3F8" w14:textId="2C6A36C8" w:rsidR="00426FA9" w:rsidRPr="00426FA9" w:rsidRDefault="00D26DB0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noProof/>
          <w:color w:val="D1D5DB"/>
          <w:sz w:val="24"/>
          <w:szCs w:val="24"/>
        </w:rPr>
        <mc:AlternateContent>
          <mc:Choice Requires="wps">
            <w:drawing>
              <wp:inline distT="0" distB="0" distL="0" distR="0" wp14:anchorId="67B77224" wp14:editId="0A66FFA6">
                <wp:extent cx="304800" cy="304800"/>
                <wp:effectExtent l="0" t="0" r="0" b="0"/>
                <wp:docPr id="1276965465" name="AutoShape 2" descr="Revenue Analysis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CE15D0" id="AutoShape 2" o:spid="_x0000_s1026" alt="Revenue Analysis P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673970" w14:textId="77777777" w:rsidR="00426FA9" w:rsidRPr="00426FA9" w:rsidRDefault="00426FA9" w:rsidP="00426F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Displays total orders and total sales.</w:t>
      </w:r>
    </w:p>
    <w:p w14:paraId="7A133714" w14:textId="77777777" w:rsidR="00426FA9" w:rsidRPr="00426FA9" w:rsidRDefault="00426FA9" w:rsidP="00426F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Allows filtering of revenue data by category.</w:t>
      </w:r>
    </w:p>
    <w:p w14:paraId="4E34FFB6" w14:textId="77777777" w:rsidR="00426FA9" w:rsidRPr="00426FA9" w:rsidRDefault="00426FA9" w:rsidP="00426F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Presents revenue trends using interactive charts.</w:t>
      </w:r>
    </w:p>
    <w:p w14:paraId="6242D649" w14:textId="77777777" w:rsidR="00426FA9" w:rsidRPr="00426FA9" w:rsidRDefault="00426FA9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26FA9">
        <w:rPr>
          <w:rFonts w:ascii="Segoe UI" w:eastAsia="Times New Roman" w:hAnsi="Segoe UI" w:cs="Segoe UI"/>
          <w:b/>
          <w:bCs/>
          <w:sz w:val="30"/>
          <w:szCs w:val="30"/>
        </w:rPr>
        <w:t>Product Registration Page</w:t>
      </w:r>
    </w:p>
    <w:p w14:paraId="3923A14F" w14:textId="25442328" w:rsidR="00426FA9" w:rsidRPr="00426FA9" w:rsidRDefault="00D26DB0" w:rsidP="00426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noProof/>
          <w:color w:val="D1D5DB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3A2C0C0" wp14:editId="7D6EF89A">
                <wp:extent cx="304800" cy="304800"/>
                <wp:effectExtent l="0" t="0" r="0" b="0"/>
                <wp:docPr id="961987746" name="AutoShape 3" descr="Product Registration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43942" id="AutoShape 3" o:spid="_x0000_s1026" alt="Product Registration P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F03808" w14:textId="77777777" w:rsidR="00426FA9" w:rsidRPr="00426FA9" w:rsidRDefault="00426FA9" w:rsidP="00426FA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Form to add new products to the inventory.</w:t>
      </w:r>
    </w:p>
    <w:p w14:paraId="68A246B2" w14:textId="77777777" w:rsidR="00426FA9" w:rsidRPr="00426FA9" w:rsidRDefault="00426FA9" w:rsidP="00426FA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Fields for product name, description, price, and initial stock level.</w:t>
      </w:r>
    </w:p>
    <w:p w14:paraId="347F18EB" w14:textId="77777777" w:rsidR="00426FA9" w:rsidRPr="00426FA9" w:rsidRDefault="00426FA9" w:rsidP="00426FA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Option to upload product images.</w:t>
      </w:r>
    </w:p>
    <w:p w14:paraId="0AEBCBB0" w14:textId="77777777" w:rsidR="00426FA9" w:rsidRPr="00426FA9" w:rsidRDefault="00426FA9" w:rsidP="00426FA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426FA9">
        <w:rPr>
          <w:rFonts w:ascii="Segoe UI" w:eastAsia="Times New Roman" w:hAnsi="Segoe UI" w:cs="Segoe UI"/>
          <w:color w:val="D1D5DB"/>
          <w:sz w:val="24"/>
          <w:szCs w:val="24"/>
        </w:rPr>
        <w:t>Successful submission updates the inventory and is reflected across the dashboard.</w:t>
      </w:r>
    </w:p>
    <w:p w14:paraId="5AA596A8" w14:textId="77777777" w:rsidR="009A5435" w:rsidRDefault="009A5435"/>
    <w:sectPr w:rsidR="009A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603581"/>
    <w:multiLevelType w:val="multilevel"/>
    <w:tmpl w:val="95C6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333C61"/>
    <w:multiLevelType w:val="multilevel"/>
    <w:tmpl w:val="2E26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B6CE3"/>
    <w:multiLevelType w:val="multilevel"/>
    <w:tmpl w:val="3152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6E06E0"/>
    <w:multiLevelType w:val="multilevel"/>
    <w:tmpl w:val="F13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3848020">
    <w:abstractNumId w:val="2"/>
  </w:num>
  <w:num w:numId="2" w16cid:durableId="1632444887">
    <w:abstractNumId w:val="1"/>
  </w:num>
  <w:num w:numId="3" w16cid:durableId="1416780311">
    <w:abstractNumId w:val="4"/>
  </w:num>
  <w:num w:numId="4" w16cid:durableId="1068726076">
    <w:abstractNumId w:val="3"/>
  </w:num>
  <w:num w:numId="5" w16cid:durableId="1107694862">
    <w:abstractNumId w:val="0"/>
  </w:num>
  <w:num w:numId="6" w16cid:durableId="531382372">
    <w:abstractNumId w:val="0"/>
  </w:num>
  <w:num w:numId="7" w16cid:durableId="490296762">
    <w:abstractNumId w:val="0"/>
  </w:num>
  <w:num w:numId="8" w16cid:durableId="1891840203">
    <w:abstractNumId w:val="0"/>
  </w:num>
  <w:num w:numId="9" w16cid:durableId="1602059734">
    <w:abstractNumId w:val="0"/>
  </w:num>
  <w:num w:numId="10" w16cid:durableId="1878083511">
    <w:abstractNumId w:val="0"/>
  </w:num>
  <w:num w:numId="11" w16cid:durableId="158009735">
    <w:abstractNumId w:val="0"/>
  </w:num>
  <w:num w:numId="12" w16cid:durableId="1438983831">
    <w:abstractNumId w:val="0"/>
  </w:num>
  <w:num w:numId="13" w16cid:durableId="611013802">
    <w:abstractNumId w:val="0"/>
  </w:num>
  <w:num w:numId="14" w16cid:durableId="42422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A9"/>
    <w:rsid w:val="00106E32"/>
    <w:rsid w:val="00426FA9"/>
    <w:rsid w:val="005C05FA"/>
    <w:rsid w:val="008F56F8"/>
    <w:rsid w:val="009A5435"/>
    <w:rsid w:val="00A86B9A"/>
    <w:rsid w:val="00D2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0C78"/>
  <w15:chartTrackingRefBased/>
  <w15:docId w15:val="{8E4E4F15-81DB-49FF-A7A5-FD9B82BF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FA9"/>
  </w:style>
  <w:style w:type="paragraph" w:styleId="Heading1">
    <w:name w:val="heading 1"/>
    <w:basedOn w:val="Normal"/>
    <w:next w:val="Normal"/>
    <w:link w:val="Heading1Char"/>
    <w:uiPriority w:val="9"/>
    <w:qFormat/>
    <w:rsid w:val="00426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F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FA9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FA9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FA9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F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FA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F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A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FA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FA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6F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6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FA9"/>
    <w:rPr>
      <w:b/>
      <w:bCs/>
      <w:color w:val="auto"/>
    </w:rPr>
  </w:style>
  <w:style w:type="paragraph" w:styleId="NoSpacing">
    <w:name w:val="No Spacing"/>
    <w:uiPriority w:val="1"/>
    <w:qFormat/>
    <w:rsid w:val="00426FA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6FA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FA9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FA9"/>
  </w:style>
  <w:style w:type="character" w:customStyle="1" w:styleId="Heading7Char">
    <w:name w:val="Heading 7 Char"/>
    <w:basedOn w:val="DefaultParagraphFont"/>
    <w:link w:val="Heading7"/>
    <w:uiPriority w:val="9"/>
    <w:semiHidden/>
    <w:rsid w:val="00426FA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FA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FA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F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6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A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FA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FA9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26FA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26FA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F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FA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FA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26F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6F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6F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26FA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26F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F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4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bf8c8c96-55db-4840-926e-97fb0bf831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c/bf8c8c96-55db-4840-926e-97fb0bf831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bf8c8c96-55db-4840-926e-97fb0bf8317d" TargetMode="External"/><Relationship Id="rId5" Type="http://schemas.openxmlformats.org/officeDocument/2006/relationships/hyperlink" Target="https://chat.openai.com/c/bf8c8c96-55db-4840-926e-97fb0bf831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talha</dc:creator>
  <cp:keywords/>
  <dc:description/>
  <cp:lastModifiedBy>syed talha</cp:lastModifiedBy>
  <cp:revision>2</cp:revision>
  <dcterms:created xsi:type="dcterms:W3CDTF">2023-10-04T09:57:00Z</dcterms:created>
  <dcterms:modified xsi:type="dcterms:W3CDTF">2023-10-04T09:57:00Z</dcterms:modified>
</cp:coreProperties>
</file>